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F9" w:rsidRPr="00F033D6" w:rsidRDefault="00DB5DF9" w:rsidP="00DB5DF9">
      <w:pPr>
        <w:tabs>
          <w:tab w:val="left" w:pos="1694"/>
        </w:tabs>
        <w:jc w:val="center"/>
        <w:rPr>
          <w:rFonts w:ascii="Franklin Gothic Demi" w:hAnsi="Franklin Gothic Demi"/>
          <w:b/>
          <w:spacing w:val="2"/>
        </w:rPr>
      </w:pPr>
      <w:bookmarkStart w:id="0" w:name="OLE_LINK3"/>
      <w:bookmarkStart w:id="1" w:name="OLE_LINK4"/>
      <w:r w:rsidRPr="00F033D6">
        <w:rPr>
          <w:rFonts w:ascii="Franklin Gothic Demi" w:hAnsi="Franklin Gothic Demi"/>
          <w:b/>
          <w:spacing w:val="2"/>
        </w:rPr>
        <w:t xml:space="preserve">KAJIAN PRODUKSI BIOINSEKTISIDA OLEH Bacillus </w:t>
      </w:r>
      <w:proofErr w:type="spellStart"/>
      <w:r w:rsidRPr="00F033D6">
        <w:rPr>
          <w:rFonts w:ascii="Franklin Gothic Demi" w:hAnsi="Franklin Gothic Demi"/>
          <w:b/>
          <w:spacing w:val="2"/>
        </w:rPr>
        <w:t>thuringiensis</w:t>
      </w:r>
      <w:proofErr w:type="spellEnd"/>
      <w:r w:rsidRPr="00F033D6">
        <w:rPr>
          <w:rFonts w:ascii="Franklin Gothic Demi" w:hAnsi="Franklin Gothic Demi"/>
          <w:b/>
          <w:spacing w:val="2"/>
        </w:rPr>
        <w:t xml:space="preserve"> var. </w:t>
      </w:r>
      <w:proofErr w:type="spellStart"/>
      <w:r w:rsidRPr="00F033D6">
        <w:rPr>
          <w:rFonts w:ascii="Franklin Gothic Demi" w:hAnsi="Franklin Gothic Demi"/>
          <w:b/>
          <w:spacing w:val="2"/>
        </w:rPr>
        <w:t>israelensis</w:t>
      </w:r>
      <w:proofErr w:type="spellEnd"/>
      <w:r w:rsidRPr="00F033D6">
        <w:rPr>
          <w:rFonts w:ascii="Franklin Gothic Demi" w:hAnsi="Franklin Gothic Demi"/>
          <w:b/>
          <w:spacing w:val="2"/>
        </w:rPr>
        <w:t xml:space="preserve"> UNTUK PENCEGAHAN WABAH DEMAM BERDARAH</w:t>
      </w:r>
    </w:p>
    <w:bookmarkEnd w:id="0"/>
    <w:bookmarkEnd w:id="1"/>
    <w:p w:rsidR="00DB5DF9" w:rsidRPr="00F033D6" w:rsidRDefault="00DB5DF9" w:rsidP="00DB5DF9">
      <w:pPr>
        <w:tabs>
          <w:tab w:val="left" w:pos="1694"/>
        </w:tabs>
        <w:ind w:left="2520"/>
        <w:rPr>
          <w:spacing w:val="2"/>
          <w:sz w:val="23"/>
        </w:rPr>
      </w:pPr>
    </w:p>
    <w:p w:rsidR="00DB5DF9" w:rsidRPr="00F033D6" w:rsidRDefault="00DB5DF9" w:rsidP="00DB5DF9">
      <w:pPr>
        <w:tabs>
          <w:tab w:val="left" w:pos="1694"/>
        </w:tabs>
        <w:jc w:val="center"/>
        <w:rPr>
          <w:rFonts w:ascii="Monotype Corsiva" w:hAnsi="Monotype Corsiva"/>
          <w:b/>
          <w:spacing w:val="2"/>
          <w:sz w:val="22"/>
          <w:szCs w:val="22"/>
        </w:rPr>
      </w:pPr>
      <w:bookmarkStart w:id="2" w:name="OLE_LINK1"/>
      <w:bookmarkStart w:id="3" w:name="OLE_LINK2"/>
      <w:proofErr w:type="spellStart"/>
      <w:r w:rsidRPr="00F033D6">
        <w:rPr>
          <w:rFonts w:ascii="Monotype Corsiva" w:hAnsi="Monotype Corsiva"/>
          <w:b/>
          <w:spacing w:val="2"/>
          <w:sz w:val="22"/>
          <w:szCs w:val="22"/>
        </w:rPr>
        <w:t>Mulyorini</w:t>
      </w:r>
      <w:proofErr w:type="spellEnd"/>
      <w:r w:rsidRPr="00F033D6">
        <w:rPr>
          <w:rFonts w:ascii="Monotype Corsiva" w:hAnsi="Monotype Corsiva"/>
          <w:b/>
          <w:spacing w:val="2"/>
          <w:sz w:val="22"/>
          <w:szCs w:val="22"/>
        </w:rPr>
        <w:t xml:space="preserve"> R. Hilwan</w:t>
      </w:r>
      <w:r w:rsidRPr="00F033D6">
        <w:rPr>
          <w:rFonts w:ascii="Monotype Corsiva" w:hAnsi="Monotype Corsiva"/>
          <w:b/>
          <w:spacing w:val="2"/>
          <w:sz w:val="22"/>
          <w:szCs w:val="22"/>
          <w:vertAlign w:val="superscript"/>
        </w:rPr>
        <w:t>1)</w:t>
      </w:r>
      <w:r w:rsidRPr="00F033D6">
        <w:rPr>
          <w:rFonts w:ascii="Monotype Corsiva" w:hAnsi="Monotype Corsiva"/>
          <w:b/>
          <w:spacing w:val="2"/>
          <w:sz w:val="22"/>
          <w:szCs w:val="22"/>
        </w:rPr>
        <w:t xml:space="preserve">, </w:t>
      </w:r>
      <w:proofErr w:type="spellStart"/>
      <w:r w:rsidRPr="00F033D6">
        <w:rPr>
          <w:rFonts w:ascii="Monotype Corsiva" w:hAnsi="Monotype Corsiva"/>
          <w:b/>
          <w:spacing w:val="2"/>
          <w:sz w:val="22"/>
          <w:szCs w:val="22"/>
        </w:rPr>
        <w:t>Khaswar</w:t>
      </w:r>
      <w:proofErr w:type="spellEnd"/>
      <w:r w:rsidRPr="00F033D6">
        <w:rPr>
          <w:rFonts w:ascii="Monotype Corsiva" w:hAnsi="Monotype Corsiva"/>
          <w:b/>
          <w:spacing w:val="2"/>
          <w:sz w:val="22"/>
          <w:szCs w:val="22"/>
        </w:rPr>
        <w:t xml:space="preserve"> </w:t>
      </w:r>
      <w:proofErr w:type="spellStart"/>
      <w:r w:rsidRPr="00F033D6">
        <w:rPr>
          <w:rFonts w:ascii="Monotype Corsiva" w:hAnsi="Monotype Corsiva"/>
          <w:b/>
          <w:spacing w:val="2"/>
          <w:sz w:val="22"/>
          <w:szCs w:val="22"/>
        </w:rPr>
        <w:t>Syamsu</w:t>
      </w:r>
      <w:proofErr w:type="spellEnd"/>
      <w:r w:rsidRPr="00F033D6">
        <w:rPr>
          <w:rFonts w:ascii="Monotype Corsiva" w:hAnsi="Monotype Corsiva"/>
          <w:b/>
          <w:spacing w:val="2"/>
          <w:sz w:val="22"/>
          <w:szCs w:val="22"/>
        </w:rPr>
        <w:t xml:space="preserve">, </w:t>
      </w:r>
      <w:proofErr w:type="spellStart"/>
      <w:r w:rsidRPr="00F033D6">
        <w:rPr>
          <w:rFonts w:ascii="Monotype Corsiva" w:hAnsi="Monotype Corsiva"/>
          <w:b/>
          <w:spacing w:val="2"/>
          <w:sz w:val="22"/>
          <w:szCs w:val="22"/>
        </w:rPr>
        <w:t>Rini</w:t>
      </w:r>
      <w:proofErr w:type="spellEnd"/>
      <w:r w:rsidRPr="00F033D6">
        <w:rPr>
          <w:rFonts w:ascii="Monotype Corsiva" w:hAnsi="Monotype Corsiva"/>
          <w:b/>
          <w:spacing w:val="2"/>
          <w:sz w:val="22"/>
          <w:szCs w:val="22"/>
        </w:rPr>
        <w:t xml:space="preserve"> </w:t>
      </w:r>
      <w:proofErr w:type="spellStart"/>
      <w:r w:rsidRPr="00F033D6">
        <w:rPr>
          <w:rFonts w:ascii="Monotype Corsiva" w:hAnsi="Monotype Corsiva"/>
          <w:b/>
          <w:spacing w:val="2"/>
          <w:sz w:val="22"/>
          <w:szCs w:val="22"/>
        </w:rPr>
        <w:t>Purnawati</w:t>
      </w:r>
      <w:proofErr w:type="spellEnd"/>
    </w:p>
    <w:bookmarkEnd w:id="2"/>
    <w:bookmarkEnd w:id="3"/>
    <w:p w:rsidR="00DB5DF9" w:rsidRPr="00F033D6" w:rsidRDefault="00DB5DF9" w:rsidP="00DB5DF9">
      <w:pPr>
        <w:tabs>
          <w:tab w:val="left" w:pos="1694"/>
        </w:tabs>
        <w:ind w:left="2520"/>
        <w:rPr>
          <w:spacing w:val="2"/>
          <w:sz w:val="23"/>
        </w:rPr>
      </w:pPr>
    </w:p>
    <w:p w:rsidR="00DB5DF9" w:rsidRPr="00CC6E1A" w:rsidRDefault="00DB5DF9" w:rsidP="00DB5DF9">
      <w:pPr>
        <w:tabs>
          <w:tab w:val="left" w:pos="1694"/>
        </w:tabs>
        <w:spacing w:line="360" w:lineRule="auto"/>
        <w:ind w:left="360"/>
        <w:rPr>
          <w:sz w:val="23"/>
          <w:lang w:val="sv-SE"/>
        </w:rPr>
      </w:pPr>
    </w:p>
    <w:p w:rsidR="00DB5DF9" w:rsidRDefault="00DB5DF9" w:rsidP="00DB5DF9">
      <w:pPr>
        <w:tabs>
          <w:tab w:val="left" w:pos="1694"/>
        </w:tabs>
        <w:jc w:val="both"/>
        <w:rPr>
          <w:rFonts w:ascii="Bookman Old Style" w:hAnsi="Bookman Old Style"/>
          <w:spacing w:val="1"/>
          <w:sz w:val="22"/>
          <w:szCs w:val="22"/>
          <w:lang w:val="sv-SE"/>
        </w:rPr>
      </w:pPr>
      <w:r w:rsidRPr="00CC6E1A">
        <w:rPr>
          <w:rFonts w:ascii="Bookman Old Style" w:hAnsi="Bookman Old Style"/>
          <w:spacing w:val="-1"/>
          <w:sz w:val="22"/>
          <w:szCs w:val="22"/>
          <w:lang w:val="sv-SE"/>
        </w:rPr>
        <w:t xml:space="preserve">Teknik produksi bioinsektisida dapat dilakukan dengan memanfaatkan hasil samping industri </w:t>
      </w:r>
      <w:r w:rsidRPr="00DE6DEA">
        <w:rPr>
          <w:rStyle w:val="FootnoteReference"/>
          <w:rFonts w:ascii="Bookman Old Style" w:hAnsi="Bookman Old Style"/>
          <w:color w:val="FFFFFF"/>
          <w:spacing w:val="-1"/>
          <w:sz w:val="22"/>
          <w:szCs w:val="22"/>
          <w:lang w:val="sv-SE"/>
        </w:rPr>
        <w:footnoteReference w:id="2"/>
      </w:r>
      <w:r w:rsidRPr="00CC6E1A">
        <w:rPr>
          <w:rFonts w:ascii="Bookman Old Style" w:hAnsi="Bookman Old Style"/>
          <w:spacing w:val="-1"/>
          <w:sz w:val="22"/>
          <w:szCs w:val="22"/>
          <w:lang w:val="sv-SE"/>
        </w:rPr>
        <w:t xml:space="preserve">tapioka yaitu onggok sebagai sumber karbon dalam 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 xml:space="preserve">fermentasi </w:t>
      </w:r>
      <w:r w:rsidRPr="00CC6E1A">
        <w:rPr>
          <w:rFonts w:ascii="Bookman Old Style" w:hAnsi="Bookman Old Style"/>
          <w:i/>
          <w:spacing w:val="4"/>
          <w:sz w:val="22"/>
          <w:szCs w:val="22"/>
          <w:lang w:val="sv-SE"/>
        </w:rPr>
        <w:t xml:space="preserve">Bacillus </w:t>
      </w:r>
      <w:r w:rsidRPr="00CC6E1A">
        <w:rPr>
          <w:rFonts w:ascii="Bookman Old Style" w:hAnsi="Bookman Old Style"/>
          <w:i/>
          <w:spacing w:val="1"/>
          <w:sz w:val="22"/>
          <w:szCs w:val="22"/>
          <w:lang w:val="sv-SE"/>
        </w:rPr>
        <w:t xml:space="preserve">thuringiensis </w:t>
      </w:r>
      <w:r w:rsidRPr="00CC6E1A">
        <w:rPr>
          <w:rFonts w:ascii="Bookman Old Style" w:hAnsi="Bookman Old Style"/>
          <w:i/>
          <w:spacing w:val="7"/>
          <w:sz w:val="22"/>
          <w:szCs w:val="22"/>
          <w:lang w:val="sv-SE"/>
        </w:rPr>
        <w:t xml:space="preserve">var </w:t>
      </w:r>
      <w:r w:rsidRPr="00CC6E1A">
        <w:rPr>
          <w:rFonts w:ascii="Bookman Old Style" w:hAnsi="Bookman Old Style"/>
          <w:i/>
          <w:spacing w:val="-1"/>
          <w:sz w:val="22"/>
          <w:szCs w:val="22"/>
          <w:lang w:val="sv-SE"/>
        </w:rPr>
        <w:t xml:space="preserve">israelensis </w:t>
      </w:r>
      <w:r w:rsidRPr="00CC6E1A">
        <w:rPr>
          <w:rFonts w:ascii="Bookman Old Style" w:hAnsi="Bookman Old Style"/>
          <w:spacing w:val="-1"/>
          <w:sz w:val="22"/>
          <w:szCs w:val="22"/>
          <w:lang w:val="sv-SE"/>
        </w:rPr>
        <w:t xml:space="preserve">yang digunakan untuk 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 xml:space="preserve">membasmi larva nyamuk </w:t>
      </w:r>
      <w:r w:rsidRPr="00CC6E1A">
        <w:rPr>
          <w:rFonts w:ascii="Bookman Old Style" w:hAnsi="Bookman Old Style"/>
          <w:i/>
          <w:spacing w:val="1"/>
          <w:sz w:val="22"/>
          <w:szCs w:val="22"/>
          <w:lang w:val="sv-SE"/>
        </w:rPr>
        <w:t xml:space="preserve">Aedes aegypti. </w:t>
      </w:r>
      <w:r w:rsidRPr="00CC6E1A">
        <w:rPr>
          <w:rFonts w:ascii="Bookman Old Style" w:hAnsi="Bookman Old Style"/>
          <w:spacing w:val="-1"/>
          <w:sz w:val="22"/>
          <w:szCs w:val="22"/>
          <w:lang w:val="sv-SE"/>
        </w:rPr>
        <w:t xml:space="preserve">Hasil penelitian menunjukkan bahwa kultivasi menggunakan formula media dengan rasio C:N=7:1 menghasilkan </w:t>
      </w:r>
      <w:r w:rsidRPr="00CC6E1A">
        <w:rPr>
          <w:rFonts w:ascii="Bookman Old Style" w:hAnsi="Bookman Old Style"/>
          <w:spacing w:val="3"/>
          <w:sz w:val="22"/>
          <w:szCs w:val="22"/>
          <w:lang w:val="sv-SE"/>
        </w:rPr>
        <w:t>kristal protein (</w:t>
      </w:r>
      <w:r>
        <w:rPr>
          <w:rFonts w:ascii="Book Antiqua" w:hAnsi="Book Antiqua"/>
          <w:spacing w:val="3"/>
          <w:sz w:val="22"/>
          <w:szCs w:val="22"/>
          <w:lang w:val="sv-SE"/>
        </w:rPr>
        <w:t></w:t>
      </w:r>
      <w:r w:rsidRPr="00CC6E1A">
        <w:rPr>
          <w:rFonts w:ascii="Bookman Old Style" w:hAnsi="Bookman Old Style"/>
          <w:spacing w:val="3"/>
          <w:sz w:val="22"/>
          <w:szCs w:val="22"/>
          <w:lang w:val="sv-SE"/>
        </w:rPr>
        <w:t xml:space="preserve">-endotoksin) yang mempunyai toksisitas tertinggi terhadap 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 xml:space="preserve">larva nyamuk </w:t>
      </w:r>
      <w:r w:rsidRPr="00CC6E1A">
        <w:rPr>
          <w:rFonts w:ascii="Bookman Old Style" w:hAnsi="Bookman Old Style"/>
          <w:i/>
          <w:sz w:val="22"/>
          <w:szCs w:val="22"/>
          <w:lang w:val="sv-SE"/>
        </w:rPr>
        <w:t>Aedes aeg</w:t>
      </w:r>
      <w:r>
        <w:rPr>
          <w:rFonts w:ascii="Bookman Old Style" w:hAnsi="Bookman Old Style"/>
          <w:i/>
          <w:sz w:val="22"/>
          <w:szCs w:val="22"/>
          <w:lang w:val="sv-SE"/>
        </w:rPr>
        <w:t>y</w:t>
      </w:r>
      <w:r w:rsidRPr="00CC6E1A">
        <w:rPr>
          <w:rFonts w:ascii="Bookman Old Style" w:hAnsi="Bookman Old Style"/>
          <w:i/>
          <w:sz w:val="22"/>
          <w:szCs w:val="22"/>
          <w:lang w:val="sv-SE"/>
        </w:rPr>
        <w:t xml:space="preserve">pti. </w:t>
      </w:r>
      <w:r w:rsidRPr="00CC6E1A">
        <w:rPr>
          <w:rFonts w:ascii="Bookman Old Style" w:hAnsi="Bookman Old Style"/>
          <w:spacing w:val="1"/>
          <w:sz w:val="22"/>
          <w:szCs w:val="22"/>
          <w:lang w:val="sv-SE"/>
        </w:rPr>
        <w:t xml:space="preserve">Hal ini dibuktikan oleh hasil uji aktivitas produk 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 xml:space="preserve">bioinsektisida </w:t>
      </w:r>
      <w:r w:rsidRPr="00CC6E1A">
        <w:rPr>
          <w:rFonts w:ascii="Bookman Old Style" w:hAnsi="Bookman Old Style"/>
          <w:i/>
          <w:spacing w:val="5"/>
          <w:sz w:val="22"/>
          <w:szCs w:val="22"/>
          <w:lang w:val="sv-SE"/>
        </w:rPr>
        <w:t xml:space="preserve">(bioassay) </w:t>
      </w:r>
      <w:r w:rsidRPr="00CC6E1A">
        <w:rPr>
          <w:rFonts w:ascii="Bookman Old Style" w:hAnsi="Bookman Old Style"/>
          <w:spacing w:val="-1"/>
          <w:sz w:val="22"/>
          <w:szCs w:val="22"/>
          <w:lang w:val="sv-SE"/>
        </w:rPr>
        <w:t xml:space="preserve">yang menghasilkan nilai </w:t>
      </w:r>
      <w:r w:rsidRPr="00CC6E1A">
        <w:rPr>
          <w:rFonts w:ascii="Bookman Old Style" w:hAnsi="Bookman Old Style"/>
          <w:sz w:val="22"/>
          <w:szCs w:val="22"/>
          <w:lang w:val="sv-SE"/>
        </w:rPr>
        <w:t>LC</w:t>
      </w:r>
      <w:r w:rsidRPr="00CC6E1A">
        <w:rPr>
          <w:rFonts w:ascii="Bookman Old Style" w:hAnsi="Bookman Old Style"/>
          <w:sz w:val="22"/>
          <w:szCs w:val="22"/>
          <w:vertAlign w:val="subscript"/>
          <w:lang w:val="sv-SE"/>
        </w:rPr>
        <w:t>50</w:t>
      </w:r>
      <w:r w:rsidRPr="00CC6E1A">
        <w:rPr>
          <w:rFonts w:ascii="Bookman Old Style" w:hAnsi="Bookman Old Style"/>
          <w:sz w:val="22"/>
          <w:szCs w:val="22"/>
          <w:lang w:val="sv-SE"/>
        </w:rPr>
        <w:t xml:space="preserve"> terbaik sebesar 1,39 </w:t>
      </w:r>
      <w:r w:rsidRPr="00CC6E1A">
        <w:rPr>
          <w:rFonts w:ascii="Bookman Old Style" w:hAnsi="Bookman Old Style"/>
          <w:spacing w:val="1"/>
          <w:sz w:val="22"/>
          <w:szCs w:val="22"/>
          <w:lang w:val="sv-SE"/>
        </w:rPr>
        <w:t xml:space="preserve">µg/1 dan potensi produk terbaik sebesar 1726,62 </w:t>
      </w:r>
      <w:r>
        <w:rPr>
          <w:rFonts w:ascii="Bookman Old Style" w:hAnsi="Bookman Old Style"/>
          <w:spacing w:val="1"/>
          <w:sz w:val="22"/>
          <w:szCs w:val="22"/>
          <w:lang w:val="sv-SE"/>
        </w:rPr>
        <w:t>IU</w:t>
      </w:r>
      <w:r w:rsidRPr="00CC6E1A">
        <w:rPr>
          <w:rFonts w:ascii="Bookman Old Style" w:hAnsi="Bookman Old Style"/>
          <w:spacing w:val="1"/>
          <w:sz w:val="22"/>
          <w:szCs w:val="22"/>
          <w:lang w:val="sv-SE"/>
        </w:rPr>
        <w:t>/mg.</w:t>
      </w:r>
    </w:p>
    <w:p w:rsidR="00DB5DF9" w:rsidRPr="00CC6E1A" w:rsidRDefault="00DB5DF9" w:rsidP="00DB5DF9">
      <w:pPr>
        <w:tabs>
          <w:tab w:val="left" w:pos="1694"/>
        </w:tabs>
        <w:jc w:val="both"/>
        <w:rPr>
          <w:rFonts w:ascii="Bookman Old Style" w:hAnsi="Bookman Old Style"/>
          <w:spacing w:val="3"/>
          <w:sz w:val="22"/>
          <w:szCs w:val="22"/>
          <w:lang w:val="sv-SE"/>
        </w:rPr>
      </w:pPr>
    </w:p>
    <w:p w:rsidR="00DB5DF9" w:rsidRPr="00CC6E1A" w:rsidRDefault="00DB5DF9" w:rsidP="00DB5DF9">
      <w:pPr>
        <w:tabs>
          <w:tab w:val="left" w:pos="1694"/>
        </w:tabs>
        <w:jc w:val="both"/>
        <w:rPr>
          <w:rFonts w:ascii="Bookman Old Style" w:hAnsi="Bookman Old Style"/>
          <w:spacing w:val="-1"/>
          <w:sz w:val="22"/>
          <w:szCs w:val="22"/>
          <w:lang w:val="sv-SE"/>
        </w:rPr>
      </w:pPr>
      <w:r w:rsidRPr="00CC6E1A">
        <w:rPr>
          <w:rFonts w:ascii="Bookman Old Style" w:hAnsi="Bookman Old Style"/>
          <w:sz w:val="22"/>
          <w:szCs w:val="22"/>
          <w:lang w:val="sv-SE"/>
        </w:rPr>
        <w:t xml:space="preserve">Dari aplikasi uji bioasai terhadap 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 xml:space="preserve">mortalitas larva nyamuk </w:t>
      </w:r>
      <w:r w:rsidRPr="00CC6E1A">
        <w:rPr>
          <w:rFonts w:ascii="Bookman Old Style" w:hAnsi="Bookman Old Style"/>
          <w:i/>
          <w:spacing w:val="-2"/>
          <w:sz w:val="22"/>
          <w:szCs w:val="22"/>
          <w:lang w:val="sv-SE"/>
        </w:rPr>
        <w:t xml:space="preserve">Aedes </w:t>
      </w:r>
      <w:r w:rsidRPr="00CC6E1A">
        <w:rPr>
          <w:rFonts w:ascii="Bookman Old Style" w:hAnsi="Bookman Old Style"/>
          <w:i/>
          <w:spacing w:val="5"/>
          <w:sz w:val="22"/>
          <w:szCs w:val="22"/>
          <w:lang w:val="sv-SE"/>
        </w:rPr>
        <w:t xml:space="preserve">aegypti </w:t>
      </w:r>
      <w:r w:rsidRPr="00CC6E1A">
        <w:rPr>
          <w:rFonts w:ascii="Bookman Old Style" w:hAnsi="Bookman Old Style"/>
          <w:spacing w:val="-1"/>
          <w:sz w:val="22"/>
          <w:szCs w:val="22"/>
          <w:lang w:val="sv-SE"/>
        </w:rPr>
        <w:t xml:space="preserve">disimpulkan bahwa kondisi optimum pH dan suhu dimana 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>memberikan nilai LC</w:t>
      </w:r>
      <w:r w:rsidRPr="00CC6E1A">
        <w:rPr>
          <w:rFonts w:ascii="Bookman Old Style" w:hAnsi="Bookman Old Style"/>
          <w:spacing w:val="-2"/>
          <w:sz w:val="22"/>
          <w:szCs w:val="22"/>
          <w:vertAlign w:val="subscript"/>
          <w:lang w:val="sv-SE"/>
        </w:rPr>
        <w:t>50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 xml:space="preserve"> terendah yang berarti adalah potensi toksisitas </w:t>
      </w:r>
      <w:r w:rsidRPr="00CC6E1A">
        <w:rPr>
          <w:rFonts w:ascii="Bookman Old Style" w:hAnsi="Bookman Old Style"/>
          <w:spacing w:val="-1"/>
          <w:sz w:val="22"/>
          <w:szCs w:val="22"/>
          <w:lang w:val="sv-SE"/>
        </w:rPr>
        <w:t xml:space="preserve">tertinggi bioinsektisida yang dihasilkan dari onggok dan urea berturut-turut untuk fermentasi jam ke 24, 48 dan 72 adalah pH 6.34 </w:t>
      </w:r>
      <w:r w:rsidRPr="00CC6E1A">
        <w:rPr>
          <w:rFonts w:ascii="Bookman Old Style" w:hAnsi="Bookman Old Style"/>
          <w:sz w:val="22"/>
          <w:szCs w:val="22"/>
          <w:lang w:val="sv-SE"/>
        </w:rPr>
        <w:t>; 7.00 dan 7.00 serta suhu 24.45</w:t>
      </w:r>
      <w:r w:rsidRPr="00CC6E1A">
        <w:rPr>
          <w:rFonts w:ascii="Bookman Old Style" w:hAnsi="Bookman Old Style"/>
          <w:sz w:val="22"/>
          <w:szCs w:val="22"/>
          <w:vertAlign w:val="superscript"/>
          <w:lang w:val="sv-SE"/>
        </w:rPr>
        <w:t>°</w:t>
      </w:r>
      <w:r w:rsidRPr="00CC6E1A">
        <w:rPr>
          <w:rFonts w:ascii="Bookman Old Style" w:hAnsi="Bookman Old Style"/>
          <w:spacing w:val="-1"/>
          <w:sz w:val="22"/>
          <w:szCs w:val="22"/>
          <w:lang w:val="sv-SE"/>
        </w:rPr>
        <w:t>C, 25.50</w:t>
      </w:r>
      <w:r w:rsidRPr="00CC6E1A">
        <w:rPr>
          <w:rFonts w:ascii="Bookman Old Style" w:hAnsi="Bookman Old Style"/>
          <w:sz w:val="22"/>
          <w:szCs w:val="22"/>
          <w:vertAlign w:val="superscript"/>
          <w:lang w:val="sv-SE"/>
        </w:rPr>
        <w:t>°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>C, 26.35</w:t>
      </w:r>
      <w:r w:rsidRPr="00CC6E1A">
        <w:rPr>
          <w:rFonts w:ascii="Bookman Old Style" w:hAnsi="Bookman Old Style"/>
          <w:sz w:val="22"/>
          <w:szCs w:val="22"/>
          <w:vertAlign w:val="superscript"/>
          <w:lang w:val="sv-SE"/>
        </w:rPr>
        <w:t>°</w:t>
      </w:r>
      <w:r w:rsidRPr="00CC6E1A">
        <w:rPr>
          <w:rFonts w:ascii="Bookman Old Style" w:hAnsi="Bookman Old Style"/>
          <w:spacing w:val="-1"/>
          <w:sz w:val="22"/>
          <w:szCs w:val="22"/>
          <w:lang w:val="sv-SE"/>
        </w:rPr>
        <w:t xml:space="preserve">C. Hasil optimasi ini digunakan sebagai dasar 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>untuk melaksanakan penelitian selanjutnya yaitu pH awal medium adalah 6.90</w:t>
      </w:r>
      <w:r>
        <w:rPr>
          <w:rFonts w:ascii="Bookman Old Style" w:hAnsi="Bookman Old Style"/>
          <w:spacing w:val="-2"/>
          <w:sz w:val="22"/>
          <w:szCs w:val="22"/>
          <w:lang w:val="sv-SE"/>
        </w:rPr>
        <w:t xml:space="preserve"> ±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 xml:space="preserve"> 0.10 serta suhu 26.35</w:t>
      </w:r>
      <w:r>
        <w:rPr>
          <w:rFonts w:ascii="Bookman Old Style" w:hAnsi="Bookman Old Style"/>
          <w:spacing w:val="-2"/>
          <w:sz w:val="22"/>
          <w:szCs w:val="22"/>
          <w:lang w:val="sv-SE"/>
        </w:rPr>
        <w:t xml:space="preserve"> ±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 xml:space="preserve"> 1.50</w:t>
      </w:r>
      <w:r w:rsidRPr="00CC6E1A">
        <w:rPr>
          <w:rFonts w:ascii="Bookman Old Style" w:hAnsi="Bookman Old Style"/>
          <w:sz w:val="22"/>
          <w:szCs w:val="22"/>
          <w:vertAlign w:val="superscript"/>
          <w:lang w:val="sv-SE"/>
        </w:rPr>
        <w:t>°</w:t>
      </w:r>
      <w:r w:rsidRPr="00CC6E1A">
        <w:rPr>
          <w:rFonts w:ascii="Bookman Old Style" w:hAnsi="Bookman Old Style"/>
          <w:sz w:val="22"/>
          <w:szCs w:val="22"/>
          <w:lang w:val="sv-SE"/>
        </w:rPr>
        <w:t xml:space="preserve">C Nilai ± menggambarkan kisaran </w:t>
      </w:r>
      <w:r w:rsidRPr="00CC6E1A">
        <w:rPr>
          <w:rFonts w:ascii="Bookman Old Style" w:hAnsi="Bookman Old Style"/>
          <w:spacing w:val="-2"/>
          <w:sz w:val="22"/>
          <w:szCs w:val="22"/>
          <w:lang w:val="sv-SE"/>
        </w:rPr>
        <w:t xml:space="preserve">toleransi yang bisa digunakan untuk mendapatkan </w:t>
      </w:r>
      <w:r w:rsidRPr="000500B9">
        <w:rPr>
          <w:rFonts w:ascii="Bookman Old Style" w:hAnsi="Bookman Old Style"/>
          <w:spacing w:val="-1"/>
          <w:sz w:val="22"/>
          <w:szCs w:val="22"/>
          <w:lang w:val="sv-SE"/>
        </w:rPr>
        <w:t>toksisitas</w:t>
      </w:r>
      <w:r w:rsidRPr="00CC6E1A"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Pr="00CC6E1A">
        <w:rPr>
          <w:rFonts w:ascii="Bookman Old Style" w:hAnsi="Bookman Old Style"/>
          <w:spacing w:val="-1"/>
          <w:sz w:val="22"/>
          <w:szCs w:val="22"/>
          <w:lang w:val="sv-SE"/>
        </w:rPr>
        <w:t>yang optimal.</w:t>
      </w:r>
    </w:p>
    <w:p w:rsidR="00DB5DF9" w:rsidRDefault="00DB5DF9" w:rsidP="00DB5DF9">
      <w:pPr>
        <w:tabs>
          <w:tab w:val="left" w:pos="1694"/>
        </w:tabs>
        <w:jc w:val="both"/>
        <w:rPr>
          <w:rFonts w:ascii="Bookman Old Style" w:hAnsi="Bookman Old Style"/>
          <w:spacing w:val="-2"/>
          <w:sz w:val="22"/>
          <w:szCs w:val="22"/>
          <w:lang w:val="sv-SE"/>
        </w:rPr>
      </w:pPr>
    </w:p>
    <w:p w:rsidR="00DB5DF9" w:rsidRPr="00F033D6" w:rsidRDefault="00DB5DF9" w:rsidP="00DB5DF9">
      <w:pPr>
        <w:tabs>
          <w:tab w:val="left" w:pos="1694"/>
        </w:tabs>
        <w:jc w:val="both"/>
        <w:rPr>
          <w:rFonts w:ascii="Bookman Old Style" w:hAnsi="Bookman Old Style"/>
          <w:spacing w:val="-3"/>
          <w:sz w:val="22"/>
          <w:szCs w:val="22"/>
          <w:lang w:val="sv-SE"/>
        </w:rPr>
      </w:pPr>
      <w:r w:rsidRPr="00F033D6">
        <w:rPr>
          <w:rFonts w:ascii="Bookman Old Style" w:hAnsi="Bookman Old Style"/>
          <w:spacing w:val="-2"/>
          <w:sz w:val="22"/>
          <w:szCs w:val="22"/>
          <w:lang w:val="sv-SE"/>
        </w:rPr>
        <w:t xml:space="preserve">Agitasi 200 rpm dan aerasi 1 vvm memiliki nilai </w:t>
      </w:r>
      <w:r w:rsidRPr="00F033D6">
        <w:rPr>
          <w:rFonts w:ascii="Bookman Old Style" w:hAnsi="Bookman Old Style"/>
          <w:sz w:val="22"/>
          <w:szCs w:val="22"/>
          <w:lang w:val="sv-SE"/>
        </w:rPr>
        <w:t>LC</w:t>
      </w:r>
      <w:r w:rsidRPr="00F033D6">
        <w:rPr>
          <w:rFonts w:ascii="Bookman Old Style" w:hAnsi="Bookman Old Style"/>
          <w:sz w:val="22"/>
          <w:szCs w:val="22"/>
          <w:vertAlign w:val="subscript"/>
          <w:lang w:val="sv-SE"/>
        </w:rPr>
        <w:t xml:space="preserve">50 </w:t>
      </w:r>
      <w:r w:rsidRPr="00F033D6">
        <w:rPr>
          <w:rFonts w:ascii="Bookman Old Style" w:hAnsi="Bookman Old Style"/>
          <w:sz w:val="22"/>
          <w:szCs w:val="22"/>
          <w:lang w:val="sv-SE"/>
        </w:rPr>
        <w:t xml:space="preserve">terkecil dan </w:t>
      </w:r>
      <w:r w:rsidRPr="00F033D6">
        <w:rPr>
          <w:rFonts w:ascii="Bookman Old Style" w:hAnsi="Bookman Old Style"/>
          <w:spacing w:val="-1"/>
          <w:sz w:val="22"/>
          <w:szCs w:val="22"/>
          <w:lang w:val="sv-SE"/>
        </w:rPr>
        <w:t xml:space="preserve">memiliki potensi bahan aktif bioinsektisida terbesar pada waktu fermentasi jam ke-24, 48 dan ke-72. Hasil pengamatan pada penggandaan skala dari skala </w:t>
      </w:r>
      <w:r w:rsidRPr="00F033D6">
        <w:rPr>
          <w:rFonts w:ascii="Bookman Old Style" w:hAnsi="Bookman Old Style"/>
          <w:spacing w:val="6"/>
          <w:sz w:val="22"/>
          <w:szCs w:val="22"/>
          <w:lang w:val="sv-SE"/>
        </w:rPr>
        <w:t xml:space="preserve">lab ke skala pilot menunjukan efisiensi penggunaan substrat lebih baik </w:t>
      </w:r>
      <w:r w:rsidRPr="00F033D6">
        <w:rPr>
          <w:rFonts w:ascii="Bookman Old Style" w:hAnsi="Bookman Old Style"/>
          <w:sz w:val="22"/>
          <w:szCs w:val="22"/>
          <w:lang w:val="sv-SE"/>
        </w:rPr>
        <w:t xml:space="preserve">diperoleh dengan penggandaan skala berbasis Pg/V yaitu sebesar 92,47 persen. </w:t>
      </w:r>
      <w:r w:rsidRPr="00F033D6">
        <w:rPr>
          <w:rFonts w:ascii="Bookman Old Style" w:hAnsi="Bookman Old Style"/>
          <w:spacing w:val="-1"/>
          <w:sz w:val="22"/>
          <w:szCs w:val="22"/>
          <w:lang w:val="sv-SE"/>
        </w:rPr>
        <w:t xml:space="preserve">Hal ini menunjukan bahwa metabolisme berlangsung lebih baik. Begitu pula </w:t>
      </w:r>
      <w:r w:rsidRPr="00F033D6">
        <w:rPr>
          <w:rFonts w:ascii="Bookman Old Style" w:hAnsi="Bookman Old Style"/>
          <w:spacing w:val="-3"/>
          <w:sz w:val="22"/>
          <w:szCs w:val="22"/>
          <w:lang w:val="sv-SE"/>
        </w:rPr>
        <w:t xml:space="preserve">laju pertumbuhan sel </w:t>
      </w:r>
      <w:r w:rsidRPr="00F033D6">
        <w:rPr>
          <w:rFonts w:ascii="Bookman Old Style" w:hAnsi="Bookman Old Style"/>
          <w:spacing w:val="3"/>
          <w:sz w:val="22"/>
          <w:szCs w:val="22"/>
          <w:lang w:val="sv-SE"/>
        </w:rPr>
        <w:t xml:space="preserve">(µN </w:t>
      </w:r>
      <w:r w:rsidRPr="00F033D6">
        <w:rPr>
          <w:rFonts w:ascii="Bookman Old Style" w:hAnsi="Bookman Old Style"/>
          <w:spacing w:val="-1"/>
          <w:sz w:val="22"/>
          <w:szCs w:val="22"/>
          <w:lang w:val="sv-SE"/>
        </w:rPr>
        <w:t xml:space="preserve">max) memberikan nilai yang lebih tinggi dibanding yang lain yaitu sebesar 0,59. Hal ini juga didukung dengan kadar protein </w:t>
      </w:r>
      <w:r w:rsidRPr="00F033D6">
        <w:rPr>
          <w:rFonts w:ascii="Bookman Old Style" w:hAnsi="Bookman Old Style"/>
          <w:sz w:val="22"/>
          <w:szCs w:val="22"/>
          <w:lang w:val="sv-SE"/>
        </w:rPr>
        <w:t xml:space="preserve">produk sebesar 6,98 persen, berarti lebih tinggi dibandingkan dengan yang </w:t>
      </w:r>
      <w:r w:rsidRPr="00F033D6">
        <w:rPr>
          <w:rFonts w:ascii="Bookman Old Style" w:hAnsi="Bookman Old Style"/>
          <w:spacing w:val="-3"/>
          <w:sz w:val="22"/>
          <w:szCs w:val="22"/>
          <w:lang w:val="sv-SE"/>
        </w:rPr>
        <w:t>lain.</w:t>
      </w:r>
    </w:p>
    <w:p w:rsidR="00DB5DF9" w:rsidRPr="00F033D6" w:rsidRDefault="00DB5DF9" w:rsidP="00DB5DF9">
      <w:pPr>
        <w:pStyle w:val="Style1"/>
        <w:rPr>
          <w:rFonts w:ascii="Bookman Old Style" w:hAnsi="Bookman Old Style"/>
          <w:noProof w:val="0"/>
          <w:spacing w:val="-1"/>
          <w:sz w:val="22"/>
          <w:szCs w:val="22"/>
          <w:lang w:val="sv-SE"/>
        </w:rPr>
      </w:pPr>
    </w:p>
    <w:p w:rsidR="00DB5DF9" w:rsidRPr="006070AB" w:rsidRDefault="00DB5DF9" w:rsidP="00DB5DF9">
      <w:pPr>
        <w:pStyle w:val="Style1"/>
        <w:jc w:val="both"/>
        <w:rPr>
          <w:rFonts w:ascii="Bookman Old Style" w:hAnsi="Bookman Old Style"/>
          <w:noProof w:val="0"/>
          <w:sz w:val="22"/>
          <w:szCs w:val="22"/>
        </w:rPr>
      </w:pP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Hasil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perhitungan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r w:rsidRPr="006070AB">
        <w:rPr>
          <w:rFonts w:ascii="Bookman Old Style" w:hAnsi="Bookman Old Style"/>
          <w:i/>
          <w:noProof w:val="0"/>
          <w:spacing w:val="10"/>
          <w:sz w:val="22"/>
          <w:szCs w:val="22"/>
        </w:rPr>
        <w:t xml:space="preserve">Net Present Value (NPV)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berdasarkan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aliran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kas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bersih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dengan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DER 50:50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menghasilkan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jumlah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nilai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Rp.3.684.331.584</w:t>
      </w:r>
      <w:proofErr w:type="gram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,00</w:t>
      </w:r>
      <w:proofErr w:type="gram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. </w:t>
      </w:r>
      <w:proofErr w:type="spellStart"/>
      <w:proofErr w:type="gram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Waktu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pengembalian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modal </w:t>
      </w:r>
      <w:r w:rsidRPr="006070AB">
        <w:rPr>
          <w:rFonts w:ascii="Bookman Old Style" w:hAnsi="Bookman Old Style"/>
          <w:i/>
          <w:noProof w:val="0"/>
          <w:spacing w:val="2"/>
          <w:sz w:val="22"/>
          <w:szCs w:val="22"/>
        </w:rPr>
        <w:t xml:space="preserve">(Payback Period)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adalah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selama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5,974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tahun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.</w:t>
      </w:r>
      <w:proofErr w:type="gram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proofErr w:type="gram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Nilai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IRR </w:t>
      </w:r>
      <w:proofErr w:type="spellStart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>proyek</w:t>
      </w:r>
      <w:proofErr w:type="spellEnd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>sebesar</w:t>
      </w:r>
      <w:proofErr w:type="spellEnd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 xml:space="preserve"> 16%.</w:t>
      </w:r>
      <w:proofErr w:type="gramEnd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 xml:space="preserve"> BEP </w:t>
      </w:r>
      <w:proofErr w:type="spellStart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>pada</w:t>
      </w:r>
      <w:proofErr w:type="spellEnd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>tahun</w:t>
      </w:r>
      <w:proofErr w:type="spellEnd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>pertama</w:t>
      </w:r>
      <w:proofErr w:type="spellEnd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>pada</w:t>
      </w:r>
      <w:proofErr w:type="spellEnd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>kapasitas</w:t>
      </w:r>
      <w:proofErr w:type="spellEnd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>produksi</w:t>
      </w:r>
      <w:proofErr w:type="spellEnd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>sebesar</w:t>
      </w:r>
      <w:proofErr w:type="spellEnd"/>
      <w:r w:rsidRPr="006070AB">
        <w:rPr>
          <w:rFonts w:ascii="Bookman Old Style" w:hAnsi="Bookman Old Style"/>
          <w:noProof w:val="0"/>
          <w:spacing w:val="5"/>
          <w:sz w:val="22"/>
          <w:szCs w:val="22"/>
        </w:rPr>
        <w:t xml:space="preserve"> </w:t>
      </w:r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 xml:space="preserve">121.123 kg, </w:t>
      </w:r>
      <w:proofErr w:type="spellStart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>pada</w:t>
      </w:r>
      <w:proofErr w:type="spellEnd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>tahun</w:t>
      </w:r>
      <w:proofErr w:type="spellEnd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>kedua</w:t>
      </w:r>
      <w:proofErr w:type="spellEnd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>sebesar</w:t>
      </w:r>
      <w:proofErr w:type="spellEnd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 xml:space="preserve"> 78.613 kg, </w:t>
      </w:r>
      <w:proofErr w:type="spellStart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>pada</w:t>
      </w:r>
      <w:proofErr w:type="spellEnd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>tahun</w:t>
      </w:r>
      <w:proofErr w:type="spellEnd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>ketiga</w:t>
      </w:r>
      <w:proofErr w:type="spellEnd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>sebesar</w:t>
      </w:r>
      <w:proofErr w:type="spellEnd"/>
      <w:r w:rsidRPr="006070AB">
        <w:rPr>
          <w:rFonts w:ascii="Bookman Old Style" w:hAnsi="Bookman Old Style"/>
          <w:noProof w:val="0"/>
          <w:spacing w:val="-2"/>
          <w:sz w:val="22"/>
          <w:szCs w:val="22"/>
        </w:rPr>
        <w:t xml:space="preserve"> </w:t>
      </w:r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69.174 kg,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dan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untuk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tahun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keempat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sampai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tahun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kesepuluh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>sebesar</w:t>
      </w:r>
      <w:proofErr w:type="spellEnd"/>
      <w:r w:rsidRPr="006070AB">
        <w:rPr>
          <w:rFonts w:ascii="Bookman Old Style" w:hAnsi="Bookman Old Style"/>
          <w:noProof w:val="0"/>
          <w:spacing w:val="-1"/>
          <w:sz w:val="22"/>
          <w:szCs w:val="22"/>
        </w:rPr>
        <w:t xml:space="preserve"> 61.702 </w:t>
      </w:r>
      <w:r w:rsidRPr="006070AB">
        <w:rPr>
          <w:rFonts w:ascii="Bookman Old Style" w:hAnsi="Bookman Old Style"/>
          <w:noProof w:val="0"/>
          <w:sz w:val="22"/>
          <w:szCs w:val="22"/>
        </w:rPr>
        <w:t xml:space="preserve">kg. </w:t>
      </w:r>
      <w:proofErr w:type="spellStart"/>
      <w:proofErr w:type="gramStart"/>
      <w:r w:rsidRPr="006070AB">
        <w:rPr>
          <w:rFonts w:ascii="Bookman Old Style" w:hAnsi="Bookman Old Style"/>
          <w:noProof w:val="0"/>
          <w:sz w:val="22"/>
          <w:szCs w:val="22"/>
        </w:rPr>
        <w:t>Rasio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B/C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juga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menunjukkan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nilai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positif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sebesar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1,345.</w:t>
      </w:r>
      <w:proofErr w:type="gramEnd"/>
      <w:r w:rsidRPr="006070AB">
        <w:rPr>
          <w:rFonts w:ascii="Bookman Old Style" w:hAnsi="Bookman Old Style"/>
          <w:noProof w:val="0"/>
          <w:sz w:val="22"/>
          <w:szCs w:val="22"/>
        </w:rPr>
        <w:t xml:space="preserve"> </w:t>
      </w:r>
      <w:proofErr w:type="spellStart"/>
      <w:proofErr w:type="gramStart"/>
      <w:r w:rsidRPr="006070AB">
        <w:rPr>
          <w:rFonts w:ascii="Bookman Old Style" w:hAnsi="Bookman Old Style"/>
          <w:noProof w:val="0"/>
          <w:sz w:val="22"/>
          <w:szCs w:val="22"/>
        </w:rPr>
        <w:t>Kondisi-kodisi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>tersebut</w:t>
      </w:r>
      <w:proofErr w:type="spellEnd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>menunjukkan</w:t>
      </w:r>
      <w:proofErr w:type="spellEnd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>secara</w:t>
      </w:r>
      <w:proofErr w:type="spellEnd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>fmansial</w:t>
      </w:r>
      <w:proofErr w:type="spellEnd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>industri</w:t>
      </w:r>
      <w:proofErr w:type="spellEnd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>bioinsektisida</w:t>
      </w:r>
      <w:proofErr w:type="spellEnd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>layak</w:t>
      </w:r>
      <w:proofErr w:type="spellEnd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>untuk</w:t>
      </w:r>
      <w:proofErr w:type="spellEnd"/>
      <w:r w:rsidRPr="006070AB">
        <w:rPr>
          <w:rFonts w:ascii="Bookman Old Style" w:hAnsi="Bookman Old Style"/>
          <w:noProof w:val="0"/>
          <w:spacing w:val="4"/>
          <w:sz w:val="22"/>
          <w:szCs w:val="22"/>
        </w:rPr>
        <w:t xml:space="preserve"> </w:t>
      </w:r>
      <w:proofErr w:type="spellStart"/>
      <w:r w:rsidRPr="006070AB">
        <w:rPr>
          <w:rFonts w:ascii="Bookman Old Style" w:hAnsi="Bookman Old Style"/>
          <w:noProof w:val="0"/>
          <w:sz w:val="22"/>
          <w:szCs w:val="22"/>
        </w:rPr>
        <w:t>didirikan</w:t>
      </w:r>
      <w:proofErr w:type="spellEnd"/>
      <w:r w:rsidRPr="006070AB">
        <w:rPr>
          <w:rFonts w:ascii="Bookman Old Style" w:hAnsi="Bookman Old Style"/>
          <w:noProof w:val="0"/>
          <w:sz w:val="22"/>
          <w:szCs w:val="22"/>
        </w:rPr>
        <w:t>.</w:t>
      </w:r>
      <w:proofErr w:type="gramEnd"/>
    </w:p>
    <w:p w:rsidR="00DB5DF9" w:rsidRPr="00510A08" w:rsidRDefault="00DB5DF9" w:rsidP="00DB5DF9">
      <w:pPr>
        <w:tabs>
          <w:tab w:val="left" w:pos="1694"/>
        </w:tabs>
        <w:ind w:firstLine="504"/>
        <w:jc w:val="both"/>
        <w:rPr>
          <w:rFonts w:ascii="Bookman Old Style" w:hAnsi="Bookman Old Style"/>
          <w:spacing w:val="-1"/>
          <w:sz w:val="22"/>
          <w:szCs w:val="22"/>
        </w:rPr>
      </w:pPr>
    </w:p>
    <w:p w:rsidR="00DB5DF9" w:rsidRPr="00EC5B34" w:rsidRDefault="00DB5DF9" w:rsidP="00DB5DF9">
      <w:pPr>
        <w:rPr>
          <w:szCs w:val="22"/>
        </w:rPr>
      </w:pPr>
    </w:p>
    <w:p w:rsidR="00733C68" w:rsidRDefault="00733C68"/>
    <w:sectPr w:rsidR="00733C68" w:rsidSect="00DB2835">
      <w:footerReference w:type="even" r:id="rId6"/>
      <w:footerReference w:type="default" r:id="rId7"/>
      <w:pgSz w:w="11907" w:h="16840" w:code="9"/>
      <w:pgMar w:top="1440" w:right="1440" w:bottom="1440" w:left="1440" w:header="851" w:footer="924" w:gutter="397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DF9" w:rsidRDefault="00DB5DF9" w:rsidP="00DB5DF9">
      <w:r>
        <w:separator/>
      </w:r>
    </w:p>
  </w:endnote>
  <w:endnote w:type="continuationSeparator" w:id="1">
    <w:p w:rsidR="00DB5DF9" w:rsidRDefault="00DB5DF9" w:rsidP="00DB5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61" w:rsidRPr="007E50DA" w:rsidRDefault="00EE4547" w:rsidP="007C3789">
    <w:pPr>
      <w:pStyle w:val="Footer"/>
      <w:ind w:right="360" w:firstLine="360"/>
      <w:rPr>
        <w:rFonts w:ascii="Monotype Corsiva" w:hAnsi="Monotype Corsiva"/>
        <w:b/>
        <w:sz w:val="18"/>
        <w:szCs w:val="18"/>
      </w:rPr>
    </w:pPr>
    <w:r>
      <w:rPr>
        <w:rFonts w:ascii="Monotype Corsiva" w:hAnsi="Monotype Corsiva"/>
        <w:b/>
        <w:sz w:val="18"/>
        <w:szCs w:val="18"/>
      </w:rPr>
      <w:t xml:space="preserve">         </w:t>
    </w:r>
    <w:proofErr w:type="spellStart"/>
    <w:r w:rsidRPr="006A4D7B">
      <w:rPr>
        <w:rFonts w:ascii="Monotype Corsiva" w:hAnsi="Monotype Corsiva"/>
        <w:b/>
        <w:sz w:val="18"/>
        <w:szCs w:val="18"/>
      </w:rPr>
      <w:t>Ringkasan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</w:t>
    </w:r>
    <w:proofErr w:type="spellStart"/>
    <w:r w:rsidRPr="006A4D7B">
      <w:rPr>
        <w:rFonts w:ascii="Monotype Corsiva" w:hAnsi="Monotype Corsiva"/>
        <w:b/>
        <w:sz w:val="18"/>
        <w:szCs w:val="18"/>
      </w:rPr>
      <w:t>Hasil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</w:t>
    </w:r>
    <w:proofErr w:type="spellStart"/>
    <w:r w:rsidRPr="006A4D7B">
      <w:rPr>
        <w:rFonts w:ascii="Monotype Corsiva" w:hAnsi="Monotype Corsiva"/>
        <w:b/>
        <w:sz w:val="18"/>
        <w:szCs w:val="18"/>
      </w:rPr>
      <w:t>Penelitian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</w:t>
    </w:r>
    <w:proofErr w:type="spellStart"/>
    <w:r w:rsidRPr="006A4D7B">
      <w:rPr>
        <w:rFonts w:ascii="Monotype Corsiva" w:hAnsi="Monotype Corsiva"/>
        <w:b/>
        <w:sz w:val="18"/>
        <w:szCs w:val="18"/>
      </w:rPr>
      <w:t>Hibah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</w:t>
    </w:r>
    <w:proofErr w:type="spellStart"/>
    <w:r w:rsidRPr="006A4D7B">
      <w:rPr>
        <w:rFonts w:ascii="Monotype Corsiva" w:hAnsi="Monotype Corsiva"/>
        <w:b/>
        <w:sz w:val="18"/>
        <w:szCs w:val="18"/>
      </w:rPr>
      <w:t>Bersaing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</w:t>
    </w:r>
    <w:proofErr w:type="spellStart"/>
    <w:r w:rsidRPr="006A4D7B">
      <w:rPr>
        <w:rFonts w:ascii="Monotype Corsiva" w:hAnsi="Monotype Corsiva"/>
        <w:b/>
        <w:sz w:val="18"/>
        <w:szCs w:val="18"/>
      </w:rPr>
      <w:t>Tahun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2006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D61" w:rsidRPr="006A4D7B" w:rsidRDefault="00EE4547" w:rsidP="007C3789">
    <w:pPr>
      <w:pStyle w:val="Footer"/>
      <w:tabs>
        <w:tab w:val="clear" w:pos="4320"/>
        <w:tab w:val="center" w:pos="3840"/>
      </w:tabs>
      <w:ind w:right="360" w:firstLine="360"/>
      <w:jc w:val="center"/>
      <w:rPr>
        <w:rFonts w:ascii="Monotype Corsiva" w:hAnsi="Monotype Corsiva"/>
        <w:b/>
        <w:sz w:val="18"/>
        <w:szCs w:val="18"/>
      </w:rPr>
    </w:pPr>
    <w:r>
      <w:rPr>
        <w:rFonts w:ascii="Monotype Corsiva" w:hAnsi="Monotype Corsiva"/>
        <w:b/>
        <w:sz w:val="18"/>
        <w:szCs w:val="18"/>
      </w:rPr>
      <w:tab/>
      <w:t xml:space="preserve">                                                </w:t>
    </w:r>
    <w:r>
      <w:rPr>
        <w:rFonts w:ascii="Monotype Corsiva" w:hAnsi="Monotype Corsiva"/>
        <w:b/>
        <w:sz w:val="18"/>
        <w:szCs w:val="18"/>
      </w:rPr>
      <w:t xml:space="preserve">                </w:t>
    </w:r>
    <w:proofErr w:type="spellStart"/>
    <w:r w:rsidRPr="006A4D7B">
      <w:rPr>
        <w:rFonts w:ascii="Monotype Corsiva" w:hAnsi="Monotype Corsiva"/>
        <w:b/>
        <w:sz w:val="18"/>
        <w:szCs w:val="18"/>
      </w:rPr>
      <w:t>Ringkasan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</w:t>
    </w:r>
    <w:proofErr w:type="spellStart"/>
    <w:r w:rsidRPr="006A4D7B">
      <w:rPr>
        <w:rFonts w:ascii="Monotype Corsiva" w:hAnsi="Monotype Corsiva"/>
        <w:b/>
        <w:sz w:val="18"/>
        <w:szCs w:val="18"/>
      </w:rPr>
      <w:t>Hasil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</w:t>
    </w:r>
    <w:proofErr w:type="spellStart"/>
    <w:r w:rsidRPr="006A4D7B">
      <w:rPr>
        <w:rFonts w:ascii="Monotype Corsiva" w:hAnsi="Monotype Corsiva"/>
        <w:b/>
        <w:sz w:val="18"/>
        <w:szCs w:val="18"/>
      </w:rPr>
      <w:t>Penelitian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</w:t>
    </w:r>
    <w:proofErr w:type="spellStart"/>
    <w:r w:rsidRPr="006A4D7B">
      <w:rPr>
        <w:rFonts w:ascii="Monotype Corsiva" w:hAnsi="Monotype Corsiva"/>
        <w:b/>
        <w:sz w:val="18"/>
        <w:szCs w:val="18"/>
      </w:rPr>
      <w:t>Hibah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</w:t>
    </w:r>
    <w:proofErr w:type="spellStart"/>
    <w:r w:rsidRPr="006A4D7B">
      <w:rPr>
        <w:rFonts w:ascii="Monotype Corsiva" w:hAnsi="Monotype Corsiva"/>
        <w:b/>
        <w:sz w:val="18"/>
        <w:szCs w:val="18"/>
      </w:rPr>
      <w:t>Bersaing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</w:t>
    </w:r>
    <w:proofErr w:type="spellStart"/>
    <w:r w:rsidRPr="006A4D7B">
      <w:rPr>
        <w:rFonts w:ascii="Monotype Corsiva" w:hAnsi="Monotype Corsiva"/>
        <w:b/>
        <w:sz w:val="18"/>
        <w:szCs w:val="18"/>
      </w:rPr>
      <w:t>Tahun</w:t>
    </w:r>
    <w:proofErr w:type="spellEnd"/>
    <w:r w:rsidRPr="006A4D7B">
      <w:rPr>
        <w:rFonts w:ascii="Monotype Corsiva" w:hAnsi="Monotype Corsiva"/>
        <w:b/>
        <w:sz w:val="18"/>
        <w:szCs w:val="18"/>
      </w:rPr>
      <w:t xml:space="preserve"> 2006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DF9" w:rsidRDefault="00DB5DF9" w:rsidP="00DB5DF9">
      <w:r>
        <w:separator/>
      </w:r>
    </w:p>
  </w:footnote>
  <w:footnote w:type="continuationSeparator" w:id="1">
    <w:p w:rsidR="00DB5DF9" w:rsidRDefault="00DB5DF9" w:rsidP="00DB5DF9">
      <w:r>
        <w:continuationSeparator/>
      </w:r>
    </w:p>
  </w:footnote>
  <w:footnote w:id="2">
    <w:p w:rsidR="00DB5DF9" w:rsidRPr="00DE6DEA" w:rsidRDefault="00DB5DF9" w:rsidP="00DB5DF9">
      <w:pPr>
        <w:pStyle w:val="FootnoteText"/>
        <w:rPr>
          <w:rFonts w:ascii="Monotype Corsiva" w:hAnsi="Monotype Corsiva"/>
          <w:b/>
          <w:sz w:val="18"/>
          <w:szCs w:val="18"/>
          <w:lang w:val="sv-SE"/>
        </w:rPr>
      </w:pPr>
      <w:r w:rsidRPr="00DE6DEA">
        <w:rPr>
          <w:rFonts w:ascii="Monotype Corsiva" w:hAnsi="Monotype Corsiva"/>
          <w:b/>
          <w:sz w:val="18"/>
          <w:szCs w:val="18"/>
          <w:lang w:val="sv-SE"/>
        </w:rPr>
        <w:t xml:space="preserve">1) Staf Peneliti Pusat Penelitian Sumberdaya Hayati dan Bioteknologi, LPPM IPB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DF9"/>
    <w:rsid w:val="00733C68"/>
    <w:rsid w:val="00DB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B5D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B5DF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DB5DF9"/>
    <w:rPr>
      <w:vertAlign w:val="superscript"/>
    </w:rPr>
  </w:style>
  <w:style w:type="paragraph" w:customStyle="1" w:styleId="Style1">
    <w:name w:val="Style 1"/>
    <w:basedOn w:val="Normal"/>
    <w:rsid w:val="00DB5DF9"/>
    <w:pPr>
      <w:widowControl w:val="0"/>
      <w:jc w:val="center"/>
    </w:pPr>
    <w:rPr>
      <w:noProof/>
      <w:color w:val="000000"/>
      <w:sz w:val="20"/>
      <w:szCs w:val="20"/>
    </w:rPr>
  </w:style>
  <w:style w:type="paragraph" w:styleId="Footer">
    <w:name w:val="footer"/>
    <w:basedOn w:val="Normal"/>
    <w:link w:val="FooterChar"/>
    <w:rsid w:val="00DB5D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5D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KAJIAN PRODUKSI BIOINSEKTISIDA OLEH Bacillus thuringiensis var. israelensis UNTUK PENCEGAHAN WABAH DEMAM BERDARAH</vt:lpstr>
    </vt:vector>
  </TitlesOfParts>
  <Company>IPB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KAJIAN PRODUKSI BIOINSEKTISIDA OLEH Bacillus thuringiensis var. israelensis UNTUK PENCEGAHAN WABAH DEMAM BERDARAH</dc:title>
  <dc:subject>IPB (Bogor Agricultural University)</dc:subject>
  <dc:creator>Mulyorini R. Hilwan1), Khaswar Syamsu, Rini Purnawati</dc:creator>
  <cp:keywords>IPB (Bogor Agricultural University)</cp:keywords>
  <dc:description/>
  <cp:lastModifiedBy>DKSI</cp:lastModifiedBy>
  <cp:revision>1</cp:revision>
  <cp:lastPrinted>2010-04-22T02:53:00Z</cp:lastPrinted>
  <dcterms:created xsi:type="dcterms:W3CDTF">2010-04-22T02:36:00Z</dcterms:created>
  <dcterms:modified xsi:type="dcterms:W3CDTF">2010-04-22T02:55:00Z</dcterms:modified>
</cp:coreProperties>
</file>