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D3" w:rsidRPr="00067DD3" w:rsidRDefault="00067DD3" w:rsidP="00067DD3">
      <w:pPr>
        <w:spacing w:after="0" w:line="240" w:lineRule="auto"/>
        <w:ind w:right="1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67DD3">
        <w:rPr>
          <w:rFonts w:ascii="Times New Roman" w:eastAsia="Arial" w:hAnsi="Times New Roman" w:cs="Times New Roman"/>
          <w:b/>
          <w:color w:val="3D3B3D"/>
          <w:sz w:val="24"/>
          <w:szCs w:val="24"/>
        </w:rPr>
        <w:t>PENENTUAN STATUS</w:t>
      </w:r>
      <w:r>
        <w:rPr>
          <w:rFonts w:ascii="Times New Roman" w:eastAsia="Arial" w:hAnsi="Times New Roman" w:cs="Times New Roman"/>
          <w:b/>
          <w:color w:val="3D3B3D"/>
          <w:sz w:val="24"/>
          <w:szCs w:val="24"/>
        </w:rPr>
        <w:t xml:space="preserve"> </w:t>
      </w:r>
      <w:r w:rsidRPr="00067DD3">
        <w:rPr>
          <w:rFonts w:ascii="Times New Roman" w:eastAsia="Arial" w:hAnsi="Times New Roman" w:cs="Times New Roman"/>
          <w:b/>
          <w:color w:val="262626"/>
          <w:sz w:val="24"/>
          <w:szCs w:val="24"/>
        </w:rPr>
        <w:t>MUTU AIR KALI</w:t>
      </w:r>
      <w:r w:rsidRPr="00067DD3">
        <w:rPr>
          <w:rFonts w:ascii="Times New Roman" w:eastAsia="Arial" w:hAnsi="Times New Roman" w:cs="Times New Roman"/>
          <w:b/>
          <w:color w:val="3D3B3D"/>
          <w:sz w:val="24"/>
          <w:szCs w:val="24"/>
        </w:rPr>
        <w:t xml:space="preserve">SURABAYA DENGAN METODE </w:t>
      </w:r>
      <w:r w:rsidRPr="00067DD3">
        <w:rPr>
          <w:rFonts w:ascii="Times New Roman" w:eastAsia="Arial" w:hAnsi="Times New Roman" w:cs="Times New Roman"/>
          <w:b/>
          <w:color w:val="262626"/>
          <w:sz w:val="24"/>
          <w:szCs w:val="24"/>
        </w:rPr>
        <w:t xml:space="preserve">STORET DAN </w:t>
      </w:r>
      <w:r w:rsidRPr="00067DD3">
        <w:rPr>
          <w:rFonts w:ascii="Times New Roman" w:eastAsia="Arial" w:hAnsi="Times New Roman" w:cs="Times New Roman"/>
          <w:b/>
          <w:color w:val="3D3B3D"/>
          <w:sz w:val="24"/>
          <w:szCs w:val="24"/>
        </w:rPr>
        <w:t>INDEKS PENCEMARAN</w:t>
      </w:r>
    </w:p>
    <w:p w:rsidR="00067DD3" w:rsidRPr="00067DD3" w:rsidRDefault="00067DD3" w:rsidP="00067DD3">
      <w:pPr>
        <w:spacing w:before="42" w:after="0" w:line="240" w:lineRule="auto"/>
        <w:ind w:right="13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>Suwari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  <w:lang w:val="id-ID"/>
        </w:rPr>
        <w:t>,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 Etty Riani</w:t>
      </w:r>
      <w:r w:rsidRPr="00067DD3">
        <w:rPr>
          <w:rFonts w:ascii="Times New Roman" w:eastAsia="Times New Roman" w:hAnsi="Times New Roman" w:cs="Times New Roman"/>
          <w:color w:val="3D3B3D"/>
          <w:sz w:val="24"/>
          <w:szCs w:val="24"/>
          <w:vertAlign w:val="superscript"/>
        </w:rPr>
        <w:t>2</w:t>
      </w:r>
      <w:r w:rsidRPr="00067DD3">
        <w:rPr>
          <w:rFonts w:ascii="Times New Roman" w:eastAsia="Times New Roman" w:hAnsi="Times New Roman" w:cs="Times New Roman"/>
          <w:color w:val="3D3B3D"/>
          <w:sz w:val="24"/>
          <w:szCs w:val="24"/>
        </w:rPr>
        <w:t xml:space="preserve">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>Bambang Pramudya</w:t>
      </w:r>
      <w:r w:rsidRPr="00067DD3">
        <w:rPr>
          <w:rFonts w:ascii="Times New Roman" w:eastAsia="Times New Roman" w:hAnsi="Times New Roman" w:cs="Times New Roman"/>
          <w:color w:val="3D3B3D"/>
          <w:sz w:val="24"/>
          <w:szCs w:val="24"/>
          <w:vertAlign w:val="superscript"/>
          <w:lang w:val="id-ID"/>
        </w:rPr>
        <w:t>2</w:t>
      </w:r>
      <w:r w:rsidRPr="00067DD3">
        <w:rPr>
          <w:rFonts w:ascii="Times New Roman" w:eastAsia="Times New Roman" w:hAnsi="Times New Roman" w:cs="Times New Roman"/>
          <w:color w:val="3D3B3D"/>
          <w:sz w:val="24"/>
          <w:szCs w:val="24"/>
          <w:lang w:val="id-ID"/>
        </w:rPr>
        <w:t>,</w:t>
      </w:r>
      <w:r w:rsidRPr="00067D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gramStart"/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>Ita</w:t>
      </w:r>
      <w:proofErr w:type="gramEnd"/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 Djuwita</w:t>
      </w:r>
      <w:r w:rsidRPr="00067DD3">
        <w:rPr>
          <w:rFonts w:ascii="Times New Roman" w:eastAsia="Times New Roman" w:hAnsi="Times New Roman" w:cs="Times New Roman"/>
          <w:color w:val="3D3B3D"/>
          <w:sz w:val="24"/>
          <w:szCs w:val="24"/>
          <w:vertAlign w:val="superscript"/>
        </w:rPr>
        <w:t>2</w:t>
      </w:r>
    </w:p>
    <w:p w:rsidR="00067DD3" w:rsidRDefault="00067DD3" w:rsidP="00067DD3">
      <w:pPr>
        <w:spacing w:after="0" w:line="240" w:lineRule="auto"/>
        <w:ind w:right="13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067DD3">
        <w:rPr>
          <w:rFonts w:ascii="Times New Roman" w:eastAsia="Arial" w:hAnsi="Times New Roman" w:cs="Times New Roman"/>
          <w:color w:val="262626"/>
          <w:sz w:val="24"/>
          <w:szCs w:val="24"/>
        </w:rPr>
        <w:t xml:space="preserve">Pascasarjana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>lnstitut Pertanian Bogor</w:t>
      </w:r>
    </w:p>
    <w:p w:rsidR="00067DD3" w:rsidRDefault="00067DD3" w:rsidP="00067DD3">
      <w:pPr>
        <w:spacing w:after="0" w:line="240" w:lineRule="auto"/>
        <w:ind w:right="13"/>
        <w:rPr>
          <w:rFonts w:ascii="Times New Roman" w:hAnsi="Times New Roman" w:cs="Times New Roman"/>
          <w:sz w:val="24"/>
          <w:szCs w:val="24"/>
          <w:lang w:val="id-ID"/>
        </w:rPr>
      </w:pPr>
    </w:p>
    <w:p w:rsidR="00067DD3" w:rsidRPr="00067DD3" w:rsidRDefault="00067DD3" w:rsidP="00067DD3">
      <w:pPr>
        <w:spacing w:after="0" w:line="240" w:lineRule="auto"/>
        <w:ind w:right="13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067DD3">
        <w:rPr>
          <w:rFonts w:ascii="Times New Roman" w:eastAsia="Arial" w:hAnsi="Times New Roman" w:cs="Times New Roman"/>
          <w:b/>
          <w:i/>
          <w:color w:val="3D3B3D"/>
          <w:sz w:val="24"/>
          <w:szCs w:val="24"/>
        </w:rPr>
        <w:t>ABSTRACT</w:t>
      </w:r>
    </w:p>
    <w:p w:rsidR="00067DD3" w:rsidRPr="00067DD3" w:rsidRDefault="00067DD3" w:rsidP="00067DD3">
      <w:pPr>
        <w:ind w:firstLine="567"/>
        <w:jc w:val="both"/>
        <w:rPr>
          <w:szCs w:val="24"/>
        </w:rPr>
      </w:pP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The status of water quality need to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be known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In order to know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whether </w:t>
      </w:r>
      <w:proofErr w:type="gramStart"/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>It</w:t>
      </w:r>
      <w:proofErr w:type="gramEnd"/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can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be used or not for daily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consumption.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The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aim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of the research is mainly to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establish the water quality status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of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Surabaya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River by both </w:t>
      </w:r>
      <w:r>
        <w:rPr>
          <w:rFonts w:ascii="Times New Roman" w:eastAsia="Arial" w:hAnsi="Times New Roman" w:cs="Times New Roman"/>
          <w:color w:val="4F4F54"/>
          <w:sz w:val="24"/>
          <w:szCs w:val="24"/>
          <w:lang w:val="id-ID"/>
        </w:rPr>
        <w:t>s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toret system and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pollution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index. The research impleanted by field survey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and the sample collected was exemined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in situ and in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lavoratory.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The removal of water sample from Surabaya River was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conducted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based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on integrated sampling.The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>result of the research indicated that the status of water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  <w:lang w:val="id-ID"/>
        </w:rPr>
        <w:t xml:space="preserve">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quality of Surabaya River has been heavy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polluted </w:t>
      </w:r>
      <w:r w:rsidRPr="00067DD3">
        <w:rPr>
          <w:rFonts w:ascii="Times New Roman" w:eastAsia="Times New Roman" w:hAnsi="Times New Roman" w:cs="Times New Roman"/>
          <w:color w:val="3D3B3D"/>
          <w:sz w:val="24"/>
          <w:szCs w:val="24"/>
        </w:rPr>
        <w:t xml:space="preserve">a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long the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watershed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with </w:t>
      </w:r>
      <w:r>
        <w:rPr>
          <w:rFonts w:ascii="Times New Roman" w:eastAsia="Arial" w:hAnsi="Times New Roman" w:cs="Times New Roman"/>
          <w:color w:val="4F4F54"/>
          <w:sz w:val="24"/>
          <w:szCs w:val="24"/>
          <w:lang w:val="id-ID"/>
        </w:rPr>
        <w:t>-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80 up to </w:t>
      </w:r>
      <w:r>
        <w:rPr>
          <w:rFonts w:ascii="Times New Roman" w:eastAsia="Arial" w:hAnsi="Times New Roman" w:cs="Times New Roman"/>
          <w:color w:val="4F4F54"/>
          <w:sz w:val="24"/>
          <w:szCs w:val="24"/>
          <w:lang w:val="id-ID"/>
        </w:rPr>
        <w:t>-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>104 of Index STORET value</w:t>
      </w:r>
      <w:r w:rsidRPr="00067DD3">
        <w:rPr>
          <w:rFonts w:ascii="Times New Roman" w:eastAsia="Arial" w:hAnsi="Times New Roman" w:cs="Times New Roman"/>
          <w:color w:val="6E6E75"/>
          <w:sz w:val="24"/>
          <w:szCs w:val="24"/>
        </w:rPr>
        <w:t xml:space="preserve">.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>However,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  <w:lang w:val="id-ID"/>
        </w:rPr>
        <w:t xml:space="preserve">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the different </w:t>
      </w:r>
      <w:proofErr w:type="gramStart"/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>results was</w:t>
      </w:r>
      <w:proofErr w:type="gramEnd"/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obtained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if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the evaluation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Is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based on Sumitomo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and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Nemeros.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The level pollution of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Surabaya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River based on Pollution Index revolved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between light polluted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up to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moderate polluted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with 2.03 to 5.59 of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pollution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index value. The result showed that the Pollution Index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Sumitomo and Nemerow have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higher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tolerance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for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pollution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than that of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STORET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Index. It is concluded that the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polllution loading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in the river is higher than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the capacity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of water to restore by itself. </w:t>
      </w:r>
      <w:proofErr w:type="gramStart"/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 xml:space="preserve">Therefore,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>the loadin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  <w:lang w:val="id-ID"/>
        </w:rPr>
        <w:t xml:space="preserve">g </w:t>
      </w:r>
      <w:r w:rsidRPr="00067DD3">
        <w:rPr>
          <w:rFonts w:ascii="Times New Roman" w:eastAsia="Arial" w:hAnsi="Times New Roman" w:cs="Times New Roman"/>
          <w:color w:val="4F4F54"/>
          <w:sz w:val="24"/>
          <w:szCs w:val="24"/>
        </w:rPr>
        <w:t xml:space="preserve">pollution in each need to be </w:t>
      </w:r>
      <w:r w:rsidRPr="00067DD3">
        <w:rPr>
          <w:rFonts w:ascii="Times New Roman" w:eastAsia="Arial" w:hAnsi="Times New Roman" w:cs="Times New Roman"/>
          <w:color w:val="3D3B3D"/>
          <w:sz w:val="24"/>
          <w:szCs w:val="24"/>
        </w:rPr>
        <w:t>decreased.</w:t>
      </w:r>
      <w:proofErr w:type="gramEnd"/>
    </w:p>
    <w:sectPr w:rsidR="00067DD3" w:rsidRPr="00067DD3" w:rsidSect="00067DD3">
      <w:headerReference w:type="default" r:id="rId6"/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B7" w:rsidRDefault="000721B7" w:rsidP="000721B7">
      <w:pPr>
        <w:spacing w:after="0" w:line="240" w:lineRule="auto"/>
      </w:pPr>
      <w:r>
        <w:separator/>
      </w:r>
    </w:p>
  </w:endnote>
  <w:endnote w:type="continuationSeparator" w:id="1">
    <w:p w:rsidR="000721B7" w:rsidRDefault="000721B7" w:rsidP="0007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B7" w:rsidRDefault="000721B7" w:rsidP="000721B7">
      <w:pPr>
        <w:spacing w:after="0" w:line="240" w:lineRule="auto"/>
      </w:pPr>
      <w:r>
        <w:separator/>
      </w:r>
    </w:p>
  </w:footnote>
  <w:footnote w:type="continuationSeparator" w:id="1">
    <w:p w:rsidR="000721B7" w:rsidRDefault="000721B7" w:rsidP="00072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B7" w:rsidRDefault="000721B7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721B7"/>
    <w:rsid w:val="00067DD3"/>
    <w:rsid w:val="000721B7"/>
    <w:rsid w:val="0023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7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DD3"/>
  </w:style>
  <w:style w:type="paragraph" w:styleId="Footer">
    <w:name w:val="footer"/>
    <w:basedOn w:val="Normal"/>
    <w:link w:val="FooterChar"/>
    <w:uiPriority w:val="99"/>
    <w:semiHidden/>
    <w:unhideWhenUsed/>
    <w:rsid w:val="00067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7DD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webo2</cp:lastModifiedBy>
  <cp:revision>2</cp:revision>
  <dcterms:created xsi:type="dcterms:W3CDTF">2012-06-27T03:23:00Z</dcterms:created>
  <dcterms:modified xsi:type="dcterms:W3CDTF">2012-06-27T03:23:00Z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2012-06-26T00:00:00Z</vt:filetime>
  </property>
  <property fmtid="{D5CDD505-2E9C-101B-9397-08002B2CF9AE}" pid="3" name="LastSaved">
    <vt:filetime>2012-06-26T00:00:00Z</vt:filetime>
  </property>
</Properties>
</file>