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6E" w:rsidRDefault="00DF696E" w:rsidP="007B0A51">
      <w:pPr>
        <w:tabs>
          <w:tab w:val="left" w:pos="3780"/>
        </w:tabs>
        <w:spacing w:line="600" w:lineRule="auto"/>
        <w:ind w:left="0" w:firstLine="0"/>
        <w:rPr>
          <w:rFonts w:ascii="Times New Roman" w:hAnsi="Times New Roman"/>
          <w:b/>
          <w:bCs/>
          <w:sz w:val="24"/>
        </w:rPr>
      </w:pPr>
      <w:r>
        <w:rPr>
          <w:rFonts w:ascii="Times New Roman" w:hAnsi="Times New Roman"/>
          <w:b/>
          <w:bCs/>
          <w:sz w:val="24"/>
        </w:rPr>
        <w:t>PENDAHULUAN</w:t>
      </w:r>
    </w:p>
    <w:p w:rsidR="00DF696E" w:rsidRDefault="00DF696E" w:rsidP="00DF696E">
      <w:pPr>
        <w:tabs>
          <w:tab w:val="num" w:pos="284"/>
          <w:tab w:val="num" w:pos="1778"/>
        </w:tabs>
        <w:spacing w:line="480" w:lineRule="auto"/>
        <w:ind w:left="426" w:hanging="426"/>
        <w:rPr>
          <w:rFonts w:ascii="Times New Roman" w:hAnsi="Times New Roman"/>
          <w:b/>
          <w:bCs/>
          <w:sz w:val="24"/>
        </w:rPr>
      </w:pPr>
      <w:r>
        <w:rPr>
          <w:rFonts w:ascii="Times New Roman" w:hAnsi="Times New Roman"/>
          <w:b/>
          <w:bCs/>
          <w:sz w:val="24"/>
        </w:rPr>
        <w:t>Latar Belakang</w:t>
      </w:r>
    </w:p>
    <w:p w:rsidR="00775667" w:rsidRPr="00775667" w:rsidRDefault="00775667" w:rsidP="007920FD">
      <w:pPr>
        <w:ind w:left="0" w:firstLine="426"/>
        <w:rPr>
          <w:rFonts w:ascii="Times New Roman" w:hAnsi="Times New Roman"/>
          <w:sz w:val="24"/>
          <w:szCs w:val="24"/>
          <w:lang w:eastAsia="id-ID"/>
        </w:rPr>
      </w:pPr>
      <w:r w:rsidRPr="00775667">
        <w:rPr>
          <w:rFonts w:ascii="Times New Roman" w:hAnsi="Times New Roman"/>
          <w:sz w:val="24"/>
          <w:szCs w:val="24"/>
          <w:lang w:eastAsia="id-ID"/>
        </w:rPr>
        <w:t>Sektor perikanan merupakan salah satu sektor yang mendapatkan perhatian khusus dari pemerintah, dengan pertimbangan beberapa komoditas perikanan menjadi komoditas andalan ekspor sebagai sumber devisa negara, khususnya udang, tuna, dan rumput laut (KKP, 2010). Udang</w:t>
      </w:r>
      <w:r w:rsidRPr="00775667">
        <w:rPr>
          <w:rFonts w:ascii="Times New Roman" w:hAnsi="Times New Roman"/>
          <w:sz w:val="24"/>
          <w:szCs w:val="24"/>
          <w:lang w:val="sv-SE" w:eastAsia="id-ID"/>
        </w:rPr>
        <w:t xml:space="preserve"> merupakan </w:t>
      </w:r>
      <w:r w:rsidRPr="00775667">
        <w:rPr>
          <w:rFonts w:ascii="Times New Roman" w:hAnsi="Times New Roman"/>
          <w:sz w:val="24"/>
          <w:szCs w:val="24"/>
          <w:lang w:eastAsia="id-ID"/>
        </w:rPr>
        <w:t xml:space="preserve">salah satu </w:t>
      </w:r>
      <w:r w:rsidRPr="00775667">
        <w:rPr>
          <w:rFonts w:ascii="Times New Roman" w:hAnsi="Times New Roman"/>
          <w:sz w:val="24"/>
          <w:szCs w:val="24"/>
          <w:lang w:val="sv-SE" w:eastAsia="id-ID"/>
        </w:rPr>
        <w:t>primadona komoditas perikanan yang sangat populer dan memiliki nilai</w:t>
      </w:r>
      <w:r w:rsidRPr="00775667">
        <w:rPr>
          <w:rFonts w:ascii="Times New Roman" w:hAnsi="Times New Roman"/>
          <w:sz w:val="24"/>
          <w:szCs w:val="24"/>
          <w:lang w:eastAsia="id-ID"/>
        </w:rPr>
        <w:t xml:space="preserve"> ekonomis</w:t>
      </w:r>
      <w:r w:rsidRPr="00775667">
        <w:rPr>
          <w:rFonts w:ascii="Times New Roman" w:hAnsi="Times New Roman"/>
          <w:sz w:val="24"/>
          <w:szCs w:val="24"/>
          <w:lang w:val="sv-SE" w:eastAsia="id-ID"/>
        </w:rPr>
        <w:t xml:space="preserve"> tinggi dalam perdagangan internasional</w:t>
      </w:r>
      <w:r w:rsidRPr="00775667">
        <w:rPr>
          <w:rFonts w:ascii="Times New Roman" w:hAnsi="Times New Roman"/>
          <w:sz w:val="24"/>
          <w:szCs w:val="24"/>
          <w:lang w:eastAsia="id-ID"/>
        </w:rPr>
        <w:t xml:space="preserve"> terutama udang windu dan</w:t>
      </w:r>
      <w:r w:rsidRPr="00775667">
        <w:rPr>
          <w:rFonts w:ascii="Times New Roman" w:hAnsi="Times New Roman"/>
          <w:sz w:val="24"/>
          <w:szCs w:val="24"/>
          <w:lang w:val="sv-SE" w:eastAsia="id-ID"/>
        </w:rPr>
        <w:t xml:space="preserve"> udang vaname. </w:t>
      </w:r>
      <w:r w:rsidRPr="00775667">
        <w:rPr>
          <w:rFonts w:ascii="Times New Roman" w:hAnsi="Times New Roman"/>
          <w:sz w:val="24"/>
          <w:szCs w:val="24"/>
          <w:lang w:eastAsia="id-ID"/>
        </w:rPr>
        <w:t>Dalam periode 2010-2014 Kementerian Kelautan dan Perikanan menargetkan produksi udang meningkat 74,75%  dari produksi sebesar 400.000 ton pada tahun 2009 menjadi 699.000 ton pada tahun 2014 atau menjadi produsen nomor satu dunia mengalahkan China, India, Thailand maupun Ekuador (FAO, 2008). Target peningkatan produksi udang ini termasuk dalam “mega program” yang dicanangkan oleh Menteri Kelautan dan Perikanan,  yakni produksi perikanan budidaya pada 2014 meningkat sebesar 353%.  Target produksi udang sebesar itu berasal dari hasil penangkapan dan budidaya.  Namun beberapa tahun terakhir usaha penangkapan semakin menunjukkan kondisi “over fishing”, terlebih  kondisi global warming yang melanda dunia,  menuntut  Kementrian Kelautan dan Perikanan menetapkan kebijakan mengurangi penangkapan dan mendorong pengembangan usaha budidaya, khususnya untuk  komoditas unggulan termasuk udang.</w:t>
      </w:r>
    </w:p>
    <w:p w:rsidR="00775667" w:rsidRPr="00775667" w:rsidRDefault="00775667" w:rsidP="007920FD">
      <w:pPr>
        <w:pStyle w:val="BodyTextIndent2"/>
        <w:spacing w:after="0" w:line="240" w:lineRule="auto"/>
        <w:ind w:left="0" w:firstLine="426"/>
        <w:jc w:val="both"/>
      </w:pPr>
      <w:r w:rsidRPr="00775667">
        <w:rPr>
          <w:lang w:val="id-ID"/>
        </w:rPr>
        <w:t xml:space="preserve">Usaha budidaya udang di Indonesia telah berkembang sejak lama dengan komoditas utama udang windu </w:t>
      </w:r>
      <w:r w:rsidRPr="00775667">
        <w:rPr>
          <w:i/>
          <w:lang w:val="id-ID"/>
        </w:rPr>
        <w:t xml:space="preserve">Penaeus monodon, </w:t>
      </w:r>
      <w:r w:rsidRPr="00775667">
        <w:rPr>
          <w:lang w:val="id-ID"/>
        </w:rPr>
        <w:t xml:space="preserve">yang  berkembang sangat pesat dengan menerapkan tehnologi intensif sampai dekade 2000-an.  Namun intensitas penggunaan lahan secara intensif yang terus-menerus menimbulkan penurunan kualitas lingkungan dan akibat selanjutnya adalah merebaknya penyakit WSSV  </w:t>
      </w:r>
      <w:r w:rsidRPr="00775667">
        <w:t xml:space="preserve"> yang dikarenakan oleh virus WSSV</w:t>
      </w:r>
      <w:r w:rsidRPr="00775667">
        <w:rPr>
          <w:lang w:val="id-ID"/>
        </w:rPr>
        <w:t xml:space="preserve">.  Kondisi tersebut membuat </w:t>
      </w:r>
      <w:r w:rsidRPr="00775667">
        <w:t>banyak petambak mulai beralih ke budidaya udang vaname</w:t>
      </w:r>
      <w:r w:rsidRPr="00775667">
        <w:rPr>
          <w:i/>
        </w:rPr>
        <w:t xml:space="preserve"> Liptopenaeus vannamei</w:t>
      </w:r>
      <w:r w:rsidRPr="00775667">
        <w:rPr>
          <w:lang w:val="id-ID"/>
        </w:rPr>
        <w:t xml:space="preserve">, yang merupakan udang impor dari luar negeri. </w:t>
      </w:r>
      <w:r w:rsidRPr="00775667">
        <w:t xml:space="preserve"> Pemilihan udang vaname dikarenakan </w:t>
      </w:r>
      <w:proofErr w:type="gramStart"/>
      <w:r w:rsidRPr="00775667">
        <w:t>produktivitasnya  tinggi</w:t>
      </w:r>
      <w:proofErr w:type="gramEnd"/>
      <w:r w:rsidRPr="00775667">
        <w:rPr>
          <w:lang w:val="id-ID"/>
        </w:rPr>
        <w:t xml:space="preserve">, </w:t>
      </w:r>
      <w:r w:rsidRPr="00775667">
        <w:t xml:space="preserve"> </w:t>
      </w:r>
      <w:r w:rsidRPr="00775667">
        <w:rPr>
          <w:lang w:val="id-ID"/>
        </w:rPr>
        <w:t xml:space="preserve">waktu pemeliharaan relatif singkat </w:t>
      </w:r>
      <w:r w:rsidRPr="00775667">
        <w:t>dan permintaan pasar akan komoditas</w:t>
      </w:r>
      <w:r w:rsidRPr="00775667">
        <w:rPr>
          <w:lang w:val="id-ID"/>
        </w:rPr>
        <w:t xml:space="preserve"> ini</w:t>
      </w:r>
      <w:r w:rsidRPr="00775667">
        <w:t xml:space="preserve"> </w:t>
      </w:r>
      <w:r w:rsidRPr="00775667">
        <w:rPr>
          <w:lang w:val="id-ID"/>
        </w:rPr>
        <w:t xml:space="preserve"> terus meningkat</w:t>
      </w:r>
      <w:r w:rsidR="004E7935">
        <w:t xml:space="preserve"> (KKP 2009</w:t>
      </w:r>
      <w:r w:rsidRPr="00775667">
        <w:t xml:space="preserve">). </w:t>
      </w:r>
      <w:proofErr w:type="gramStart"/>
      <w:r w:rsidRPr="00775667">
        <w:t>Udang vaname memiliki beberapa keunggulan, diantaranya dapat dipelihara dengan kepadatan tinggi, pertumbuhannya cepat, dan memiliki daya tahan yang tinggi terhadap serangan penyakit dan pengaruh lingkungan (Soleh 2006).</w:t>
      </w:r>
      <w:proofErr w:type="gramEnd"/>
    </w:p>
    <w:p w:rsidR="00775667" w:rsidRPr="00775667" w:rsidRDefault="00775667" w:rsidP="007920FD">
      <w:pPr>
        <w:pStyle w:val="BodyTextIndent2"/>
        <w:spacing w:after="0" w:line="240" w:lineRule="auto"/>
        <w:ind w:left="0" w:firstLine="426"/>
        <w:jc w:val="both"/>
      </w:pPr>
      <w:r w:rsidRPr="00775667">
        <w:rPr>
          <w:lang w:val="id-ID"/>
        </w:rPr>
        <w:t>Peningkatan produksi</w:t>
      </w:r>
      <w:r w:rsidRPr="00775667">
        <w:t xml:space="preserve"> </w:t>
      </w:r>
      <w:r w:rsidRPr="00775667">
        <w:rPr>
          <w:lang w:val="id-ID"/>
        </w:rPr>
        <w:t xml:space="preserve">yang sangat tinggi dalam upaya memenuhi </w:t>
      </w:r>
      <w:r w:rsidRPr="00775667">
        <w:t xml:space="preserve">permintaan pasar ekspor, </w:t>
      </w:r>
      <w:r w:rsidRPr="00775667">
        <w:rPr>
          <w:lang w:val="id-ID"/>
        </w:rPr>
        <w:t xml:space="preserve">berdampak kepada meningkatnya permintaan benih udang, sehingga </w:t>
      </w:r>
      <w:r w:rsidRPr="00775667">
        <w:t xml:space="preserve"> produksi benih udang harus dilakukan secara intensif. Salah satu </w:t>
      </w:r>
      <w:proofErr w:type="gramStart"/>
      <w:r w:rsidRPr="00775667">
        <w:t>cara</w:t>
      </w:r>
      <w:proofErr w:type="gramEnd"/>
      <w:r w:rsidRPr="00775667">
        <w:t xml:space="preserve"> untuk meningkatkan produksi benih udang adalah dengan melakukan ablasi untuk mempercepat kematangan gonad. Ablasi adalah </w:t>
      </w:r>
      <w:r w:rsidRPr="00775667">
        <w:rPr>
          <w:color w:val="000000"/>
        </w:rPr>
        <w:t xml:space="preserve">proses pemotongan tangkai mata udang yang terdapat organ X sebagai penghasil hormon </w:t>
      </w:r>
      <w:proofErr w:type="gramStart"/>
      <w:r w:rsidRPr="00775667">
        <w:rPr>
          <w:color w:val="000000"/>
        </w:rPr>
        <w:t>perkembangan  dan</w:t>
      </w:r>
      <w:proofErr w:type="gramEnd"/>
      <w:r w:rsidRPr="00775667">
        <w:rPr>
          <w:color w:val="000000"/>
        </w:rPr>
        <w:t xml:space="preserve"> pematangan gonad (</w:t>
      </w:r>
      <w:r w:rsidRPr="00775667">
        <w:rPr>
          <w:i/>
          <w:color w:val="000000"/>
        </w:rPr>
        <w:t>Gonade Inhibiting Hormone</w:t>
      </w:r>
      <w:r w:rsidRPr="00775667">
        <w:rPr>
          <w:color w:val="000000"/>
        </w:rPr>
        <w:t>/GIH) serta penghambat pergantian kulit (</w:t>
      </w:r>
      <w:r w:rsidRPr="00775667">
        <w:rPr>
          <w:i/>
          <w:color w:val="000000"/>
        </w:rPr>
        <w:t>Moulty Inhibiting Hormone</w:t>
      </w:r>
      <w:r w:rsidRPr="00775667">
        <w:rPr>
          <w:color w:val="000000"/>
        </w:rPr>
        <w:t xml:space="preserve">/MIH). Jika organ X sudah tidak ada maka organ Y yang terletak di kepala </w:t>
      </w:r>
      <w:r w:rsidRPr="00775667">
        <w:rPr>
          <w:bCs/>
          <w:color w:val="000000"/>
        </w:rPr>
        <w:t>dapat</w:t>
      </w:r>
      <w:r w:rsidRPr="00775667">
        <w:rPr>
          <w:color w:val="000000"/>
        </w:rPr>
        <w:t xml:space="preserve"> menghasilkan hormon perangsang pembentukan gonad (</w:t>
      </w:r>
      <w:r w:rsidRPr="00775667">
        <w:rPr>
          <w:i/>
          <w:color w:val="000000"/>
        </w:rPr>
        <w:t>Gonade Stimulating Hormone</w:t>
      </w:r>
      <w:r w:rsidRPr="00775667">
        <w:rPr>
          <w:color w:val="000000"/>
        </w:rPr>
        <w:t>/GSH) sehingga proses pematangan gonad dapat berlangsung cepat.</w:t>
      </w:r>
    </w:p>
    <w:p w:rsidR="00DF696E" w:rsidRDefault="00775667" w:rsidP="007920FD">
      <w:pPr>
        <w:ind w:left="0" w:firstLine="426"/>
        <w:rPr>
          <w:rFonts w:ascii="Times New Roman" w:hAnsi="Times New Roman"/>
          <w:sz w:val="24"/>
          <w:szCs w:val="24"/>
          <w:lang w:val="en-US"/>
        </w:rPr>
      </w:pPr>
      <w:r w:rsidRPr="00775667">
        <w:rPr>
          <w:rFonts w:ascii="Times New Roman" w:hAnsi="Times New Roman"/>
          <w:sz w:val="24"/>
          <w:szCs w:val="24"/>
        </w:rPr>
        <w:lastRenderedPageBreak/>
        <w:t xml:space="preserve">Saat ini teknik ablasi mata  sudah umum digunakan di Indonesia, namun penggunaan teknik ini ditentang oleh kelompok pecinta binatang melalui isu </w:t>
      </w:r>
      <w:r w:rsidRPr="00775667">
        <w:rPr>
          <w:rFonts w:ascii="Times New Roman" w:hAnsi="Times New Roman"/>
          <w:i/>
          <w:sz w:val="24"/>
          <w:szCs w:val="24"/>
        </w:rPr>
        <w:t>animal welfare</w:t>
      </w:r>
      <w:r w:rsidRPr="00775667">
        <w:rPr>
          <w:rFonts w:ascii="Times New Roman" w:hAnsi="Times New Roman"/>
          <w:sz w:val="24"/>
          <w:szCs w:val="24"/>
        </w:rPr>
        <w:t xml:space="preserve">. Eropa, Amerika, dan negara-negara maju lainnya sebagai importir terbesar dunia  telah menjadikan isu </w:t>
      </w:r>
      <w:r w:rsidRPr="00775667">
        <w:rPr>
          <w:rFonts w:ascii="Times New Roman" w:hAnsi="Times New Roman"/>
          <w:i/>
          <w:sz w:val="24"/>
          <w:szCs w:val="24"/>
        </w:rPr>
        <w:t xml:space="preserve">animal welfare </w:t>
      </w:r>
      <w:r w:rsidRPr="00775667">
        <w:rPr>
          <w:rFonts w:ascii="Times New Roman" w:hAnsi="Times New Roman"/>
          <w:sz w:val="24"/>
          <w:szCs w:val="24"/>
        </w:rPr>
        <w:t>sebagai persyaratan dalam perdagangan biota air (Cholik dkk 2005). Oleh karena itu, Indonesia sebagai salah satu negara eksportir udang p</w:t>
      </w:r>
      <w:r w:rsidR="00A570A1">
        <w:rPr>
          <w:rFonts w:ascii="Times New Roman" w:hAnsi="Times New Roman"/>
          <w:sz w:val="24"/>
          <w:szCs w:val="24"/>
        </w:rPr>
        <w:t>erlu segera mengantisipasi is</w:t>
      </w:r>
      <w:r w:rsidR="00A570A1">
        <w:rPr>
          <w:rFonts w:ascii="Times New Roman" w:hAnsi="Times New Roman"/>
          <w:sz w:val="24"/>
          <w:szCs w:val="24"/>
          <w:lang w:val="en-US"/>
        </w:rPr>
        <w:t>u</w:t>
      </w:r>
      <w:r w:rsidRPr="00775667">
        <w:rPr>
          <w:rFonts w:ascii="Times New Roman" w:hAnsi="Times New Roman"/>
          <w:sz w:val="24"/>
          <w:szCs w:val="24"/>
        </w:rPr>
        <w:t xml:space="preserve"> tersebut melalui upaya perekayasaan anti ablasi mata  yang dapat mempercepat kematangan gonad udang, namun tidak “menyakiti” induk udang yang digunakan. Salah satu cara yang dapat digunakan adalah dengan memberikan bahan kimia anti-dopamin yang berfungsi untuk menon-aktifkan organ X pada udang. Teknik ini diadopsi dari teknik pembenihan ikan</w:t>
      </w:r>
      <w:r w:rsidR="00DF696E">
        <w:rPr>
          <w:rFonts w:ascii="Times New Roman" w:hAnsi="Times New Roman"/>
          <w:sz w:val="24"/>
          <w:szCs w:val="24"/>
          <w:lang w:val="en-US"/>
        </w:rPr>
        <w:t>.</w:t>
      </w:r>
    </w:p>
    <w:p w:rsidR="00DF696E" w:rsidRDefault="00DF696E" w:rsidP="00DF696E">
      <w:pPr>
        <w:ind w:left="0" w:firstLine="567"/>
        <w:rPr>
          <w:rFonts w:ascii="Times New Roman" w:hAnsi="Times New Roman"/>
          <w:sz w:val="24"/>
          <w:szCs w:val="24"/>
          <w:lang w:val="en-US"/>
        </w:rPr>
      </w:pPr>
    </w:p>
    <w:p w:rsidR="00DF696E" w:rsidRPr="00722757" w:rsidRDefault="00DF696E" w:rsidP="00DF696E">
      <w:pPr>
        <w:pStyle w:val="Heading1"/>
        <w:tabs>
          <w:tab w:val="num" w:pos="0"/>
          <w:tab w:val="num" w:pos="284"/>
        </w:tabs>
        <w:spacing w:before="0" w:after="0" w:line="480" w:lineRule="auto"/>
        <w:ind w:left="0" w:firstLine="0"/>
        <w:jc w:val="left"/>
        <w:rPr>
          <w:rFonts w:ascii="Times New Roman" w:hAnsi="Times New Roman"/>
          <w:sz w:val="24"/>
          <w:szCs w:val="24"/>
        </w:rPr>
      </w:pPr>
      <w:r w:rsidRPr="00722757">
        <w:rPr>
          <w:rFonts w:ascii="Times New Roman" w:hAnsi="Times New Roman"/>
          <w:sz w:val="24"/>
          <w:szCs w:val="24"/>
        </w:rPr>
        <w:t>Tujuan dan Manfaat</w:t>
      </w:r>
    </w:p>
    <w:p w:rsidR="00DF696E" w:rsidRPr="00722757" w:rsidRDefault="00DF696E" w:rsidP="007920FD">
      <w:pPr>
        <w:tabs>
          <w:tab w:val="left" w:pos="0"/>
        </w:tabs>
        <w:ind w:left="0" w:firstLine="426"/>
        <w:rPr>
          <w:rFonts w:ascii="Times New Roman" w:hAnsi="Times New Roman"/>
          <w:sz w:val="24"/>
          <w:szCs w:val="24"/>
          <w:lang w:val="en-US"/>
        </w:rPr>
      </w:pPr>
      <w:r w:rsidRPr="00722757">
        <w:rPr>
          <w:rFonts w:ascii="Times New Roman" w:hAnsi="Times New Roman"/>
          <w:sz w:val="24"/>
          <w:szCs w:val="24"/>
        </w:rPr>
        <w:t>Penulisan karya ini dilakuka</w:t>
      </w:r>
      <w:r>
        <w:rPr>
          <w:rFonts w:ascii="Times New Roman" w:hAnsi="Times New Roman"/>
          <w:sz w:val="24"/>
          <w:szCs w:val="24"/>
        </w:rPr>
        <w:t>n dengan tujuan sebagai berikut</w:t>
      </w:r>
      <w:r>
        <w:rPr>
          <w:rFonts w:ascii="Times New Roman" w:hAnsi="Times New Roman"/>
          <w:sz w:val="24"/>
          <w:szCs w:val="24"/>
          <w:lang w:val="en-US"/>
        </w:rPr>
        <w:t>:</w:t>
      </w:r>
    </w:p>
    <w:p w:rsidR="00DF696E" w:rsidRPr="00AC63C2" w:rsidRDefault="00775667" w:rsidP="00DF696E">
      <w:pPr>
        <w:pStyle w:val="ListParagraph"/>
        <w:numPr>
          <w:ilvl w:val="0"/>
          <w:numId w:val="2"/>
        </w:numPr>
        <w:ind w:right="-1"/>
        <w:rPr>
          <w:b/>
          <w:szCs w:val="24"/>
        </w:rPr>
      </w:pPr>
      <w:r>
        <w:rPr>
          <w:szCs w:val="24"/>
        </w:rPr>
        <w:t>Menemukan pengganti teknik ablasi untuk mempercepat kematangan gonad udang</w:t>
      </w:r>
      <w:r w:rsidR="00DF696E" w:rsidRPr="00AC63C2">
        <w:rPr>
          <w:szCs w:val="24"/>
        </w:rPr>
        <w:t>,</w:t>
      </w:r>
    </w:p>
    <w:p w:rsidR="00DF696E" w:rsidRPr="00775667" w:rsidRDefault="00DF696E" w:rsidP="00775667">
      <w:pPr>
        <w:pStyle w:val="ListParagraph"/>
        <w:numPr>
          <w:ilvl w:val="0"/>
          <w:numId w:val="2"/>
        </w:numPr>
        <w:rPr>
          <w:szCs w:val="24"/>
          <w:lang w:val="it-IT"/>
        </w:rPr>
      </w:pPr>
      <w:r w:rsidRPr="00AC63C2">
        <w:rPr>
          <w:szCs w:val="24"/>
          <w:lang w:val="it-IT"/>
        </w:rPr>
        <w:t xml:space="preserve">Mengetahui </w:t>
      </w:r>
      <w:r w:rsidR="00775667">
        <w:rPr>
          <w:szCs w:val="24"/>
          <w:lang w:val="it-IT"/>
        </w:rPr>
        <w:t>dosis optimum anti-dopamin untuk merangsang kematangan gonad udang,</w:t>
      </w:r>
    </w:p>
    <w:p w:rsidR="00DF696E" w:rsidRPr="00722757" w:rsidRDefault="00DF696E" w:rsidP="007920FD">
      <w:pPr>
        <w:tabs>
          <w:tab w:val="left" w:pos="426"/>
        </w:tabs>
        <w:ind w:firstLine="142"/>
        <w:rPr>
          <w:rFonts w:ascii="Times New Roman" w:hAnsi="Times New Roman"/>
          <w:sz w:val="24"/>
          <w:szCs w:val="24"/>
          <w:lang w:val="en-US"/>
        </w:rPr>
      </w:pPr>
      <w:r w:rsidRPr="00722757">
        <w:rPr>
          <w:rFonts w:ascii="Times New Roman" w:hAnsi="Times New Roman"/>
          <w:sz w:val="24"/>
          <w:szCs w:val="24"/>
        </w:rPr>
        <w:t>Penulisan karya ini dilakukan</w:t>
      </w:r>
      <w:r>
        <w:rPr>
          <w:rFonts w:ascii="Times New Roman" w:hAnsi="Times New Roman"/>
          <w:sz w:val="24"/>
          <w:szCs w:val="24"/>
        </w:rPr>
        <w:t xml:space="preserve"> dengan manfaat sebagai berikut</w:t>
      </w:r>
      <w:r>
        <w:rPr>
          <w:rFonts w:ascii="Times New Roman" w:hAnsi="Times New Roman"/>
          <w:sz w:val="24"/>
          <w:szCs w:val="24"/>
          <w:lang w:val="en-US"/>
        </w:rPr>
        <w:t>:</w:t>
      </w:r>
    </w:p>
    <w:p w:rsidR="00DF696E" w:rsidRPr="00722757" w:rsidRDefault="00DF696E" w:rsidP="00DF696E">
      <w:pPr>
        <w:pStyle w:val="ListParagraph"/>
        <w:numPr>
          <w:ilvl w:val="0"/>
          <w:numId w:val="3"/>
        </w:numPr>
        <w:jc w:val="both"/>
        <w:rPr>
          <w:szCs w:val="24"/>
          <w:lang w:val="it-IT"/>
        </w:rPr>
      </w:pPr>
      <w:r w:rsidRPr="00722757">
        <w:rPr>
          <w:szCs w:val="24"/>
        </w:rPr>
        <w:t xml:space="preserve">Tersedianya alternatif </w:t>
      </w:r>
      <w:r w:rsidR="007B0A51">
        <w:rPr>
          <w:szCs w:val="24"/>
        </w:rPr>
        <w:t>teknologi untuk mempercepat kematangan gonad udang yang tidak menyakiti induk udang</w:t>
      </w:r>
      <w:r w:rsidRPr="00722757">
        <w:rPr>
          <w:szCs w:val="24"/>
        </w:rPr>
        <w:t xml:space="preserve"> </w:t>
      </w:r>
    </w:p>
    <w:p w:rsidR="00DF696E" w:rsidRPr="00AC63C2" w:rsidRDefault="007B0A51" w:rsidP="00DF696E">
      <w:pPr>
        <w:pStyle w:val="ListParagraph"/>
        <w:numPr>
          <w:ilvl w:val="0"/>
          <w:numId w:val="3"/>
        </w:numPr>
        <w:jc w:val="both"/>
        <w:rPr>
          <w:szCs w:val="24"/>
          <w:lang w:val="it-IT"/>
        </w:rPr>
      </w:pPr>
      <w:r>
        <w:rPr>
          <w:szCs w:val="24"/>
        </w:rPr>
        <w:t xml:space="preserve">Isu </w:t>
      </w:r>
      <w:r>
        <w:rPr>
          <w:i/>
          <w:szCs w:val="24"/>
        </w:rPr>
        <w:t xml:space="preserve">animal welfare </w:t>
      </w:r>
      <w:r>
        <w:rPr>
          <w:szCs w:val="24"/>
        </w:rPr>
        <w:t>dalam budidaya dapat dihapuskan</w:t>
      </w:r>
    </w:p>
    <w:p w:rsidR="00DF696E" w:rsidRPr="00AC63C2" w:rsidRDefault="00DF696E" w:rsidP="007B0A51">
      <w:pPr>
        <w:pStyle w:val="ListParagraph"/>
        <w:spacing w:line="600" w:lineRule="auto"/>
        <w:ind w:left="360"/>
        <w:rPr>
          <w:szCs w:val="24"/>
          <w:lang w:val="it-IT"/>
        </w:rPr>
      </w:pPr>
    </w:p>
    <w:p w:rsidR="00DF696E" w:rsidRDefault="00B710DE" w:rsidP="007B0A51">
      <w:pPr>
        <w:spacing w:line="600" w:lineRule="auto"/>
        <w:rPr>
          <w:rFonts w:ascii="Times New Roman" w:hAnsi="Times New Roman"/>
          <w:b/>
          <w:bCs/>
          <w:sz w:val="24"/>
        </w:rPr>
      </w:pPr>
      <w:r w:rsidRPr="00B710DE">
        <w:pict>
          <v:rect id="_x0000_s1026" style="position:absolute;left:0;text-align:left;margin-left:382.5pt;margin-top:-82.75pt;width:27.05pt;height:27pt;z-index:251658240" strokecolor="white"/>
        </w:pict>
      </w:r>
      <w:r w:rsidR="00DF696E">
        <w:rPr>
          <w:rFonts w:ascii="Times New Roman" w:hAnsi="Times New Roman"/>
          <w:b/>
          <w:bCs/>
          <w:sz w:val="24"/>
        </w:rPr>
        <w:t>GAGASAN</w:t>
      </w:r>
    </w:p>
    <w:p w:rsidR="0005332F" w:rsidRPr="0005332F" w:rsidRDefault="0005332F" w:rsidP="0005332F">
      <w:pPr>
        <w:ind w:left="0" w:firstLine="0"/>
        <w:rPr>
          <w:rFonts w:ascii="Times New Roman" w:hAnsi="Times New Roman"/>
          <w:b/>
          <w:sz w:val="24"/>
          <w:szCs w:val="24"/>
          <w:lang w:val="en-US"/>
        </w:rPr>
      </w:pPr>
      <w:r>
        <w:rPr>
          <w:rFonts w:ascii="Times New Roman" w:hAnsi="Times New Roman"/>
          <w:b/>
          <w:sz w:val="24"/>
          <w:szCs w:val="24"/>
          <w:lang w:val="en-US"/>
        </w:rPr>
        <w:t>Morfologi Udang Vaname</w:t>
      </w:r>
    </w:p>
    <w:p w:rsidR="0005332F" w:rsidRDefault="0005332F" w:rsidP="0005332F">
      <w:pPr>
        <w:spacing w:line="480" w:lineRule="auto"/>
        <w:ind w:left="0" w:firstLine="0"/>
        <w:rPr>
          <w:rFonts w:ascii="Times New Roman" w:hAnsi="Times New Roman"/>
          <w:sz w:val="24"/>
          <w:szCs w:val="24"/>
          <w:lang w:val="en-US"/>
        </w:rPr>
      </w:pPr>
    </w:p>
    <w:p w:rsidR="0005332F" w:rsidRPr="0005332F" w:rsidRDefault="0005332F" w:rsidP="0005332F">
      <w:pPr>
        <w:ind w:left="0" w:firstLine="720"/>
        <w:rPr>
          <w:rFonts w:ascii="Times New Roman" w:hAnsi="Times New Roman"/>
          <w:sz w:val="24"/>
          <w:szCs w:val="24"/>
          <w:lang w:val="en-US"/>
        </w:rPr>
      </w:pPr>
      <w:proofErr w:type="gramStart"/>
      <w:r w:rsidRPr="0005332F">
        <w:rPr>
          <w:rFonts w:ascii="Times New Roman" w:hAnsi="Times New Roman"/>
          <w:sz w:val="24"/>
          <w:szCs w:val="24"/>
          <w:lang w:val="en-US"/>
        </w:rPr>
        <w:t xml:space="preserve">Udang vaname digolongkan ke dalam </w:t>
      </w:r>
      <w:r w:rsidRPr="0005332F">
        <w:rPr>
          <w:rFonts w:ascii="Times New Roman" w:hAnsi="Times New Roman"/>
          <w:sz w:val="24"/>
          <w:szCs w:val="24"/>
        </w:rPr>
        <w:t xml:space="preserve">famili </w:t>
      </w:r>
      <w:r w:rsidRPr="0005332F">
        <w:rPr>
          <w:rFonts w:ascii="Times New Roman" w:hAnsi="Times New Roman"/>
          <w:i/>
          <w:sz w:val="24"/>
          <w:szCs w:val="24"/>
        </w:rPr>
        <w:t>Peneidae</w:t>
      </w:r>
      <w:r w:rsidRPr="0005332F">
        <w:rPr>
          <w:rFonts w:ascii="Times New Roman" w:hAnsi="Times New Roman"/>
          <w:sz w:val="24"/>
          <w:szCs w:val="24"/>
        </w:rPr>
        <w:t xml:space="preserve">, </w:t>
      </w:r>
      <w:r w:rsidRPr="0005332F">
        <w:rPr>
          <w:rFonts w:ascii="Times New Roman" w:hAnsi="Times New Roman"/>
          <w:sz w:val="24"/>
          <w:szCs w:val="24"/>
          <w:lang w:val="en-US"/>
        </w:rPr>
        <w:t xml:space="preserve">genus </w:t>
      </w:r>
      <w:r w:rsidRPr="0005332F">
        <w:rPr>
          <w:rFonts w:ascii="Times New Roman" w:hAnsi="Times New Roman"/>
          <w:i/>
          <w:iCs/>
          <w:sz w:val="24"/>
          <w:szCs w:val="24"/>
        </w:rPr>
        <w:t>Litopenaeus</w:t>
      </w:r>
      <w:r w:rsidRPr="0005332F">
        <w:rPr>
          <w:rFonts w:ascii="Times New Roman" w:hAnsi="Times New Roman"/>
          <w:sz w:val="24"/>
          <w:szCs w:val="24"/>
          <w:lang w:val="en-US"/>
        </w:rPr>
        <w:t xml:space="preserve"> pada filum </w:t>
      </w:r>
      <w:r w:rsidRPr="0005332F">
        <w:rPr>
          <w:rFonts w:ascii="Times New Roman" w:hAnsi="Times New Roman"/>
          <w:i/>
          <w:iCs/>
          <w:sz w:val="24"/>
          <w:szCs w:val="24"/>
          <w:lang w:val="en-US"/>
        </w:rPr>
        <w:t>A</w:t>
      </w:r>
      <w:r w:rsidRPr="0005332F">
        <w:rPr>
          <w:rFonts w:ascii="Times New Roman" w:hAnsi="Times New Roman"/>
          <w:i/>
          <w:iCs/>
          <w:sz w:val="24"/>
          <w:szCs w:val="24"/>
        </w:rPr>
        <w:t>n</w:t>
      </w:r>
      <w:r w:rsidRPr="0005332F">
        <w:rPr>
          <w:rFonts w:ascii="Times New Roman" w:hAnsi="Times New Roman"/>
          <w:i/>
          <w:iCs/>
          <w:sz w:val="24"/>
          <w:szCs w:val="24"/>
          <w:lang w:val="en-US"/>
        </w:rPr>
        <w:t>thropoda</w:t>
      </w:r>
      <w:r w:rsidRPr="0005332F">
        <w:rPr>
          <w:rFonts w:ascii="Times New Roman" w:hAnsi="Times New Roman"/>
          <w:sz w:val="24"/>
          <w:szCs w:val="24"/>
          <w:lang w:val="en-US"/>
        </w:rPr>
        <w:t>.</w:t>
      </w:r>
      <w:proofErr w:type="gramEnd"/>
      <w:r w:rsidRPr="0005332F">
        <w:rPr>
          <w:rFonts w:ascii="Times New Roman" w:hAnsi="Times New Roman"/>
          <w:sz w:val="24"/>
          <w:szCs w:val="24"/>
          <w:lang w:val="en-US"/>
        </w:rPr>
        <w:t xml:space="preserve"> </w:t>
      </w:r>
      <w:proofErr w:type="gramStart"/>
      <w:r w:rsidRPr="0005332F">
        <w:rPr>
          <w:rFonts w:ascii="Times New Roman" w:hAnsi="Times New Roman"/>
          <w:sz w:val="24"/>
          <w:szCs w:val="24"/>
          <w:lang w:val="en-US"/>
        </w:rPr>
        <w:t>Ada ribuan spesies di filum ini.</w:t>
      </w:r>
      <w:proofErr w:type="gramEnd"/>
      <w:r w:rsidRPr="0005332F">
        <w:rPr>
          <w:rFonts w:ascii="Times New Roman" w:hAnsi="Times New Roman"/>
          <w:sz w:val="24"/>
          <w:szCs w:val="24"/>
          <w:lang w:val="en-US"/>
        </w:rPr>
        <w:t xml:space="preserve"> Namun, yang mendominasi perairan berasal dari </w:t>
      </w:r>
      <w:proofErr w:type="gramStart"/>
      <w:r w:rsidRPr="0005332F">
        <w:rPr>
          <w:rFonts w:ascii="Times New Roman" w:hAnsi="Times New Roman"/>
          <w:sz w:val="24"/>
          <w:szCs w:val="24"/>
        </w:rPr>
        <w:t xml:space="preserve">kelas </w:t>
      </w:r>
      <w:r w:rsidRPr="0005332F">
        <w:rPr>
          <w:rFonts w:ascii="Times New Roman" w:hAnsi="Times New Roman"/>
          <w:sz w:val="24"/>
          <w:szCs w:val="24"/>
          <w:lang w:val="en-US"/>
        </w:rPr>
        <w:t xml:space="preserve"> </w:t>
      </w:r>
      <w:r w:rsidRPr="0005332F">
        <w:rPr>
          <w:rFonts w:ascii="Times New Roman" w:hAnsi="Times New Roman"/>
          <w:i/>
          <w:iCs/>
          <w:sz w:val="24"/>
          <w:szCs w:val="24"/>
          <w:lang w:val="en-US"/>
        </w:rPr>
        <w:t>Crustacea</w:t>
      </w:r>
      <w:proofErr w:type="gramEnd"/>
      <w:r w:rsidRPr="0005332F">
        <w:rPr>
          <w:rFonts w:ascii="Times New Roman" w:hAnsi="Times New Roman"/>
          <w:sz w:val="24"/>
          <w:szCs w:val="24"/>
          <w:lang w:val="en-US"/>
        </w:rPr>
        <w:t xml:space="preserve">. Ciri-ciri </w:t>
      </w:r>
      <w:r w:rsidRPr="0005332F">
        <w:rPr>
          <w:rFonts w:ascii="Times New Roman" w:hAnsi="Times New Roman"/>
          <w:sz w:val="24"/>
          <w:szCs w:val="24"/>
        </w:rPr>
        <w:t>kelas</w:t>
      </w:r>
      <w:r w:rsidRPr="0005332F">
        <w:rPr>
          <w:rFonts w:ascii="Times New Roman" w:hAnsi="Times New Roman"/>
          <w:sz w:val="24"/>
          <w:szCs w:val="24"/>
          <w:lang w:val="en-US"/>
        </w:rPr>
        <w:t xml:space="preserve"> </w:t>
      </w:r>
      <w:r w:rsidRPr="0005332F">
        <w:rPr>
          <w:rFonts w:ascii="Times New Roman" w:hAnsi="Times New Roman"/>
          <w:i/>
          <w:iCs/>
          <w:sz w:val="24"/>
          <w:szCs w:val="24"/>
          <w:lang w:val="en-US"/>
        </w:rPr>
        <w:t>Crustacea</w:t>
      </w:r>
      <w:r w:rsidRPr="0005332F">
        <w:rPr>
          <w:rFonts w:ascii="Times New Roman" w:hAnsi="Times New Roman"/>
          <w:sz w:val="24"/>
          <w:szCs w:val="24"/>
          <w:lang w:val="en-US"/>
        </w:rPr>
        <w:t xml:space="preserve"> yaitu memiliki 3 pasang kaki berjalan yang berfungsi untuk mencapit, terutama dari ordo Decapoda, seperti </w:t>
      </w:r>
      <w:r w:rsidRPr="0005332F">
        <w:rPr>
          <w:rFonts w:ascii="Times New Roman" w:hAnsi="Times New Roman"/>
          <w:i/>
          <w:iCs/>
          <w:sz w:val="24"/>
          <w:szCs w:val="24"/>
          <w:lang w:val="en-US"/>
        </w:rPr>
        <w:t xml:space="preserve">Litopenaeus chinensis, L. indicus, L. japonicus, L. monodon, L. stylirostris, </w:t>
      </w:r>
      <w:r w:rsidRPr="0005332F">
        <w:rPr>
          <w:rFonts w:ascii="Times New Roman" w:hAnsi="Times New Roman"/>
          <w:sz w:val="24"/>
          <w:szCs w:val="24"/>
          <w:lang w:val="en-US"/>
        </w:rPr>
        <w:t>dan</w:t>
      </w:r>
      <w:r w:rsidRPr="0005332F">
        <w:rPr>
          <w:rFonts w:ascii="Times New Roman" w:hAnsi="Times New Roman"/>
          <w:i/>
          <w:iCs/>
          <w:sz w:val="24"/>
          <w:szCs w:val="24"/>
          <w:lang w:val="en-US"/>
        </w:rPr>
        <w:t xml:space="preserve"> Litopenaeus vannamei (</w:t>
      </w:r>
      <w:r w:rsidRPr="0005332F">
        <w:rPr>
          <w:rFonts w:ascii="Times New Roman" w:hAnsi="Times New Roman"/>
          <w:sz w:val="24"/>
          <w:szCs w:val="24"/>
          <w:lang w:val="en-US"/>
        </w:rPr>
        <w:t>Haliman dan Dian, 2005</w:t>
      </w:r>
      <w:r w:rsidRPr="0005332F">
        <w:rPr>
          <w:rFonts w:ascii="Times New Roman" w:hAnsi="Times New Roman"/>
          <w:i/>
          <w:iCs/>
          <w:sz w:val="24"/>
          <w:szCs w:val="24"/>
          <w:lang w:val="en-US"/>
        </w:rPr>
        <w:t>).</w:t>
      </w:r>
      <w:r w:rsidRPr="0005332F">
        <w:rPr>
          <w:rFonts w:ascii="Times New Roman" w:hAnsi="Times New Roman"/>
          <w:sz w:val="24"/>
          <w:szCs w:val="24"/>
          <w:lang w:val="en-US"/>
        </w:rPr>
        <w:t xml:space="preserve"> </w:t>
      </w:r>
    </w:p>
    <w:p w:rsidR="0005332F" w:rsidRPr="0005332F" w:rsidRDefault="0005332F" w:rsidP="0005332F">
      <w:pPr>
        <w:ind w:left="0" w:firstLine="0"/>
        <w:rPr>
          <w:rFonts w:ascii="Times New Roman" w:hAnsi="Times New Roman"/>
          <w:sz w:val="24"/>
          <w:szCs w:val="24"/>
          <w:lang w:val="en-US"/>
        </w:rPr>
      </w:pPr>
      <w:r w:rsidRPr="0005332F">
        <w:rPr>
          <w:rFonts w:ascii="Times New Roman" w:hAnsi="Times New Roman"/>
          <w:sz w:val="24"/>
          <w:szCs w:val="24"/>
          <w:lang w:val="en-US"/>
        </w:rPr>
        <w:t>Penggolongan udang vaname menurut ilmu taksonomi adalah sebagai berikut (Wyban dan Sweeney 2000</w:t>
      </w:r>
      <w:proofErr w:type="gramStart"/>
      <w:r w:rsidRPr="0005332F">
        <w:rPr>
          <w:rFonts w:ascii="Times New Roman" w:hAnsi="Times New Roman"/>
          <w:sz w:val="24"/>
          <w:szCs w:val="24"/>
          <w:lang w:val="en-US"/>
        </w:rPr>
        <w:t>) :</w:t>
      </w:r>
      <w:proofErr w:type="gramEnd"/>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Filum </w:t>
      </w:r>
      <w:r w:rsidRPr="0005332F">
        <w:rPr>
          <w:rFonts w:ascii="Times New Roman" w:hAnsi="Times New Roman"/>
          <w:sz w:val="24"/>
          <w:szCs w:val="24"/>
          <w:lang w:val="en-US"/>
        </w:rPr>
        <w:tab/>
        <w:t>:</w:t>
      </w:r>
      <w:r w:rsidRPr="0005332F">
        <w:rPr>
          <w:rFonts w:ascii="Times New Roman" w:hAnsi="Times New Roman"/>
          <w:sz w:val="24"/>
          <w:szCs w:val="24"/>
          <w:lang w:val="en-US"/>
        </w:rPr>
        <w:tab/>
        <w:t>Anthropoda</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Kelas </w:t>
      </w:r>
      <w:r w:rsidRPr="0005332F">
        <w:rPr>
          <w:rFonts w:ascii="Times New Roman" w:hAnsi="Times New Roman"/>
          <w:sz w:val="24"/>
          <w:szCs w:val="24"/>
          <w:lang w:val="en-US"/>
        </w:rPr>
        <w:tab/>
        <w:t xml:space="preserve">: </w:t>
      </w:r>
      <w:r w:rsidRPr="0005332F">
        <w:rPr>
          <w:rFonts w:ascii="Times New Roman" w:hAnsi="Times New Roman"/>
          <w:sz w:val="24"/>
          <w:szCs w:val="24"/>
          <w:lang w:val="en-US"/>
        </w:rPr>
        <w:tab/>
        <w:t>Crustacea</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Subkelas </w:t>
      </w:r>
      <w:r w:rsidRPr="0005332F">
        <w:rPr>
          <w:rFonts w:ascii="Times New Roman" w:hAnsi="Times New Roman"/>
          <w:sz w:val="24"/>
          <w:szCs w:val="24"/>
          <w:lang w:val="en-US"/>
        </w:rPr>
        <w:tab/>
        <w:t xml:space="preserve">: </w:t>
      </w:r>
      <w:r w:rsidRPr="0005332F">
        <w:rPr>
          <w:rFonts w:ascii="Times New Roman" w:hAnsi="Times New Roman"/>
          <w:sz w:val="24"/>
          <w:szCs w:val="24"/>
          <w:lang w:val="en-US"/>
        </w:rPr>
        <w:tab/>
        <w:t>Eumalacostraca</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Ordo </w:t>
      </w:r>
      <w:r w:rsidRPr="0005332F">
        <w:rPr>
          <w:rFonts w:ascii="Times New Roman" w:hAnsi="Times New Roman"/>
          <w:sz w:val="24"/>
          <w:szCs w:val="24"/>
          <w:lang w:val="en-US"/>
        </w:rPr>
        <w:tab/>
        <w:t>:</w:t>
      </w:r>
      <w:r w:rsidRPr="0005332F">
        <w:rPr>
          <w:rFonts w:ascii="Times New Roman" w:hAnsi="Times New Roman"/>
          <w:sz w:val="24"/>
          <w:szCs w:val="24"/>
          <w:lang w:val="en-US"/>
        </w:rPr>
        <w:tab/>
        <w:t>Decapoda</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Famili </w:t>
      </w:r>
      <w:r w:rsidRPr="0005332F">
        <w:rPr>
          <w:rFonts w:ascii="Times New Roman" w:hAnsi="Times New Roman"/>
          <w:sz w:val="24"/>
          <w:szCs w:val="24"/>
          <w:lang w:val="en-US"/>
        </w:rPr>
        <w:tab/>
        <w:t xml:space="preserve">: </w:t>
      </w:r>
      <w:r w:rsidRPr="0005332F">
        <w:rPr>
          <w:rFonts w:ascii="Times New Roman" w:hAnsi="Times New Roman"/>
          <w:sz w:val="24"/>
          <w:szCs w:val="24"/>
          <w:lang w:val="en-US"/>
        </w:rPr>
        <w:tab/>
        <w:t>Penaidae</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Genus </w:t>
      </w:r>
      <w:r w:rsidRPr="0005332F">
        <w:rPr>
          <w:rFonts w:ascii="Times New Roman" w:hAnsi="Times New Roman"/>
          <w:sz w:val="24"/>
          <w:szCs w:val="24"/>
          <w:lang w:val="en-US"/>
        </w:rPr>
        <w:tab/>
        <w:t xml:space="preserve">: </w:t>
      </w:r>
      <w:r w:rsidRPr="0005332F">
        <w:rPr>
          <w:rFonts w:ascii="Times New Roman" w:hAnsi="Times New Roman"/>
          <w:sz w:val="24"/>
          <w:szCs w:val="24"/>
          <w:lang w:val="en-US"/>
        </w:rPr>
        <w:tab/>
        <w:t>Litopenaeus</w:t>
      </w:r>
    </w:p>
    <w:p w:rsidR="0005332F" w:rsidRPr="0005332F" w:rsidRDefault="0005332F" w:rsidP="0005332F">
      <w:pPr>
        <w:tabs>
          <w:tab w:val="left" w:pos="1843"/>
        </w:tabs>
        <w:ind w:left="709" w:firstLine="0"/>
        <w:rPr>
          <w:rFonts w:ascii="Times New Roman" w:hAnsi="Times New Roman"/>
          <w:sz w:val="24"/>
          <w:szCs w:val="24"/>
          <w:lang w:val="en-US"/>
        </w:rPr>
      </w:pPr>
      <w:r w:rsidRPr="0005332F">
        <w:rPr>
          <w:rFonts w:ascii="Times New Roman" w:hAnsi="Times New Roman"/>
          <w:sz w:val="24"/>
          <w:szCs w:val="24"/>
          <w:lang w:val="en-US"/>
        </w:rPr>
        <w:t xml:space="preserve">Spesies </w:t>
      </w:r>
      <w:r w:rsidRPr="0005332F">
        <w:rPr>
          <w:rFonts w:ascii="Times New Roman" w:hAnsi="Times New Roman"/>
          <w:sz w:val="24"/>
          <w:szCs w:val="24"/>
          <w:lang w:val="en-US"/>
        </w:rPr>
        <w:tab/>
        <w:t xml:space="preserve">: </w:t>
      </w:r>
      <w:r w:rsidRPr="0005332F">
        <w:rPr>
          <w:rFonts w:ascii="Times New Roman" w:hAnsi="Times New Roman"/>
          <w:sz w:val="24"/>
          <w:szCs w:val="24"/>
          <w:lang w:val="en-US"/>
        </w:rPr>
        <w:tab/>
      </w:r>
      <w:r w:rsidRPr="0005332F">
        <w:rPr>
          <w:rFonts w:ascii="Times New Roman" w:hAnsi="Times New Roman"/>
          <w:i/>
          <w:iCs/>
          <w:sz w:val="24"/>
          <w:szCs w:val="24"/>
          <w:lang w:val="en-US"/>
        </w:rPr>
        <w:t>Litopnaeus vannamei</w:t>
      </w:r>
    </w:p>
    <w:p w:rsidR="0005332F" w:rsidRDefault="0005332F" w:rsidP="00DF696E">
      <w:pPr>
        <w:spacing w:line="480" w:lineRule="auto"/>
        <w:ind w:left="0" w:firstLine="0"/>
        <w:jc w:val="left"/>
        <w:rPr>
          <w:rFonts w:ascii="Times New Roman" w:hAnsi="Times New Roman"/>
          <w:b/>
          <w:bCs/>
          <w:sz w:val="24"/>
          <w:szCs w:val="24"/>
          <w:lang w:val="en-US"/>
        </w:rPr>
      </w:pPr>
    </w:p>
    <w:p w:rsidR="0005332F" w:rsidRDefault="005C3B41" w:rsidP="005C3B41">
      <w:pPr>
        <w:ind w:left="0" w:firstLine="0"/>
        <w:jc w:val="center"/>
        <w:rPr>
          <w:rFonts w:ascii="Times New Roman" w:hAnsi="Times New Roman"/>
          <w:b/>
          <w:bCs/>
          <w:sz w:val="24"/>
          <w:szCs w:val="24"/>
          <w:lang w:val="en-US"/>
        </w:rPr>
      </w:pPr>
      <w:r w:rsidRPr="005C3B41">
        <w:rPr>
          <w:rFonts w:ascii="Times New Roman" w:hAnsi="Times New Roman"/>
          <w:b/>
          <w:bCs/>
          <w:noProof/>
          <w:sz w:val="24"/>
          <w:szCs w:val="24"/>
          <w:lang w:val="en-US"/>
        </w:rPr>
        <w:lastRenderedPageBreak/>
        <w:drawing>
          <wp:inline distT="0" distB="0" distL="0" distR="0">
            <wp:extent cx="3190653" cy="995916"/>
            <wp:effectExtent l="190500" t="152400" r="162147" b="108984"/>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189681" cy="995613"/>
                    </a:xfrm>
                    <a:prstGeom prst="rect">
                      <a:avLst/>
                    </a:prstGeom>
                    <a:ln>
                      <a:noFill/>
                    </a:ln>
                    <a:effectLst>
                      <a:outerShdw blurRad="190500" algn="tl" rotWithShape="0">
                        <a:srgbClr val="000000">
                          <a:alpha val="70000"/>
                        </a:srgbClr>
                      </a:outerShdw>
                    </a:effectLst>
                  </pic:spPr>
                </pic:pic>
              </a:graphicData>
            </a:graphic>
          </wp:inline>
        </w:drawing>
      </w:r>
    </w:p>
    <w:p w:rsidR="0005332F" w:rsidRPr="005C3B41" w:rsidRDefault="005C3B41" w:rsidP="005C3B41">
      <w:pPr>
        <w:pStyle w:val="NormalWeb"/>
        <w:jc w:val="center"/>
        <w:rPr>
          <w:lang w:val="en-US"/>
        </w:rPr>
      </w:pPr>
      <w:proofErr w:type="gramStart"/>
      <w:r>
        <w:rPr>
          <w:lang w:val="en-US"/>
        </w:rPr>
        <w:t>G</w:t>
      </w:r>
      <w:r>
        <w:t>ambar 1.</w:t>
      </w:r>
      <w:proofErr w:type="gramEnd"/>
      <w:r>
        <w:t xml:space="preserve"> Udang vaname </w:t>
      </w:r>
      <w:r>
        <w:rPr>
          <w:i/>
          <w:iCs/>
        </w:rPr>
        <w:t>(Litopenaeus vannamei)</w:t>
      </w:r>
    </w:p>
    <w:p w:rsidR="005C3B41" w:rsidRDefault="0005332F" w:rsidP="0005332F">
      <w:pPr>
        <w:pStyle w:val="NormalWeb"/>
        <w:ind w:left="0" w:firstLine="426"/>
        <w:rPr>
          <w:lang w:val="en-US"/>
        </w:rPr>
      </w:pPr>
      <w:proofErr w:type="gramStart"/>
      <w:r w:rsidRPr="0005332F">
        <w:rPr>
          <w:lang w:val="en-US"/>
        </w:rPr>
        <w:t>Udang vaname merupakan organisme akuatik asli pantai pasifik meksiko, Amerika Tengah dan Amerika Selatan.</w:t>
      </w:r>
      <w:proofErr w:type="gramEnd"/>
      <w:r w:rsidRPr="0005332F">
        <w:rPr>
          <w:lang w:val="en-US"/>
        </w:rPr>
        <w:t xml:space="preserve"> </w:t>
      </w:r>
      <w:proofErr w:type="gramStart"/>
      <w:r w:rsidRPr="0005332F">
        <w:rPr>
          <w:lang w:val="en-US"/>
        </w:rPr>
        <w:t>Bagian tubuh udang vaname terdiri dari kepala yang bergabung dengan dada (</w:t>
      </w:r>
      <w:r w:rsidRPr="0005332F">
        <w:rPr>
          <w:i/>
          <w:iCs/>
          <w:lang w:val="en-US"/>
        </w:rPr>
        <w:t>chepalothorax</w:t>
      </w:r>
      <w:r w:rsidRPr="0005332F">
        <w:rPr>
          <w:lang w:val="en-US"/>
        </w:rPr>
        <w:t>) dan perut (</w:t>
      </w:r>
      <w:r w:rsidRPr="0005332F">
        <w:rPr>
          <w:i/>
          <w:iCs/>
          <w:lang w:val="en-US"/>
        </w:rPr>
        <w:t>abdomen</w:t>
      </w:r>
      <w:r w:rsidRPr="0005332F">
        <w:rPr>
          <w:lang w:val="en-US"/>
        </w:rPr>
        <w:t>).</w:t>
      </w:r>
      <w:proofErr w:type="gramEnd"/>
      <w:r w:rsidRPr="0005332F">
        <w:rPr>
          <w:lang w:val="en-US"/>
        </w:rPr>
        <w:t xml:space="preserve"> </w:t>
      </w:r>
      <w:proofErr w:type="gramStart"/>
      <w:r w:rsidRPr="0005332F">
        <w:rPr>
          <w:lang w:val="en-US"/>
        </w:rPr>
        <w:t xml:space="preserve">Kepala udang vaname terdiri dari antenula, antena, mandibula, dan sepasang </w:t>
      </w:r>
      <w:r w:rsidRPr="0005332F">
        <w:rPr>
          <w:i/>
          <w:iCs/>
          <w:lang w:val="en-US"/>
        </w:rPr>
        <w:t>maxillae</w:t>
      </w:r>
      <w:r w:rsidRPr="0005332F">
        <w:rPr>
          <w:lang w:val="en-US"/>
        </w:rPr>
        <w:t>.</w:t>
      </w:r>
      <w:proofErr w:type="gramEnd"/>
      <w:r w:rsidRPr="0005332F">
        <w:rPr>
          <w:lang w:val="en-US"/>
        </w:rPr>
        <w:t xml:space="preserve"> </w:t>
      </w:r>
      <w:proofErr w:type="gramStart"/>
      <w:r w:rsidRPr="0005332F">
        <w:rPr>
          <w:lang w:val="en-US"/>
        </w:rPr>
        <w:t>Kepala udang vaname juga dilengkapi dengan 5 pasang kaki jalan (</w:t>
      </w:r>
      <w:r w:rsidRPr="0005332F">
        <w:rPr>
          <w:i/>
          <w:iCs/>
          <w:lang w:val="en-US"/>
        </w:rPr>
        <w:t>periopod</w:t>
      </w:r>
      <w:r w:rsidRPr="0005332F">
        <w:rPr>
          <w:lang w:val="en-US"/>
        </w:rPr>
        <w:t xml:space="preserve">) yang terdiri dari 2 pasang </w:t>
      </w:r>
      <w:r w:rsidRPr="0005332F">
        <w:rPr>
          <w:i/>
          <w:iCs/>
          <w:lang w:val="en-US"/>
        </w:rPr>
        <w:t>maxillae</w:t>
      </w:r>
      <w:r w:rsidRPr="0005332F">
        <w:rPr>
          <w:lang w:val="en-US"/>
        </w:rPr>
        <w:t xml:space="preserve"> dan 3 pasang </w:t>
      </w:r>
      <w:r w:rsidRPr="0005332F">
        <w:rPr>
          <w:i/>
          <w:iCs/>
          <w:lang w:val="en-US"/>
        </w:rPr>
        <w:t>maxiliped</w:t>
      </w:r>
      <w:r w:rsidRPr="0005332F">
        <w:rPr>
          <w:lang w:val="en-US"/>
        </w:rPr>
        <w:t>.</w:t>
      </w:r>
      <w:proofErr w:type="gramEnd"/>
      <w:r w:rsidRPr="0005332F">
        <w:rPr>
          <w:lang w:val="en-US"/>
        </w:rPr>
        <w:t xml:space="preserve"> </w:t>
      </w:r>
      <w:proofErr w:type="gramStart"/>
      <w:r w:rsidRPr="0005332F">
        <w:rPr>
          <w:lang w:val="en-US"/>
        </w:rPr>
        <w:t>Perut udang vaname terdiri dar 6 ruas dan juga terdapat pasang kaki renang (</w:t>
      </w:r>
      <w:r w:rsidRPr="0005332F">
        <w:rPr>
          <w:i/>
          <w:iCs/>
          <w:lang w:val="en-US"/>
        </w:rPr>
        <w:t>pleopod</w:t>
      </w:r>
      <w:r w:rsidRPr="0005332F">
        <w:rPr>
          <w:lang w:val="en-US"/>
        </w:rPr>
        <w:t xml:space="preserve">) serta sepasang </w:t>
      </w:r>
      <w:r w:rsidRPr="0005332F">
        <w:rPr>
          <w:i/>
          <w:iCs/>
          <w:lang w:val="en-US"/>
        </w:rPr>
        <w:t>uropod</w:t>
      </w:r>
      <w:r w:rsidRPr="0005332F">
        <w:rPr>
          <w:lang w:val="en-US"/>
        </w:rPr>
        <w:t xml:space="preserve"> (mirip ekor) yang membentuk kipas bersama-sama </w:t>
      </w:r>
      <w:r w:rsidRPr="0005332F">
        <w:rPr>
          <w:i/>
          <w:iCs/>
          <w:lang w:val="en-US"/>
        </w:rPr>
        <w:t>telson</w:t>
      </w:r>
      <w:r w:rsidRPr="0005332F">
        <w:rPr>
          <w:lang w:val="en-US"/>
        </w:rPr>
        <w:t>.</w:t>
      </w:r>
      <w:proofErr w:type="gramEnd"/>
      <w:r w:rsidRPr="0005332F">
        <w:rPr>
          <w:lang w:val="en-US"/>
        </w:rPr>
        <w:t xml:space="preserve"> </w:t>
      </w:r>
      <w:proofErr w:type="gramStart"/>
      <w:r w:rsidRPr="0005332F">
        <w:rPr>
          <w:lang w:val="en-US"/>
        </w:rPr>
        <w:t>Sifat udang vaname aktif pada kondisi gelap dan dapat hidup pada kisaran salinitas lebar dan suka memangsa sesama jenis (kanibal), tipe pemakan lambat tapi terus menerus (</w:t>
      </w:r>
      <w:r w:rsidRPr="0005332F">
        <w:rPr>
          <w:i/>
          <w:iCs/>
          <w:lang w:val="en-US"/>
        </w:rPr>
        <w:t>continous feeder</w:t>
      </w:r>
      <w:r w:rsidRPr="0005332F">
        <w:rPr>
          <w:lang w:val="en-US"/>
        </w:rPr>
        <w:t>) serta mencari makan lewat organ sensor.</w:t>
      </w:r>
      <w:proofErr w:type="gramEnd"/>
      <w:r w:rsidRPr="0005332F">
        <w:rPr>
          <w:lang w:val="en-US"/>
        </w:rPr>
        <w:t xml:space="preserve"> Spesies ini memiliki 6 stadia naupli, 3 stadia zoea, 3 stadia mysis dan stadia post larva dalam siklus hidupnya. Stadia post larva berkembang menjadi juvenil dan akhirnya menjadi dewasa (Haliman dan Dian, 2005)</w:t>
      </w:r>
    </w:p>
    <w:p w:rsidR="0005332F" w:rsidRDefault="005C3B41" w:rsidP="005C3B41">
      <w:pPr>
        <w:pStyle w:val="NormalWeb"/>
        <w:ind w:left="0" w:firstLine="0"/>
        <w:jc w:val="center"/>
        <w:rPr>
          <w:lang w:val="en-US"/>
        </w:rPr>
      </w:pPr>
      <w:r w:rsidRPr="0005332F">
        <w:rPr>
          <w:b/>
          <w:bCs/>
          <w:noProof/>
          <w:lang w:val="en-US"/>
        </w:rPr>
        <w:drawing>
          <wp:inline distT="0" distB="0" distL="0" distR="0">
            <wp:extent cx="3043127" cy="1372527"/>
            <wp:effectExtent l="19050" t="19050" r="23923" b="1812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42412" cy="1372205"/>
                    </a:xfrm>
                    <a:prstGeom prst="rect">
                      <a:avLst/>
                    </a:prstGeom>
                    <a:noFill/>
                    <a:ln w="6350" cmpd="sng">
                      <a:solidFill>
                        <a:srgbClr val="000000"/>
                      </a:solidFill>
                      <a:miter lim="800000"/>
                      <a:headEnd/>
                      <a:tailEnd/>
                    </a:ln>
                    <a:effectLst/>
                  </pic:spPr>
                </pic:pic>
              </a:graphicData>
            </a:graphic>
          </wp:inline>
        </w:drawing>
      </w:r>
    </w:p>
    <w:p w:rsidR="005C3B41" w:rsidRDefault="005C3B41" w:rsidP="005C3B41">
      <w:pPr>
        <w:pStyle w:val="NormalWeb"/>
        <w:ind w:left="0" w:firstLine="0"/>
        <w:jc w:val="center"/>
        <w:rPr>
          <w:lang w:val="en-US"/>
        </w:rPr>
      </w:pPr>
      <w:r>
        <w:t>Gambar 2. Morfologi udang vaname (Wyban dan Sweeney 2000)</w:t>
      </w:r>
    </w:p>
    <w:p w:rsidR="0005332F" w:rsidRDefault="0005332F" w:rsidP="0005332F">
      <w:pPr>
        <w:pStyle w:val="NormalWeb"/>
        <w:ind w:left="0" w:firstLine="426"/>
        <w:rPr>
          <w:lang w:val="en-US"/>
        </w:rPr>
      </w:pPr>
      <w:r w:rsidRPr="0005332F">
        <w:rPr>
          <w:lang w:val="en-US"/>
        </w:rPr>
        <w:t xml:space="preserve">Udang vaname memiliki </w:t>
      </w:r>
      <w:proofErr w:type="gramStart"/>
      <w:r w:rsidRPr="0005332F">
        <w:rPr>
          <w:lang w:val="en-US"/>
        </w:rPr>
        <w:t>nama</w:t>
      </w:r>
      <w:proofErr w:type="gramEnd"/>
      <w:r w:rsidRPr="0005332F">
        <w:rPr>
          <w:lang w:val="en-US"/>
        </w:rPr>
        <w:t xml:space="preserve"> umum </w:t>
      </w:r>
      <w:r w:rsidRPr="0005332F">
        <w:rPr>
          <w:i/>
          <w:iCs/>
          <w:lang w:val="en-US"/>
        </w:rPr>
        <w:t xml:space="preserve">pacific white shrimp, camaron blanco, </w:t>
      </w:r>
      <w:r w:rsidRPr="0005332F">
        <w:rPr>
          <w:lang w:val="en-US"/>
        </w:rPr>
        <w:t>dan</w:t>
      </w:r>
      <w:r w:rsidRPr="0005332F">
        <w:rPr>
          <w:i/>
          <w:iCs/>
          <w:lang w:val="en-US"/>
        </w:rPr>
        <w:t xml:space="preserve"> longostino</w:t>
      </w:r>
      <w:r w:rsidRPr="0005332F">
        <w:rPr>
          <w:lang w:val="en-US"/>
        </w:rPr>
        <w:t xml:space="preserve">. Udang vaname juga mempunyai nama internasional yaitu </w:t>
      </w:r>
      <w:r w:rsidRPr="0005332F">
        <w:rPr>
          <w:i/>
          <w:iCs/>
          <w:lang w:val="en-US"/>
        </w:rPr>
        <w:t xml:space="preserve">whiteleg shrimp, crevette pattes blanches, </w:t>
      </w:r>
      <w:r w:rsidRPr="0005332F">
        <w:rPr>
          <w:lang w:val="en-US"/>
        </w:rPr>
        <w:t>dan</w:t>
      </w:r>
      <w:r w:rsidRPr="0005332F">
        <w:rPr>
          <w:i/>
          <w:iCs/>
          <w:lang w:val="en-US"/>
        </w:rPr>
        <w:t xml:space="preserve"> camaron patiblanco</w:t>
      </w:r>
      <w:r w:rsidRPr="0005332F">
        <w:rPr>
          <w:i/>
          <w:iCs/>
        </w:rPr>
        <w:t xml:space="preserve"> </w:t>
      </w:r>
      <w:r w:rsidRPr="0005332F">
        <w:rPr>
          <w:iCs/>
        </w:rPr>
        <w:t>(FAO, 2008)</w:t>
      </w:r>
      <w:r w:rsidRPr="0005332F">
        <w:rPr>
          <w:i/>
          <w:iCs/>
          <w:lang w:val="en-US"/>
        </w:rPr>
        <w:t xml:space="preserve"> </w:t>
      </w:r>
      <w:r w:rsidRPr="0005332F">
        <w:rPr>
          <w:lang w:val="en-US"/>
        </w:rPr>
        <w:t>Udang ini berwarna putih sehingga sering disebut udang putih dan bentuk tubuhnya  bercorak agak kebiru-biruan</w:t>
      </w:r>
      <w:r w:rsidRPr="0005332F">
        <w:t xml:space="preserve">, </w:t>
      </w:r>
      <w:r w:rsidRPr="0005332F">
        <w:rPr>
          <w:lang w:val="en-US"/>
        </w:rPr>
        <w:t xml:space="preserve"> memiliki kromatophor dominan biru yang terpusat dekat dengan batas </w:t>
      </w:r>
      <w:r w:rsidRPr="0005332F">
        <w:rPr>
          <w:i/>
          <w:iCs/>
          <w:lang w:val="en-US"/>
        </w:rPr>
        <w:t>uropod</w:t>
      </w:r>
      <w:r w:rsidRPr="0005332F">
        <w:rPr>
          <w:lang w:val="en-US"/>
        </w:rPr>
        <w:t xml:space="preserve"> dan </w:t>
      </w:r>
      <w:r w:rsidRPr="0005332F">
        <w:rPr>
          <w:i/>
          <w:iCs/>
          <w:lang w:val="en-US"/>
        </w:rPr>
        <w:t>telson</w:t>
      </w:r>
      <w:r w:rsidRPr="0005332F">
        <w:rPr>
          <w:lang w:val="en-US"/>
        </w:rPr>
        <w:t xml:space="preserve"> (Haliman dan Dian, 2005).</w:t>
      </w:r>
    </w:p>
    <w:p w:rsidR="0005332F" w:rsidRPr="0005332F" w:rsidRDefault="0005332F" w:rsidP="0005332F">
      <w:pPr>
        <w:pStyle w:val="NormalWeb"/>
        <w:ind w:left="0" w:firstLine="426"/>
        <w:rPr>
          <w:lang w:val="en-US"/>
        </w:rPr>
      </w:pPr>
      <w:r>
        <w:t>Udang vaname dapat tumbuh sampai 230 mm/9 inchi. Udang vaname menyukai dasar yang berpasir dengan kedalaman sekitar 72 m dari permukaan laut (</w:t>
      </w:r>
      <w:r>
        <w:rPr>
          <w:rStyle w:val="apple-style-span"/>
        </w:rPr>
        <w:t>Haliman dan Dian, 2005</w:t>
      </w:r>
      <w:r>
        <w:t xml:space="preserve">). Spesies ini memiliki karapas yang bening sehingga warna pada </w:t>
      </w:r>
      <w:r>
        <w:rPr>
          <w:i/>
          <w:iCs/>
        </w:rPr>
        <w:t>ovary</w:t>
      </w:r>
      <w:r>
        <w:t xml:space="preserve"> dapat terlihat. Pada betina gonad pertama berukuran kecil, berwarna coklat keemasan atau coklat kehijauan pada musim pemijahan (Wyban dan Sweeney 2000).</w:t>
      </w:r>
    </w:p>
    <w:p w:rsidR="0005332F" w:rsidRDefault="0005332F" w:rsidP="0005332F">
      <w:pPr>
        <w:pStyle w:val="NormalWeb"/>
        <w:ind w:left="0" w:firstLine="0"/>
        <w:rPr>
          <w:lang w:val="en-US"/>
        </w:rPr>
      </w:pPr>
    </w:p>
    <w:p w:rsidR="005C3B41" w:rsidRDefault="005C3B41" w:rsidP="0005332F">
      <w:pPr>
        <w:pStyle w:val="NormalWeb"/>
        <w:ind w:left="0" w:firstLine="0"/>
        <w:rPr>
          <w:lang w:val="en-US"/>
        </w:rPr>
      </w:pPr>
    </w:p>
    <w:p w:rsidR="005C3B41" w:rsidRDefault="005C3B41" w:rsidP="0005332F">
      <w:pPr>
        <w:pStyle w:val="NormalWeb"/>
        <w:ind w:left="0" w:firstLine="0"/>
        <w:rPr>
          <w:lang w:val="en-US"/>
        </w:rPr>
      </w:pPr>
    </w:p>
    <w:p w:rsidR="005C3B41" w:rsidRPr="0005332F" w:rsidRDefault="005C3B41" w:rsidP="0005332F">
      <w:pPr>
        <w:pStyle w:val="NormalWeb"/>
        <w:ind w:left="0" w:firstLine="0"/>
        <w:rPr>
          <w:lang w:val="en-US"/>
        </w:rPr>
      </w:pPr>
    </w:p>
    <w:p w:rsidR="0005332F" w:rsidRDefault="0005332F" w:rsidP="0005332F">
      <w:pPr>
        <w:ind w:left="0" w:firstLine="0"/>
        <w:jc w:val="center"/>
        <w:rPr>
          <w:rFonts w:ascii="Times New Roman" w:hAnsi="Times New Roman"/>
          <w:b/>
          <w:bCs/>
          <w:sz w:val="24"/>
          <w:szCs w:val="24"/>
          <w:lang w:val="en-US"/>
        </w:rPr>
      </w:pPr>
    </w:p>
    <w:p w:rsidR="00DF696E" w:rsidRDefault="009838DC" w:rsidP="00DF696E">
      <w:pPr>
        <w:spacing w:line="480" w:lineRule="auto"/>
        <w:ind w:left="0" w:firstLine="0"/>
        <w:jc w:val="left"/>
        <w:rPr>
          <w:rFonts w:ascii="Times New Roman" w:hAnsi="Times New Roman"/>
          <w:b/>
          <w:bCs/>
          <w:sz w:val="24"/>
          <w:szCs w:val="24"/>
          <w:lang w:val="en-US"/>
        </w:rPr>
      </w:pPr>
      <w:r>
        <w:rPr>
          <w:rFonts w:ascii="Times New Roman" w:hAnsi="Times New Roman"/>
          <w:b/>
          <w:bCs/>
          <w:sz w:val="24"/>
          <w:szCs w:val="24"/>
          <w:lang w:val="en-US"/>
        </w:rPr>
        <w:lastRenderedPageBreak/>
        <w:t>Produksi Udang di Indonesia</w:t>
      </w:r>
    </w:p>
    <w:p w:rsidR="007920FD" w:rsidRDefault="00AE57C6" w:rsidP="007920FD">
      <w:pPr>
        <w:ind w:left="0" w:firstLine="426"/>
        <w:rPr>
          <w:rFonts w:ascii="Times New Roman" w:hAnsi="Times New Roman"/>
          <w:sz w:val="24"/>
          <w:szCs w:val="24"/>
          <w:lang w:val="en-US"/>
        </w:rPr>
      </w:pPr>
      <w:r w:rsidRPr="00DD33B5">
        <w:rPr>
          <w:rFonts w:ascii="Times New Roman" w:hAnsi="Times New Roman"/>
          <w:sz w:val="24"/>
          <w:szCs w:val="24"/>
        </w:rPr>
        <w:t>Udang merupakan salah satu komodi</w:t>
      </w:r>
      <w:r>
        <w:rPr>
          <w:rFonts w:ascii="Times New Roman" w:hAnsi="Times New Roman"/>
          <w:sz w:val="24"/>
          <w:szCs w:val="24"/>
        </w:rPr>
        <w:t xml:space="preserve">tas ekspor non migas subsektor </w:t>
      </w:r>
      <w:r>
        <w:rPr>
          <w:rFonts w:ascii="Times New Roman" w:hAnsi="Times New Roman"/>
          <w:sz w:val="24"/>
          <w:szCs w:val="24"/>
          <w:lang w:val="en-US"/>
        </w:rPr>
        <w:t>p</w:t>
      </w:r>
      <w:r w:rsidRPr="00DD33B5">
        <w:rPr>
          <w:rFonts w:ascii="Times New Roman" w:hAnsi="Times New Roman"/>
          <w:sz w:val="24"/>
          <w:szCs w:val="24"/>
        </w:rPr>
        <w:t>erikanan yang memiliki nilai ekonomis tinggi dan perlu upaya untuk mendorong dan meningkatkan produksi</w:t>
      </w:r>
      <w:r>
        <w:rPr>
          <w:rFonts w:ascii="Times New Roman" w:hAnsi="Times New Roman"/>
          <w:sz w:val="24"/>
          <w:szCs w:val="24"/>
        </w:rPr>
        <w:t>nya</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Terdapat dua jenis udang yang sudah dapat dibudidayakan di Indonesia, yaitu </w:t>
      </w:r>
      <w:r w:rsidR="007920FD" w:rsidRPr="007920FD">
        <w:rPr>
          <w:rFonts w:ascii="Times New Roman" w:hAnsi="Times New Roman"/>
          <w:sz w:val="24"/>
          <w:szCs w:val="24"/>
        </w:rPr>
        <w:t>udang windu</w:t>
      </w:r>
      <w:r w:rsidR="007920FD" w:rsidRPr="007920FD">
        <w:rPr>
          <w:rFonts w:ascii="Times New Roman" w:hAnsi="Times New Roman"/>
          <w:i/>
          <w:sz w:val="24"/>
          <w:szCs w:val="24"/>
        </w:rPr>
        <w:t xml:space="preserve"> Penaeus monodon</w:t>
      </w:r>
      <w:r w:rsidR="007920FD">
        <w:rPr>
          <w:rFonts w:ascii="Times New Roman" w:hAnsi="Times New Roman"/>
          <w:sz w:val="24"/>
          <w:szCs w:val="24"/>
          <w:lang w:val="en-US"/>
        </w:rPr>
        <w:t xml:space="preserve"> dan </w:t>
      </w:r>
      <w:r w:rsidR="007920FD" w:rsidRPr="007920FD">
        <w:rPr>
          <w:rFonts w:ascii="Times New Roman" w:hAnsi="Times New Roman"/>
          <w:sz w:val="24"/>
          <w:szCs w:val="24"/>
        </w:rPr>
        <w:t>udang vaname</w:t>
      </w:r>
      <w:r w:rsidR="007920FD" w:rsidRPr="007920FD">
        <w:rPr>
          <w:rFonts w:ascii="Times New Roman" w:hAnsi="Times New Roman"/>
          <w:i/>
          <w:sz w:val="24"/>
          <w:szCs w:val="24"/>
        </w:rPr>
        <w:t xml:space="preserve"> Liptopenaeus vannamei</w:t>
      </w:r>
      <w:r w:rsidR="007920FD">
        <w:rPr>
          <w:rFonts w:ascii="Times New Roman" w:hAnsi="Times New Roman"/>
          <w:sz w:val="24"/>
          <w:szCs w:val="24"/>
          <w:lang w:val="en-US"/>
        </w:rPr>
        <w:t>.</w:t>
      </w:r>
      <w:proofErr w:type="gramEnd"/>
      <w:r w:rsidR="007920FD">
        <w:rPr>
          <w:rFonts w:ascii="Times New Roman" w:hAnsi="Times New Roman"/>
          <w:sz w:val="24"/>
          <w:szCs w:val="24"/>
          <w:lang w:val="en-US"/>
        </w:rPr>
        <w:t xml:space="preserve"> </w:t>
      </w:r>
      <w:proofErr w:type="gramStart"/>
      <w:r w:rsidR="007920FD" w:rsidRPr="007920FD">
        <w:rPr>
          <w:rFonts w:ascii="Times New Roman" w:hAnsi="Times New Roman"/>
          <w:sz w:val="24"/>
          <w:szCs w:val="24"/>
          <w:lang w:val="en-US"/>
        </w:rPr>
        <w:t>Menurunnya budidaya udang windu</w:t>
      </w:r>
      <w:r w:rsidR="007920FD" w:rsidRPr="007920FD">
        <w:rPr>
          <w:rFonts w:ascii="Times New Roman" w:hAnsi="Times New Roman"/>
          <w:i/>
          <w:sz w:val="24"/>
          <w:szCs w:val="24"/>
        </w:rPr>
        <w:t xml:space="preserve"> Penaeus monodon</w:t>
      </w:r>
      <w:r w:rsidR="007920FD" w:rsidRPr="007920FD">
        <w:rPr>
          <w:rFonts w:ascii="Times New Roman" w:hAnsi="Times New Roman"/>
          <w:sz w:val="24"/>
          <w:szCs w:val="24"/>
          <w:lang w:val="en-US"/>
        </w:rPr>
        <w:t xml:space="preserve"> yang dikarenakan oleh virus WSSV, membuat banyak petambak mulai beralih ke budidaya udang vaname</w:t>
      </w:r>
      <w:r w:rsidR="007920FD" w:rsidRPr="007920FD">
        <w:rPr>
          <w:rFonts w:ascii="Times New Roman" w:hAnsi="Times New Roman"/>
          <w:i/>
          <w:sz w:val="24"/>
          <w:szCs w:val="24"/>
          <w:lang w:val="en-US"/>
        </w:rPr>
        <w:t xml:space="preserve"> Liptopenaeus vannamei</w:t>
      </w:r>
      <w:r w:rsidR="007920FD" w:rsidRPr="007920FD">
        <w:rPr>
          <w:rFonts w:ascii="Times New Roman" w:hAnsi="Times New Roman"/>
          <w:sz w:val="24"/>
          <w:szCs w:val="24"/>
          <w:lang w:val="en-US"/>
        </w:rPr>
        <w:t>.</w:t>
      </w:r>
      <w:proofErr w:type="gramEnd"/>
      <w:r w:rsidR="007920FD" w:rsidRPr="007920FD">
        <w:rPr>
          <w:rFonts w:ascii="Times New Roman" w:hAnsi="Times New Roman"/>
          <w:sz w:val="24"/>
          <w:szCs w:val="24"/>
          <w:lang w:val="en-US"/>
        </w:rPr>
        <w:t xml:space="preserve"> Pemilihan udang vaname dikarenakan produktivitasnya yang tinggi dan peningkatan permintaan pasar </w:t>
      </w:r>
      <w:proofErr w:type="gramStart"/>
      <w:r w:rsidR="007920FD" w:rsidRPr="007920FD">
        <w:rPr>
          <w:rFonts w:ascii="Times New Roman" w:hAnsi="Times New Roman"/>
          <w:sz w:val="24"/>
          <w:szCs w:val="24"/>
          <w:lang w:val="en-US"/>
        </w:rPr>
        <w:t>akan</w:t>
      </w:r>
      <w:proofErr w:type="gramEnd"/>
      <w:r w:rsidR="007920FD" w:rsidRPr="007920FD">
        <w:rPr>
          <w:rFonts w:ascii="Times New Roman" w:hAnsi="Times New Roman"/>
          <w:sz w:val="24"/>
          <w:szCs w:val="24"/>
          <w:lang w:val="en-US"/>
        </w:rPr>
        <w:t xml:space="preserve"> komoditas ini (KKP 2009). </w:t>
      </w:r>
      <w:proofErr w:type="gramStart"/>
      <w:r w:rsidR="007920FD" w:rsidRPr="007920FD">
        <w:rPr>
          <w:rFonts w:ascii="Times New Roman" w:hAnsi="Times New Roman"/>
          <w:sz w:val="24"/>
          <w:szCs w:val="24"/>
          <w:lang w:val="en-US"/>
        </w:rPr>
        <w:t>Udang vaname memiliki beberapa keunggulan, diantaranya dapat dipelihara dengan kepadatan tinggi, pertumbuhannya cepat, dan memiliki daya tahan yang tinggi terhadap serangan penyakit dan pengaruh lingkungan (Soleh 2006).</w:t>
      </w:r>
      <w:proofErr w:type="gramEnd"/>
    </w:p>
    <w:p w:rsidR="007920FD" w:rsidRDefault="007920FD" w:rsidP="007920FD">
      <w:pPr>
        <w:ind w:left="0" w:firstLine="426"/>
        <w:rPr>
          <w:rFonts w:ascii="Times New Roman" w:hAnsi="Times New Roman"/>
          <w:sz w:val="24"/>
          <w:szCs w:val="24"/>
          <w:lang w:val="en-US" w:eastAsia="id-ID"/>
        </w:rPr>
      </w:pPr>
      <w:r w:rsidRPr="00775667">
        <w:rPr>
          <w:rFonts w:ascii="Times New Roman" w:hAnsi="Times New Roman"/>
          <w:sz w:val="24"/>
          <w:szCs w:val="24"/>
          <w:lang w:eastAsia="id-ID"/>
        </w:rPr>
        <w:t>Dalam periode 2010-2014 Kementerian Kelautan dan Perikanan menargetkan produksi udang meningkat 74,75%  dari produksi sebesar 400.000 ton pada tahun 2009 menjadi 699.000 ton pada tahun 2014 atau menjadi produsen nomor satu dunia mengalahkan China, India, Thailand maupun Ekuador (FAO, 2008).</w:t>
      </w:r>
      <w:r>
        <w:rPr>
          <w:rFonts w:ascii="Times New Roman" w:hAnsi="Times New Roman"/>
          <w:sz w:val="24"/>
          <w:szCs w:val="24"/>
          <w:lang w:val="en-US" w:eastAsia="id-ID"/>
        </w:rPr>
        <w:t xml:space="preserve"> </w:t>
      </w:r>
      <w:r w:rsidR="00BA479B">
        <w:rPr>
          <w:rFonts w:ascii="Times New Roman" w:hAnsi="Times New Roman"/>
          <w:sz w:val="24"/>
          <w:szCs w:val="24"/>
          <w:lang w:val="en-US" w:eastAsia="id-ID"/>
        </w:rPr>
        <w:t xml:space="preserve">Peningkatan produksi dilakukan karena masih tingginya permintaan </w:t>
      </w:r>
      <w:proofErr w:type="gramStart"/>
      <w:r w:rsidR="00BA479B">
        <w:rPr>
          <w:rFonts w:ascii="Times New Roman" w:hAnsi="Times New Roman"/>
          <w:sz w:val="24"/>
          <w:szCs w:val="24"/>
          <w:lang w:val="en-US" w:eastAsia="id-ID"/>
        </w:rPr>
        <w:t>akan</w:t>
      </w:r>
      <w:proofErr w:type="gramEnd"/>
      <w:r w:rsidR="00BA479B">
        <w:rPr>
          <w:rFonts w:ascii="Times New Roman" w:hAnsi="Times New Roman"/>
          <w:sz w:val="24"/>
          <w:szCs w:val="24"/>
          <w:lang w:val="en-US" w:eastAsia="id-ID"/>
        </w:rPr>
        <w:t xml:space="preserve"> udang oleh negara-negara maju. Berikut adalah data ekspor udang Indonesia pada tahun 2005-2007, </w:t>
      </w:r>
    </w:p>
    <w:tbl>
      <w:tblPr>
        <w:tblW w:w="9176" w:type="dxa"/>
        <w:tblLook w:val="0000"/>
      </w:tblPr>
      <w:tblGrid>
        <w:gridCol w:w="1325"/>
        <w:gridCol w:w="900"/>
        <w:gridCol w:w="898"/>
        <w:gridCol w:w="878"/>
        <w:gridCol w:w="924"/>
        <w:gridCol w:w="912"/>
        <w:gridCol w:w="888"/>
        <w:gridCol w:w="722"/>
        <w:gridCol w:w="898"/>
        <w:gridCol w:w="831"/>
      </w:tblGrid>
      <w:tr w:rsidR="00BA479B" w:rsidRPr="00574337" w:rsidTr="00BA479B">
        <w:trPr>
          <w:trHeight w:val="300"/>
        </w:trPr>
        <w:tc>
          <w:tcPr>
            <w:tcW w:w="9176" w:type="dxa"/>
            <w:gridSpan w:val="10"/>
            <w:tcBorders>
              <w:top w:val="nil"/>
              <w:left w:val="nil"/>
              <w:bottom w:val="nil"/>
              <w:right w:val="nil"/>
            </w:tcBorders>
            <w:vAlign w:val="center"/>
          </w:tcPr>
          <w:p w:rsidR="00BA479B" w:rsidRPr="00BA479B" w:rsidRDefault="00BA479B" w:rsidP="00BA479B">
            <w:pPr>
              <w:ind w:left="0" w:firstLine="0"/>
              <w:rPr>
                <w:rFonts w:ascii="Times New Roman" w:hAnsi="Times New Roman"/>
                <w:bCs/>
                <w:sz w:val="24"/>
                <w:szCs w:val="24"/>
                <w:lang w:val="en-US"/>
              </w:rPr>
            </w:pPr>
            <w:r>
              <w:rPr>
                <w:rFonts w:ascii="Times New Roman" w:hAnsi="Times New Roman"/>
                <w:bCs/>
                <w:sz w:val="24"/>
                <w:szCs w:val="24"/>
                <w:lang w:val="en-US"/>
              </w:rPr>
              <w:t>Tabel 1. Data ekspor udang tahun 2005-2007</w:t>
            </w:r>
          </w:p>
        </w:tc>
      </w:tr>
      <w:tr w:rsidR="00BA479B" w:rsidRPr="00036169" w:rsidTr="00BA479B">
        <w:trPr>
          <w:gridAfter w:val="1"/>
          <w:wAfter w:w="831" w:type="dxa"/>
          <w:trHeight w:val="450"/>
        </w:trPr>
        <w:tc>
          <w:tcPr>
            <w:tcW w:w="1325" w:type="dxa"/>
            <w:vMerge w:val="restart"/>
            <w:tcBorders>
              <w:top w:val="single" w:sz="4" w:space="0" w:color="auto"/>
              <w:left w:val="single" w:sz="4" w:space="0" w:color="auto"/>
              <w:bottom w:val="single" w:sz="4" w:space="0" w:color="auto"/>
              <w:right w:val="single" w:sz="4" w:space="0" w:color="auto"/>
            </w:tcBorders>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Negara Tujuan</w:t>
            </w:r>
          </w:p>
        </w:tc>
        <w:tc>
          <w:tcPr>
            <w:tcW w:w="5400" w:type="dxa"/>
            <w:gridSpan w:val="6"/>
            <w:tcBorders>
              <w:top w:val="single" w:sz="4" w:space="0" w:color="auto"/>
              <w:left w:val="single" w:sz="4" w:space="0" w:color="auto"/>
              <w:bottom w:val="single" w:sz="4" w:space="0" w:color="auto"/>
              <w:right w:val="single" w:sz="4" w:space="0" w:color="auto"/>
            </w:tcBorders>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Tahun</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Kenaikan Rata-rata (%)</w:t>
            </w:r>
            <w:r w:rsidRPr="00036169">
              <w:rPr>
                <w:rFonts w:ascii="Arial" w:hAnsi="Arial" w:cs="Arial"/>
                <w:b/>
                <w:bCs/>
                <w:i/>
                <w:iCs/>
                <w:sz w:val="14"/>
                <w:szCs w:val="14"/>
                <w:lang w:val="es-ES"/>
              </w:rPr>
              <w:t>, 2005 - 2006</w:t>
            </w:r>
          </w:p>
        </w:tc>
      </w:tr>
      <w:tr w:rsidR="00BA479B" w:rsidRPr="00036169" w:rsidTr="00BA479B">
        <w:trPr>
          <w:gridAfter w:val="1"/>
          <w:wAfter w:w="831" w:type="dxa"/>
          <w:trHeight w:val="300"/>
        </w:trPr>
        <w:tc>
          <w:tcPr>
            <w:tcW w:w="1325" w:type="dxa"/>
            <w:vMerge/>
            <w:tcBorders>
              <w:top w:val="single" w:sz="4" w:space="0" w:color="auto"/>
              <w:left w:val="single" w:sz="4" w:space="0" w:color="auto"/>
              <w:bottom w:val="single" w:sz="4" w:space="0" w:color="auto"/>
              <w:right w:val="single" w:sz="4" w:space="0" w:color="auto"/>
            </w:tcBorders>
            <w:vAlign w:val="center"/>
          </w:tcPr>
          <w:p w:rsidR="00BA479B" w:rsidRPr="00036169" w:rsidRDefault="00BA479B" w:rsidP="00BA479B">
            <w:pPr>
              <w:jc w:val="center"/>
              <w:rPr>
                <w:rFonts w:ascii="Arial" w:hAnsi="Arial" w:cs="Arial"/>
                <w:b/>
                <w:bCs/>
                <w:sz w:val="14"/>
                <w:szCs w:val="14"/>
                <w:lang w:val="es-ES"/>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2005</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2006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036169" w:rsidRDefault="00BA479B" w:rsidP="00BA479B">
            <w:pPr>
              <w:jc w:val="center"/>
              <w:rPr>
                <w:rFonts w:ascii="Arial" w:hAnsi="Arial" w:cs="Arial"/>
                <w:b/>
                <w:bCs/>
                <w:sz w:val="14"/>
                <w:szCs w:val="14"/>
                <w:lang w:val="es-ES"/>
              </w:rPr>
            </w:pPr>
            <w:r w:rsidRPr="00036169">
              <w:rPr>
                <w:rFonts w:ascii="Arial" w:hAnsi="Arial" w:cs="Arial"/>
                <w:b/>
                <w:bCs/>
                <w:sz w:val="14"/>
                <w:szCs w:val="14"/>
                <w:lang w:val="es-ES"/>
              </w:rPr>
              <w:t>2007*)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A479B" w:rsidRPr="00036169" w:rsidRDefault="00BA479B" w:rsidP="00BA479B">
            <w:pPr>
              <w:jc w:val="center"/>
              <w:rPr>
                <w:rFonts w:ascii="Arial" w:hAnsi="Arial" w:cs="Arial"/>
                <w:b/>
                <w:bCs/>
                <w:sz w:val="14"/>
                <w:szCs w:val="14"/>
                <w:lang w:val="es-ES"/>
              </w:rPr>
            </w:pPr>
          </w:p>
        </w:tc>
      </w:tr>
      <w:tr w:rsidR="00BA479B" w:rsidRPr="0077348D" w:rsidTr="00BA479B">
        <w:trPr>
          <w:gridAfter w:val="1"/>
          <w:wAfter w:w="831" w:type="dxa"/>
          <w:trHeight w:val="170"/>
        </w:trPr>
        <w:tc>
          <w:tcPr>
            <w:tcW w:w="1325" w:type="dxa"/>
            <w:vMerge/>
            <w:tcBorders>
              <w:top w:val="single" w:sz="4" w:space="0" w:color="auto"/>
              <w:left w:val="single" w:sz="4" w:space="0" w:color="auto"/>
              <w:bottom w:val="single" w:sz="4" w:space="0" w:color="auto"/>
              <w:right w:val="single" w:sz="4" w:space="0" w:color="auto"/>
            </w:tcBorders>
            <w:vAlign w:val="center"/>
          </w:tcPr>
          <w:p w:rsidR="00BA479B" w:rsidRPr="00036169" w:rsidRDefault="00BA479B" w:rsidP="00BA479B">
            <w:pPr>
              <w:jc w:val="center"/>
              <w:rPr>
                <w:rFonts w:ascii="Arial" w:hAnsi="Arial" w:cs="Arial"/>
                <w:b/>
                <w:bCs/>
                <w:sz w:val="14"/>
                <w:szCs w:val="14"/>
                <w:lang w:val="es-ES"/>
              </w:rPr>
            </w:pP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Volume (Ton)</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Nilai (US$)</w:t>
            </w:r>
          </w:p>
        </w:tc>
        <w:tc>
          <w:tcPr>
            <w:tcW w:w="878"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Volume (Ton)</w:t>
            </w:r>
          </w:p>
        </w:tc>
        <w:tc>
          <w:tcPr>
            <w:tcW w:w="924"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Nilai (US$)</w:t>
            </w:r>
          </w:p>
        </w:tc>
        <w:tc>
          <w:tcPr>
            <w:tcW w:w="912"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Volume (Ton)</w:t>
            </w:r>
          </w:p>
        </w:tc>
        <w:tc>
          <w:tcPr>
            <w:tcW w:w="888"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Nilai (US$)</w:t>
            </w:r>
          </w:p>
        </w:tc>
        <w:tc>
          <w:tcPr>
            <w:tcW w:w="722"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Volume (Ton)</w:t>
            </w:r>
          </w:p>
        </w:tc>
        <w:tc>
          <w:tcPr>
            <w:tcW w:w="898" w:type="dxa"/>
            <w:tcBorders>
              <w:top w:val="single" w:sz="4" w:space="0" w:color="auto"/>
              <w:left w:val="nil"/>
              <w:bottom w:val="single" w:sz="4" w:space="0" w:color="auto"/>
              <w:right w:val="single" w:sz="4" w:space="0" w:color="auto"/>
            </w:tcBorders>
            <w:shd w:val="clear" w:color="auto" w:fill="auto"/>
            <w:vAlign w:val="center"/>
          </w:tcPr>
          <w:p w:rsidR="00BA479B" w:rsidRPr="0077348D" w:rsidRDefault="00BA479B" w:rsidP="00BA479B">
            <w:pPr>
              <w:jc w:val="center"/>
              <w:rPr>
                <w:rFonts w:ascii="Arial" w:hAnsi="Arial" w:cs="Arial"/>
                <w:b/>
                <w:bCs/>
                <w:sz w:val="14"/>
                <w:szCs w:val="14"/>
              </w:rPr>
            </w:pPr>
            <w:r w:rsidRPr="0077348D">
              <w:rPr>
                <w:rFonts w:ascii="Arial" w:hAnsi="Arial" w:cs="Arial"/>
                <w:b/>
                <w:bCs/>
                <w:sz w:val="14"/>
                <w:szCs w:val="14"/>
              </w:rPr>
              <w:t>Nilai (US$)</w:t>
            </w:r>
          </w:p>
        </w:tc>
      </w:tr>
      <w:tr w:rsidR="00BA479B" w:rsidRPr="0077348D" w:rsidTr="00BA479B">
        <w:trPr>
          <w:gridAfter w:val="1"/>
          <w:wAfter w:w="831" w:type="dxa"/>
          <w:trHeight w:val="375"/>
        </w:trPr>
        <w:tc>
          <w:tcPr>
            <w:tcW w:w="1325"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ind w:firstLineChars="100" w:firstLine="140"/>
              <w:jc w:val="center"/>
              <w:rPr>
                <w:rFonts w:ascii="Arial" w:hAnsi="Arial" w:cs="Arial"/>
                <w:sz w:val="14"/>
                <w:szCs w:val="14"/>
              </w:rPr>
            </w:pPr>
            <w:r w:rsidRPr="0077348D">
              <w:rPr>
                <w:rFonts w:ascii="Arial" w:hAnsi="Arial" w:cs="Arial"/>
                <w:bCs/>
                <w:sz w:val="14"/>
                <w:szCs w:val="14"/>
              </w:rPr>
              <w:t>Jepang</w:t>
            </w: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46 051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373 534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50 581</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420 252</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50 581</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337  058</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9,84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12,51</w:t>
            </w:r>
          </w:p>
        </w:tc>
      </w:tr>
      <w:tr w:rsidR="00BA479B" w:rsidRPr="0077348D" w:rsidTr="00BA479B">
        <w:trPr>
          <w:gridAfter w:val="1"/>
          <w:wAfter w:w="831" w:type="dxa"/>
          <w:trHeight w:val="375"/>
        </w:trPr>
        <w:tc>
          <w:tcPr>
            <w:tcW w:w="1325"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ind w:firstLineChars="100" w:firstLine="140"/>
              <w:jc w:val="center"/>
              <w:rPr>
                <w:rFonts w:ascii="Arial" w:hAnsi="Arial" w:cs="Arial"/>
                <w:sz w:val="14"/>
                <w:szCs w:val="14"/>
              </w:rPr>
            </w:pPr>
            <w:r w:rsidRPr="0077348D">
              <w:rPr>
                <w:rFonts w:ascii="Arial" w:hAnsi="Arial" w:cs="Arial"/>
                <w:bCs/>
                <w:sz w:val="14"/>
                <w:szCs w:val="14"/>
              </w:rPr>
              <w:t>Amerika Serikat</w:t>
            </w: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50 698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327 819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61 235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418 556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60 297</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430 093</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20,78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27,68</w:t>
            </w:r>
          </w:p>
        </w:tc>
      </w:tr>
      <w:tr w:rsidR="00BA479B" w:rsidRPr="0077348D" w:rsidTr="00BA479B">
        <w:trPr>
          <w:gridAfter w:val="1"/>
          <w:wAfter w:w="831" w:type="dxa"/>
          <w:trHeight w:val="375"/>
        </w:trPr>
        <w:tc>
          <w:tcPr>
            <w:tcW w:w="1325"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ind w:firstLineChars="100" w:firstLine="140"/>
              <w:jc w:val="center"/>
              <w:rPr>
                <w:rFonts w:ascii="Arial" w:hAnsi="Arial" w:cs="Arial"/>
                <w:sz w:val="14"/>
                <w:szCs w:val="14"/>
              </w:rPr>
            </w:pPr>
            <w:r w:rsidRPr="0077348D">
              <w:rPr>
                <w:rFonts w:ascii="Arial" w:hAnsi="Arial" w:cs="Arial"/>
                <w:bCs/>
                <w:sz w:val="14"/>
                <w:szCs w:val="14"/>
              </w:rPr>
              <w:t>Uni Eropa</w:t>
            </w: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27 179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159 292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35 232</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196 430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29 087</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182 474</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29,63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23,31</w:t>
            </w:r>
          </w:p>
        </w:tc>
      </w:tr>
      <w:tr w:rsidR="00BA479B" w:rsidRPr="0077348D" w:rsidTr="00BA479B">
        <w:trPr>
          <w:gridAfter w:val="1"/>
          <w:wAfter w:w="831" w:type="dxa"/>
          <w:trHeight w:val="375"/>
        </w:trPr>
        <w:tc>
          <w:tcPr>
            <w:tcW w:w="1325"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ind w:firstLineChars="100" w:firstLine="140"/>
              <w:jc w:val="center"/>
              <w:rPr>
                <w:rFonts w:ascii="Arial" w:hAnsi="Arial" w:cs="Arial"/>
                <w:sz w:val="14"/>
                <w:szCs w:val="14"/>
              </w:rPr>
            </w:pPr>
            <w:r w:rsidRPr="0077348D">
              <w:rPr>
                <w:rFonts w:ascii="Arial" w:hAnsi="Arial" w:cs="Arial"/>
                <w:bCs/>
                <w:sz w:val="14"/>
                <w:szCs w:val="14"/>
              </w:rPr>
              <w:t>Negara Lainnya</w:t>
            </w: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29 978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87 485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22 281</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80 725</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20 832</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Pr>
                <w:rFonts w:ascii="Arial" w:hAnsi="Arial" w:cs="Arial"/>
                <w:sz w:val="14"/>
                <w:szCs w:val="14"/>
              </w:rPr>
              <w:t>98 656</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-25,68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sz w:val="14"/>
                <w:szCs w:val="14"/>
              </w:rPr>
            </w:pPr>
            <w:r w:rsidRPr="0077348D">
              <w:rPr>
                <w:rFonts w:ascii="Arial" w:hAnsi="Arial" w:cs="Arial"/>
                <w:sz w:val="14"/>
                <w:szCs w:val="14"/>
              </w:rPr>
              <w:t>-7,73</w:t>
            </w:r>
          </w:p>
        </w:tc>
      </w:tr>
      <w:tr w:rsidR="00BA479B" w:rsidRPr="0077348D" w:rsidTr="00BA479B">
        <w:trPr>
          <w:gridAfter w:val="1"/>
          <w:wAfter w:w="831" w:type="dxa"/>
          <w:trHeight w:val="375"/>
        </w:trPr>
        <w:tc>
          <w:tcPr>
            <w:tcW w:w="1325"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ind w:firstLineChars="100" w:firstLine="141"/>
              <w:jc w:val="center"/>
              <w:rPr>
                <w:rFonts w:ascii="Arial" w:hAnsi="Arial" w:cs="Arial"/>
                <w:b/>
                <w:sz w:val="14"/>
                <w:szCs w:val="14"/>
              </w:rPr>
            </w:pPr>
            <w:r w:rsidRPr="0077348D">
              <w:rPr>
                <w:rFonts w:ascii="Arial" w:hAnsi="Arial" w:cs="Arial"/>
                <w:b/>
                <w:bCs/>
                <w:sz w:val="14"/>
                <w:szCs w:val="14"/>
              </w:rPr>
              <w:t>Total</w:t>
            </w:r>
          </w:p>
        </w:tc>
        <w:tc>
          <w:tcPr>
            <w:tcW w:w="900" w:type="dxa"/>
            <w:tcBorders>
              <w:top w:val="single" w:sz="4" w:space="0" w:color="auto"/>
              <w:left w:val="single" w:sz="4" w:space="0" w:color="auto"/>
              <w:bottom w:val="single" w:sz="4" w:space="0" w:color="auto"/>
              <w:right w:val="single" w:sz="4" w:space="0" w:color="auto"/>
            </w:tcBorders>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153 906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948 130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169 329</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1 115 963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Pr>
                <w:rFonts w:ascii="Arial" w:hAnsi="Arial" w:cs="Arial"/>
                <w:b/>
                <w:sz w:val="14"/>
                <w:szCs w:val="14"/>
              </w:rPr>
              <w:t>160 797</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Pr>
                <w:rFonts w:ascii="Arial" w:hAnsi="Arial" w:cs="Arial"/>
                <w:b/>
                <w:sz w:val="14"/>
                <w:szCs w:val="14"/>
              </w:rPr>
              <w:t>1 048 281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10,02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79B" w:rsidRPr="0077348D" w:rsidRDefault="00BA479B" w:rsidP="00BA479B">
            <w:pPr>
              <w:jc w:val="center"/>
              <w:rPr>
                <w:rFonts w:ascii="Arial" w:hAnsi="Arial" w:cs="Arial"/>
                <w:b/>
                <w:sz w:val="14"/>
                <w:szCs w:val="14"/>
              </w:rPr>
            </w:pPr>
            <w:r w:rsidRPr="0077348D">
              <w:rPr>
                <w:rFonts w:ascii="Arial" w:hAnsi="Arial" w:cs="Arial"/>
                <w:b/>
                <w:sz w:val="14"/>
                <w:szCs w:val="14"/>
              </w:rPr>
              <w:t>17,70</w:t>
            </w:r>
          </w:p>
        </w:tc>
      </w:tr>
    </w:tbl>
    <w:p w:rsidR="00BA479B" w:rsidRPr="007920FD" w:rsidRDefault="00BA479B" w:rsidP="00BA479B">
      <w:pPr>
        <w:ind w:left="0" w:firstLine="0"/>
        <w:rPr>
          <w:rFonts w:ascii="Times New Roman" w:hAnsi="Times New Roman"/>
          <w:sz w:val="24"/>
          <w:szCs w:val="24"/>
          <w:lang w:val="en-US"/>
        </w:rPr>
      </w:pPr>
      <w:proofErr w:type="gramStart"/>
      <w:r>
        <w:rPr>
          <w:rFonts w:ascii="Times New Roman" w:hAnsi="Times New Roman"/>
          <w:sz w:val="24"/>
          <w:szCs w:val="24"/>
          <w:lang w:val="en-US"/>
        </w:rPr>
        <w:t>Peningkatan per</w:t>
      </w:r>
      <w:r w:rsidR="00370F82">
        <w:rPr>
          <w:rFonts w:ascii="Times New Roman" w:hAnsi="Times New Roman"/>
          <w:sz w:val="24"/>
          <w:szCs w:val="24"/>
          <w:lang w:val="en-US"/>
        </w:rPr>
        <w:t>mintaan yang terjadi setiap tahunnya</w:t>
      </w:r>
      <w:r>
        <w:rPr>
          <w:rFonts w:ascii="Times New Roman" w:hAnsi="Times New Roman"/>
          <w:sz w:val="24"/>
          <w:szCs w:val="24"/>
          <w:lang w:val="en-US"/>
        </w:rPr>
        <w:t xml:space="preserve"> </w:t>
      </w:r>
      <w:r w:rsidR="00370F82">
        <w:rPr>
          <w:rFonts w:ascii="Times New Roman" w:hAnsi="Times New Roman"/>
          <w:sz w:val="24"/>
          <w:szCs w:val="24"/>
          <w:lang w:val="en-US"/>
        </w:rPr>
        <w:t>dapat dijadikan alasan perlunya peningkatan produksi udang.</w:t>
      </w:r>
      <w:proofErr w:type="gramEnd"/>
      <w:r w:rsidR="00370F82">
        <w:rPr>
          <w:rFonts w:ascii="Times New Roman" w:hAnsi="Times New Roman"/>
          <w:sz w:val="24"/>
          <w:szCs w:val="24"/>
          <w:lang w:val="en-US"/>
        </w:rPr>
        <w:t xml:space="preserve"> Salah satu </w:t>
      </w:r>
      <w:proofErr w:type="gramStart"/>
      <w:r w:rsidR="00370F82">
        <w:rPr>
          <w:rFonts w:ascii="Times New Roman" w:hAnsi="Times New Roman"/>
          <w:sz w:val="24"/>
          <w:szCs w:val="24"/>
          <w:lang w:val="en-US"/>
        </w:rPr>
        <w:t>cara</w:t>
      </w:r>
      <w:proofErr w:type="gramEnd"/>
      <w:r w:rsidR="00370F82">
        <w:rPr>
          <w:rFonts w:ascii="Times New Roman" w:hAnsi="Times New Roman"/>
          <w:sz w:val="24"/>
          <w:szCs w:val="24"/>
          <w:lang w:val="en-US"/>
        </w:rPr>
        <w:t xml:space="preserve"> yang dapat meningkatkan produksi udang adalah dengan mempercepat tingkat kematangan gonad udang, sehingga dapat meningkatkan produksi benih udang.</w:t>
      </w:r>
    </w:p>
    <w:p w:rsidR="00DF696E" w:rsidRDefault="00DF696E" w:rsidP="00370F82">
      <w:pPr>
        <w:spacing w:line="480" w:lineRule="auto"/>
        <w:ind w:left="0" w:firstLine="0"/>
        <w:rPr>
          <w:rFonts w:ascii="Times New Roman" w:hAnsi="Times New Roman"/>
          <w:b/>
          <w:bCs/>
          <w:sz w:val="24"/>
          <w:szCs w:val="24"/>
          <w:lang w:val="en-US"/>
        </w:rPr>
      </w:pPr>
    </w:p>
    <w:p w:rsidR="003E7687" w:rsidRDefault="003E7687" w:rsidP="007920FD">
      <w:pPr>
        <w:tabs>
          <w:tab w:val="left" w:pos="4973"/>
        </w:tabs>
        <w:spacing w:line="480" w:lineRule="auto"/>
        <w:ind w:left="0" w:firstLine="0"/>
        <w:jc w:val="left"/>
        <w:rPr>
          <w:rFonts w:ascii="Times New Roman" w:hAnsi="Times New Roman"/>
          <w:b/>
          <w:bCs/>
          <w:sz w:val="24"/>
          <w:szCs w:val="24"/>
          <w:lang w:val="en-US"/>
        </w:rPr>
      </w:pPr>
      <w:r>
        <w:rPr>
          <w:rFonts w:ascii="Times New Roman" w:hAnsi="Times New Roman"/>
          <w:b/>
          <w:bCs/>
          <w:sz w:val="24"/>
          <w:szCs w:val="24"/>
          <w:lang w:val="en-US"/>
        </w:rPr>
        <w:t>Organ Reproduksi Udang Betina</w:t>
      </w:r>
    </w:p>
    <w:p w:rsidR="003E7687" w:rsidRDefault="003E7687" w:rsidP="003E7687">
      <w:pPr>
        <w:tabs>
          <w:tab w:val="left" w:pos="4973"/>
        </w:tabs>
        <w:ind w:left="0" w:firstLine="426"/>
        <w:rPr>
          <w:rFonts w:ascii="Times New Roman" w:hAnsi="Times New Roman"/>
          <w:bCs/>
          <w:sz w:val="24"/>
          <w:szCs w:val="24"/>
          <w:lang w:val="en-US"/>
        </w:rPr>
      </w:pPr>
      <w:proofErr w:type="gramStart"/>
      <w:r w:rsidRPr="003E7687">
        <w:rPr>
          <w:rFonts w:ascii="Times New Roman" w:hAnsi="Times New Roman"/>
          <w:bCs/>
          <w:sz w:val="24"/>
          <w:szCs w:val="24"/>
          <w:lang w:val="en-US"/>
        </w:rPr>
        <w:t>Udang betina memiliki organ eksternal sistem reproduksi yang disebut telikum.</w:t>
      </w:r>
      <w:proofErr w:type="gramEnd"/>
      <w:r w:rsidRPr="003E7687">
        <w:rPr>
          <w:rFonts w:ascii="Times New Roman" w:hAnsi="Times New Roman"/>
          <w:bCs/>
          <w:sz w:val="24"/>
          <w:szCs w:val="24"/>
          <w:lang w:val="en-US"/>
        </w:rPr>
        <w:t xml:space="preserve"> Telikum berguna sebagai tempat untuk menampung sperma yang </w:t>
      </w:r>
      <w:proofErr w:type="gramStart"/>
      <w:r w:rsidRPr="003E7687">
        <w:rPr>
          <w:rFonts w:ascii="Times New Roman" w:hAnsi="Times New Roman"/>
          <w:bCs/>
          <w:sz w:val="24"/>
          <w:szCs w:val="24"/>
          <w:lang w:val="en-US"/>
        </w:rPr>
        <w:t>akan</w:t>
      </w:r>
      <w:proofErr w:type="gramEnd"/>
      <w:r w:rsidRPr="003E7687">
        <w:rPr>
          <w:rFonts w:ascii="Times New Roman" w:hAnsi="Times New Roman"/>
          <w:bCs/>
          <w:sz w:val="24"/>
          <w:szCs w:val="24"/>
          <w:lang w:val="en-US"/>
        </w:rPr>
        <w:t xml:space="preserve"> dilepaskan pada saat pemijahan. </w:t>
      </w:r>
      <w:proofErr w:type="gramStart"/>
      <w:r w:rsidRPr="003E7687">
        <w:rPr>
          <w:rFonts w:ascii="Times New Roman" w:hAnsi="Times New Roman"/>
          <w:bCs/>
          <w:sz w:val="24"/>
          <w:szCs w:val="24"/>
          <w:lang w:val="en-US"/>
        </w:rPr>
        <w:t>Telikum terletak antara pangkal kaki jalan ke-4 dan ke-5.</w:t>
      </w:r>
      <w:proofErr w:type="gramEnd"/>
      <w:r w:rsidRPr="003E7687">
        <w:rPr>
          <w:rFonts w:ascii="Times New Roman" w:hAnsi="Times New Roman"/>
          <w:bCs/>
          <w:sz w:val="24"/>
          <w:szCs w:val="24"/>
          <w:lang w:val="en-US"/>
        </w:rPr>
        <w:t xml:space="preserve"> Udang vaname memiliki telikum yang tidak tertutup oleh lempeng karapas yang keras atau biasa disebut telikum terbuka, sehingga proses perkawinannya tidak didahului oleh molting (Bailey-Brock dan Moss 1992).</w:t>
      </w:r>
    </w:p>
    <w:p w:rsidR="003E7687" w:rsidRDefault="003E7687" w:rsidP="003E7687">
      <w:pPr>
        <w:tabs>
          <w:tab w:val="left" w:pos="4973"/>
        </w:tabs>
        <w:ind w:left="0" w:firstLine="426"/>
        <w:rPr>
          <w:rFonts w:ascii="Times New Roman" w:hAnsi="Times New Roman"/>
          <w:bCs/>
          <w:sz w:val="24"/>
          <w:szCs w:val="24"/>
          <w:lang w:val="en-US"/>
        </w:rPr>
      </w:pPr>
      <w:proofErr w:type="gramStart"/>
      <w:r w:rsidRPr="003E7687">
        <w:rPr>
          <w:rFonts w:ascii="Times New Roman" w:hAnsi="Times New Roman"/>
          <w:bCs/>
          <w:sz w:val="24"/>
          <w:szCs w:val="24"/>
          <w:lang w:val="en-US"/>
        </w:rPr>
        <w:lastRenderedPageBreak/>
        <w:t>Udang betina juga memiliki organ internal sistem reproduksi yang terdiri dari sepasang ovari.</w:t>
      </w:r>
      <w:proofErr w:type="gramEnd"/>
      <w:r w:rsidRPr="003E7687">
        <w:rPr>
          <w:rFonts w:ascii="Times New Roman" w:hAnsi="Times New Roman"/>
          <w:bCs/>
          <w:sz w:val="24"/>
          <w:szCs w:val="24"/>
          <w:lang w:val="en-US"/>
        </w:rPr>
        <w:t xml:space="preserve"> </w:t>
      </w:r>
      <w:proofErr w:type="gramStart"/>
      <w:r w:rsidRPr="003E7687">
        <w:rPr>
          <w:rFonts w:ascii="Times New Roman" w:hAnsi="Times New Roman"/>
          <w:bCs/>
          <w:sz w:val="24"/>
          <w:szCs w:val="24"/>
          <w:lang w:val="en-US"/>
        </w:rPr>
        <w:t>Ovari tersebut berbentuk tubular, simetrik bilateral, terletak di bagian ventral hingga rongga dada dan berkembang ke arah posterior hingga hepatopankreas.</w:t>
      </w:r>
      <w:proofErr w:type="gramEnd"/>
      <w:r w:rsidRPr="003E7687">
        <w:rPr>
          <w:rFonts w:ascii="Times New Roman" w:hAnsi="Times New Roman"/>
          <w:bCs/>
          <w:sz w:val="24"/>
          <w:szCs w:val="24"/>
          <w:lang w:val="en-US"/>
        </w:rPr>
        <w:t xml:space="preserve"> </w:t>
      </w:r>
      <w:proofErr w:type="gramStart"/>
      <w:r w:rsidRPr="003E7687">
        <w:rPr>
          <w:rFonts w:ascii="Times New Roman" w:hAnsi="Times New Roman"/>
          <w:bCs/>
          <w:sz w:val="24"/>
          <w:szCs w:val="24"/>
          <w:lang w:val="en-US"/>
        </w:rPr>
        <w:t xml:space="preserve">Cuping abdominal berdampingan dengan usus dan cuping anterior terdapat di </w:t>
      </w:r>
      <w:r w:rsidRPr="003E7687">
        <w:rPr>
          <w:rFonts w:ascii="Times New Roman" w:hAnsi="Times New Roman"/>
          <w:bCs/>
          <w:i/>
          <w:sz w:val="24"/>
          <w:szCs w:val="24"/>
          <w:lang w:val="en-US"/>
        </w:rPr>
        <w:t>cepalotorax</w:t>
      </w:r>
      <w:r w:rsidRPr="003E7687">
        <w:rPr>
          <w:rFonts w:ascii="Times New Roman" w:hAnsi="Times New Roman"/>
          <w:bCs/>
          <w:sz w:val="24"/>
          <w:szCs w:val="24"/>
          <w:lang w:val="en-US"/>
        </w:rPr>
        <w:t>.</w:t>
      </w:r>
      <w:proofErr w:type="gramEnd"/>
      <w:r w:rsidRPr="003E7687">
        <w:rPr>
          <w:rFonts w:ascii="Times New Roman" w:hAnsi="Times New Roman"/>
          <w:bCs/>
          <w:sz w:val="24"/>
          <w:szCs w:val="24"/>
          <w:lang w:val="en-US"/>
        </w:rPr>
        <w:t xml:space="preserve"> Cuping lateral berkembang menyamping seperti jari dan terletak antara cuping anterior dan posterior (Tarsim 2007). </w:t>
      </w:r>
      <w:proofErr w:type="gramStart"/>
      <w:r w:rsidRPr="003E7687">
        <w:rPr>
          <w:rFonts w:ascii="Times New Roman" w:hAnsi="Times New Roman"/>
          <w:bCs/>
          <w:sz w:val="24"/>
          <w:szCs w:val="24"/>
          <w:lang w:val="en-US"/>
        </w:rPr>
        <w:t>Oviduk berada diantara kedua sisi ovary dan memanjang hingga organ genital eksternal, yaitu pada koksapodit pasangan kaki jalan ke-3 (Bailey-Brock dan Moss 1992).</w:t>
      </w:r>
      <w:proofErr w:type="gramEnd"/>
      <w:r w:rsidRPr="003E7687">
        <w:rPr>
          <w:rFonts w:ascii="Times New Roman" w:hAnsi="Times New Roman"/>
          <w:bCs/>
          <w:sz w:val="24"/>
          <w:szCs w:val="24"/>
          <w:lang w:val="en-US"/>
        </w:rPr>
        <w:t xml:space="preserve"> Pada saat matang, ovary </w:t>
      </w:r>
      <w:proofErr w:type="gramStart"/>
      <w:r w:rsidRPr="003E7687">
        <w:rPr>
          <w:rFonts w:ascii="Times New Roman" w:hAnsi="Times New Roman"/>
          <w:bCs/>
          <w:sz w:val="24"/>
          <w:szCs w:val="24"/>
          <w:lang w:val="en-US"/>
        </w:rPr>
        <w:t>akan</w:t>
      </w:r>
      <w:proofErr w:type="gramEnd"/>
      <w:r w:rsidRPr="003E7687">
        <w:rPr>
          <w:rFonts w:ascii="Times New Roman" w:hAnsi="Times New Roman"/>
          <w:bCs/>
          <w:sz w:val="24"/>
          <w:szCs w:val="24"/>
          <w:lang w:val="en-US"/>
        </w:rPr>
        <w:t xml:space="preserve"> tampak berkembang dan memanjang hingga beberapa segmen abdominal.</w:t>
      </w:r>
    </w:p>
    <w:p w:rsidR="00E250D2" w:rsidRPr="003E7687" w:rsidRDefault="00E250D2" w:rsidP="00E250D2">
      <w:pPr>
        <w:tabs>
          <w:tab w:val="left" w:pos="4973"/>
        </w:tabs>
        <w:spacing w:line="480" w:lineRule="auto"/>
        <w:ind w:left="0" w:firstLine="426"/>
        <w:rPr>
          <w:rFonts w:ascii="Times New Roman" w:hAnsi="Times New Roman"/>
          <w:bCs/>
          <w:sz w:val="24"/>
          <w:szCs w:val="24"/>
          <w:lang w:val="en-US"/>
        </w:rPr>
      </w:pPr>
    </w:p>
    <w:p w:rsidR="00E250D2" w:rsidRDefault="00E250D2" w:rsidP="007920FD">
      <w:pPr>
        <w:tabs>
          <w:tab w:val="left" w:pos="4973"/>
        </w:tabs>
        <w:spacing w:line="480" w:lineRule="auto"/>
        <w:ind w:left="0" w:firstLine="0"/>
        <w:jc w:val="left"/>
        <w:rPr>
          <w:rFonts w:ascii="Times New Roman" w:hAnsi="Times New Roman"/>
          <w:b/>
          <w:bCs/>
          <w:sz w:val="24"/>
          <w:szCs w:val="24"/>
          <w:lang w:val="en-US"/>
        </w:rPr>
      </w:pPr>
      <w:r>
        <w:rPr>
          <w:rFonts w:ascii="Times New Roman" w:hAnsi="Times New Roman"/>
          <w:b/>
          <w:bCs/>
          <w:sz w:val="24"/>
          <w:szCs w:val="24"/>
          <w:lang w:val="en-US"/>
        </w:rPr>
        <w:t>Tingkat Kematangan Telur</w:t>
      </w:r>
    </w:p>
    <w:p w:rsidR="005C3B41" w:rsidRDefault="00CD3777" w:rsidP="005C3B41">
      <w:pPr>
        <w:pStyle w:val="NormalWeb"/>
        <w:tabs>
          <w:tab w:val="left" w:pos="567"/>
        </w:tabs>
        <w:ind w:left="0" w:firstLine="426"/>
        <w:rPr>
          <w:lang w:val="en-US"/>
        </w:rPr>
      </w:pPr>
      <w:r>
        <w:t xml:space="preserve">Tingkat kematangan telur dapat diketahui dari perubahan warna pada ovarinya (kandungan telur), yang berada di bagian punggung udang mulai dari </w:t>
      </w:r>
      <w:r>
        <w:rPr>
          <w:i/>
        </w:rPr>
        <w:t xml:space="preserve">chepalotorax </w:t>
      </w:r>
      <w:r>
        <w:t>(karapas)</w:t>
      </w:r>
      <w:r>
        <w:rPr>
          <w:i/>
        </w:rPr>
        <w:t xml:space="preserve"> </w:t>
      </w:r>
      <w:r>
        <w:t>hingga ke telson (pangkal ekor). Ovari akan berkembang dari yang semula berwarna putih hingga berwarna merah kekuningan (</w:t>
      </w:r>
      <w:r>
        <w:rPr>
          <w:i/>
        </w:rPr>
        <w:t>orange</w:t>
      </w:r>
      <w:r>
        <w:t>) ketika matang gonad. Perubahan warna ovari pada udang vaname mudah diketahui, hal ini dikarenakan udang vaname merupakan salah satu jenis udang yang memiliki kulit tipis dan jernih.</w:t>
      </w:r>
    </w:p>
    <w:p w:rsidR="00E250D2" w:rsidRDefault="00E250D2" w:rsidP="005C3B41">
      <w:pPr>
        <w:pStyle w:val="NormalWeb"/>
        <w:tabs>
          <w:tab w:val="left" w:pos="567"/>
        </w:tabs>
        <w:ind w:left="0" w:firstLine="0"/>
      </w:pPr>
      <w:r>
        <w:tab/>
        <w:t>Kematangan telur udang vaname dapat dibedakan dalam empat tingkatan yaitu :</w:t>
      </w:r>
    </w:p>
    <w:p w:rsidR="00E250D2" w:rsidRDefault="00E250D2" w:rsidP="00E250D2">
      <w:pPr>
        <w:pStyle w:val="NormalWeb"/>
        <w:tabs>
          <w:tab w:val="left" w:pos="284"/>
          <w:tab w:val="left" w:pos="567"/>
          <w:tab w:val="left" w:pos="1701"/>
        </w:tabs>
        <w:ind w:left="1843" w:hanging="1843"/>
      </w:pPr>
      <w:r>
        <w:tab/>
        <w:t>-</w:t>
      </w:r>
      <w:r>
        <w:tab/>
        <w:t>Tingkat 1</w:t>
      </w:r>
      <w:r>
        <w:tab/>
        <w:t>: Gonad tipis, transparan dan tidak terlihat melalui eksoskeleton dorsal (punggung kerangka luar).</w:t>
      </w:r>
    </w:p>
    <w:p w:rsidR="00E250D2" w:rsidRDefault="00E250D2" w:rsidP="00E250D2">
      <w:pPr>
        <w:pStyle w:val="NormalWeb"/>
        <w:tabs>
          <w:tab w:val="left" w:pos="284"/>
          <w:tab w:val="left" w:pos="567"/>
          <w:tab w:val="left" w:pos="1701"/>
        </w:tabs>
        <w:ind w:left="1843" w:hanging="1843"/>
      </w:pPr>
      <w:r>
        <w:tab/>
        <w:t>-</w:t>
      </w:r>
      <w:r>
        <w:tab/>
        <w:t>Tingkat 2</w:t>
      </w:r>
      <w:r>
        <w:tab/>
        <w:t>: Merupakan tingkat kematangan awal dengan terlihat adanya benang halus di bagian punggung udang.</w:t>
      </w:r>
    </w:p>
    <w:p w:rsidR="00E250D2" w:rsidRDefault="00E250D2" w:rsidP="00E250D2">
      <w:pPr>
        <w:pStyle w:val="NormalWeb"/>
        <w:tabs>
          <w:tab w:val="left" w:pos="284"/>
          <w:tab w:val="left" w:pos="567"/>
          <w:tab w:val="left" w:pos="1701"/>
        </w:tabs>
        <w:ind w:left="1843" w:hanging="1843"/>
        <w:rPr>
          <w:lang w:val="en-US"/>
        </w:rPr>
      </w:pPr>
      <w:r>
        <w:tab/>
        <w:t>-</w:t>
      </w:r>
      <w:r>
        <w:tab/>
        <w:t>Tingkat 3</w:t>
      </w:r>
      <w:r>
        <w:tab/>
        <w:t>: Gonad tampak lebih tebal dan semakin jelas berwarna merah kekuningan (</w:t>
      </w:r>
      <w:r>
        <w:rPr>
          <w:i/>
        </w:rPr>
        <w:t>orange</w:t>
      </w:r>
      <w:r>
        <w:t>).</w:t>
      </w:r>
    </w:p>
    <w:p w:rsidR="00E250D2" w:rsidRDefault="00E250D2" w:rsidP="00E250D2">
      <w:pPr>
        <w:pStyle w:val="NormalWeb"/>
        <w:tabs>
          <w:tab w:val="left" w:pos="284"/>
          <w:tab w:val="left" w:pos="567"/>
          <w:tab w:val="left" w:pos="1701"/>
        </w:tabs>
        <w:ind w:left="1843" w:hanging="1843"/>
        <w:rPr>
          <w:lang w:val="en-US"/>
        </w:rPr>
      </w:pPr>
      <w:r>
        <w:rPr>
          <w:lang w:val="en-US"/>
        </w:rPr>
        <w:tab/>
      </w:r>
      <w:r>
        <w:t>-</w:t>
      </w:r>
      <w:r>
        <w:rPr>
          <w:lang w:val="en-US"/>
        </w:rPr>
        <w:tab/>
      </w:r>
      <w:r>
        <w:t>Tingkat 4</w:t>
      </w:r>
      <w:r>
        <w:tab/>
        <w:t>: Tingkat kematangan gonad yang siap memijah ditandai dengan ovari yang berwarna merah kekuningan (</w:t>
      </w:r>
      <w:r>
        <w:rPr>
          <w:i/>
        </w:rPr>
        <w:t>orange</w:t>
      </w:r>
      <w:r>
        <w:t xml:space="preserve">) pada punggung udang dari </w:t>
      </w:r>
      <w:r>
        <w:rPr>
          <w:i/>
        </w:rPr>
        <w:t xml:space="preserve">chepalotorax </w:t>
      </w:r>
      <w:r>
        <w:t>hingga telson.</w:t>
      </w:r>
    </w:p>
    <w:p w:rsidR="00E250D2" w:rsidRPr="00E250D2" w:rsidRDefault="00E250D2" w:rsidP="00E250D2">
      <w:pPr>
        <w:pStyle w:val="NormalWeb"/>
        <w:tabs>
          <w:tab w:val="left" w:pos="284"/>
          <w:tab w:val="left" w:pos="567"/>
          <w:tab w:val="left" w:pos="1701"/>
        </w:tabs>
        <w:spacing w:line="480" w:lineRule="auto"/>
        <w:ind w:left="1843" w:hanging="1843"/>
        <w:rPr>
          <w:lang w:val="en-US"/>
        </w:rPr>
      </w:pPr>
    </w:p>
    <w:p w:rsidR="00E250D2" w:rsidRDefault="00E250D2" w:rsidP="00E250D2">
      <w:pPr>
        <w:pStyle w:val="NormalWeb"/>
        <w:tabs>
          <w:tab w:val="left" w:pos="284"/>
          <w:tab w:val="left" w:pos="567"/>
          <w:tab w:val="left" w:pos="1701"/>
        </w:tabs>
        <w:spacing w:line="480" w:lineRule="auto"/>
        <w:rPr>
          <w:b/>
        </w:rPr>
      </w:pPr>
      <w:r>
        <w:rPr>
          <w:b/>
        </w:rPr>
        <w:t>Sistem Endokrin Udang.</w:t>
      </w:r>
    </w:p>
    <w:p w:rsidR="00E250D2" w:rsidRDefault="00E250D2" w:rsidP="00E250D2">
      <w:pPr>
        <w:pStyle w:val="NormalWeb"/>
        <w:tabs>
          <w:tab w:val="left" w:pos="284"/>
          <w:tab w:val="left" w:pos="567"/>
          <w:tab w:val="left" w:pos="1701"/>
        </w:tabs>
        <w:ind w:left="0" w:firstLine="426"/>
      </w:pPr>
      <w:r>
        <w:t>Hanstrom adalah orang pertama yang menemukan organ endokrin pada crustaceae yang disebut kelenjar sinus dan organ-X. Organ-X merupakan sumber penghasil bahan-bahan sekresi yang terdapat pada kelenjar sinus organ-X dan terdiri dari sekelompok sel syaraf penghasil hormon (Carlisle dan Passano 1953 dalam ismail 1991 ). Organ-X pada Brachyura terletak pada bagian dorsolateral tangkai mata, antena medula eksternal dan medula internal, sedangkan pada Natania organ-X berada didekat kulit luar dan biasanya dekat bagian distal dari medula terminalis (Welsh 1961 dalam Ismail 1991).</w:t>
      </w:r>
    </w:p>
    <w:p w:rsidR="00E250D2" w:rsidRDefault="00E250D2" w:rsidP="007920FD">
      <w:pPr>
        <w:tabs>
          <w:tab w:val="left" w:pos="4973"/>
        </w:tabs>
        <w:spacing w:line="480" w:lineRule="auto"/>
        <w:ind w:left="0" w:firstLine="0"/>
        <w:jc w:val="left"/>
        <w:rPr>
          <w:rFonts w:ascii="Times New Roman" w:hAnsi="Times New Roman"/>
          <w:b/>
          <w:bCs/>
          <w:sz w:val="24"/>
          <w:szCs w:val="24"/>
          <w:lang w:val="en-US"/>
        </w:rPr>
      </w:pPr>
    </w:p>
    <w:p w:rsidR="00183113" w:rsidRDefault="00183113" w:rsidP="007920FD">
      <w:pPr>
        <w:tabs>
          <w:tab w:val="left" w:pos="4973"/>
        </w:tabs>
        <w:spacing w:line="480" w:lineRule="auto"/>
        <w:ind w:left="0" w:firstLine="0"/>
        <w:jc w:val="left"/>
        <w:rPr>
          <w:rFonts w:ascii="Times New Roman" w:hAnsi="Times New Roman"/>
          <w:b/>
          <w:bCs/>
          <w:sz w:val="24"/>
          <w:szCs w:val="24"/>
          <w:lang w:val="en-US"/>
        </w:rPr>
      </w:pPr>
    </w:p>
    <w:p w:rsidR="00E250D2" w:rsidRDefault="00E250D2" w:rsidP="00E250D2">
      <w:pPr>
        <w:pStyle w:val="NormalWeb"/>
        <w:tabs>
          <w:tab w:val="left" w:pos="284"/>
          <w:tab w:val="left" w:pos="567"/>
          <w:tab w:val="left" w:pos="1701"/>
        </w:tabs>
        <w:spacing w:line="360" w:lineRule="auto"/>
        <w:rPr>
          <w:b/>
        </w:rPr>
      </w:pPr>
      <w:r>
        <w:rPr>
          <w:b/>
        </w:rPr>
        <w:lastRenderedPageBreak/>
        <w:t>Peranan Hormon dalam Perkembangan Gonad Udang</w:t>
      </w:r>
    </w:p>
    <w:p w:rsidR="00E250D2" w:rsidRPr="00E250D2" w:rsidRDefault="00E250D2" w:rsidP="00E250D2">
      <w:pPr>
        <w:pStyle w:val="NormalWeb"/>
        <w:tabs>
          <w:tab w:val="left" w:pos="567"/>
          <w:tab w:val="left" w:pos="1701"/>
        </w:tabs>
        <w:ind w:left="0" w:firstLine="425"/>
      </w:pPr>
      <w:r>
        <w:rPr>
          <w:b/>
        </w:rPr>
        <w:tab/>
      </w:r>
      <w:r w:rsidRPr="00E250D2">
        <w:t>Reproduksi pada udang dikendalikan oleh berbagai hormon yang dihasilkan oleh tangkai mata, otak, ganglion toraks, ovari, dan diduga juga dipengaruhi oleh ekdisteroid (Charmantier 1997 dalam Tarsim 2007). Kecepatan perkembangan dan pematangan ovari akan dipengaruhi oleh aktifitas kerja hormon tersebut. Berikut adalah hormon-hormon yang berperan dalam perkembangan ovari udang :</w:t>
      </w:r>
    </w:p>
    <w:p w:rsidR="00E250D2" w:rsidRPr="00E250D2" w:rsidRDefault="00E250D2" w:rsidP="00E250D2">
      <w:pPr>
        <w:pStyle w:val="NormalWeb"/>
        <w:numPr>
          <w:ilvl w:val="0"/>
          <w:numId w:val="5"/>
        </w:numPr>
        <w:tabs>
          <w:tab w:val="left" w:pos="567"/>
          <w:tab w:val="left" w:pos="1701"/>
        </w:tabs>
        <w:ind w:left="0" w:firstLine="425"/>
      </w:pPr>
      <w:r w:rsidRPr="00E250D2">
        <w:rPr>
          <w:i/>
        </w:rPr>
        <w:t xml:space="preserve">Gonad Inhibiting Hormone </w:t>
      </w:r>
      <w:r w:rsidRPr="00E250D2">
        <w:t>(GIH)</w:t>
      </w:r>
    </w:p>
    <w:p w:rsidR="00E250D2" w:rsidRPr="00E250D2" w:rsidRDefault="00E250D2" w:rsidP="00E250D2">
      <w:pPr>
        <w:pStyle w:val="NormalWeb"/>
        <w:tabs>
          <w:tab w:val="left" w:pos="567"/>
          <w:tab w:val="left" w:pos="1701"/>
        </w:tabs>
        <w:ind w:left="0" w:firstLine="425"/>
      </w:pPr>
      <w:r w:rsidRPr="00E250D2">
        <w:rPr>
          <w:i/>
        </w:rPr>
        <w:t xml:space="preserve">Gonad inhibiting hormone </w:t>
      </w:r>
      <w:r w:rsidRPr="00E250D2">
        <w:t xml:space="preserve">merupakan hormon yang hanya ada pada krustase. Pada </w:t>
      </w:r>
      <w:r w:rsidRPr="00E250D2">
        <w:rPr>
          <w:i/>
        </w:rPr>
        <w:t>Homarus americanus</w:t>
      </w:r>
      <w:r w:rsidRPr="00E250D2">
        <w:t xml:space="preserve">, GIH disintesis dalam sel neuroendokrin organ-X, tepatnya di dalam medula terminal yang berada di tangkai mata (De Kleijn </w:t>
      </w:r>
      <w:r w:rsidRPr="00E250D2">
        <w:rPr>
          <w:i/>
        </w:rPr>
        <w:t>et al</w:t>
      </w:r>
      <w:r w:rsidRPr="00E250D2">
        <w:t xml:space="preserve"> 1998). Neuropeptida hasil sintesis ditransportasikan melalui axon ke kelenjar sinus untuk ditampung dan disekresikan (De Kleijn </w:t>
      </w:r>
      <w:r w:rsidRPr="00E250D2">
        <w:rPr>
          <w:i/>
        </w:rPr>
        <w:t>et al</w:t>
      </w:r>
      <w:r w:rsidRPr="00E250D2">
        <w:t xml:space="preserve"> 1998). GIH mempunyai peranan dalam pematangan gonad baik jantan maupun betina, hal ini dikarenakan GIH merupakan hormin yang dapat menghambat perkembangan gonad. Sekresi GIH dikendalikan oleh </w:t>
      </w:r>
      <w:r w:rsidRPr="00E250D2">
        <w:rPr>
          <w:i/>
        </w:rPr>
        <w:t xml:space="preserve">methionin enkephalin </w:t>
      </w:r>
      <w:r w:rsidRPr="00E250D2">
        <w:t>(Met-Enk) dan dopamin.</w:t>
      </w:r>
    </w:p>
    <w:p w:rsidR="00E250D2" w:rsidRPr="00E250D2" w:rsidRDefault="00E250D2" w:rsidP="00E250D2">
      <w:pPr>
        <w:pStyle w:val="NormalWeb"/>
        <w:numPr>
          <w:ilvl w:val="0"/>
          <w:numId w:val="5"/>
        </w:numPr>
        <w:tabs>
          <w:tab w:val="left" w:pos="567"/>
          <w:tab w:val="left" w:pos="1701"/>
        </w:tabs>
        <w:ind w:left="0" w:firstLine="425"/>
      </w:pPr>
      <w:r w:rsidRPr="00E250D2">
        <w:rPr>
          <w:i/>
        </w:rPr>
        <w:t xml:space="preserve">Mandibular Organ Inhibiting Hormone </w:t>
      </w:r>
      <w:r w:rsidRPr="00E250D2">
        <w:t>(MOIH)</w:t>
      </w:r>
    </w:p>
    <w:p w:rsidR="00E250D2" w:rsidRPr="00E250D2" w:rsidRDefault="00E250D2" w:rsidP="00E250D2">
      <w:pPr>
        <w:pStyle w:val="NormalWeb"/>
        <w:tabs>
          <w:tab w:val="left" w:pos="567"/>
          <w:tab w:val="left" w:pos="1701"/>
        </w:tabs>
        <w:ind w:left="0" w:firstLine="426"/>
      </w:pPr>
      <w:r w:rsidRPr="00E250D2">
        <w:rPr>
          <w:i/>
        </w:rPr>
        <w:t xml:space="preserve">Mandibular organ inhibiting hormone </w:t>
      </w:r>
      <w:r w:rsidRPr="00E250D2">
        <w:t xml:space="preserve">(MOIH) merupakan hormon yang disintesis dan disekresi oleh komplek kelenjar sinus organ-X pada tangkai mata (Tarsim 2007). MOIH berfungsi untuk menghambat proses sintesis </w:t>
      </w:r>
      <w:r w:rsidRPr="00E250D2">
        <w:rPr>
          <w:i/>
        </w:rPr>
        <w:t xml:space="preserve">methyl farnesoate </w:t>
      </w:r>
      <w:r w:rsidRPr="00E250D2">
        <w:t>olehorgan mandibular (Huberman 2000).</w:t>
      </w:r>
    </w:p>
    <w:p w:rsidR="00E250D2" w:rsidRPr="00E250D2" w:rsidRDefault="00E250D2" w:rsidP="00E250D2">
      <w:pPr>
        <w:pStyle w:val="NormalWeb"/>
        <w:numPr>
          <w:ilvl w:val="0"/>
          <w:numId w:val="5"/>
        </w:numPr>
        <w:tabs>
          <w:tab w:val="left" w:pos="567"/>
          <w:tab w:val="left" w:pos="1701"/>
        </w:tabs>
        <w:ind w:left="0" w:firstLine="425"/>
      </w:pPr>
      <w:r w:rsidRPr="00E250D2">
        <w:rPr>
          <w:i/>
        </w:rPr>
        <w:t xml:space="preserve">Gonad Stimulating Hormone </w:t>
      </w:r>
      <w:r w:rsidRPr="00E250D2">
        <w:t>(GSH)</w:t>
      </w:r>
    </w:p>
    <w:p w:rsidR="00E250D2" w:rsidRPr="00E250D2" w:rsidRDefault="00E250D2" w:rsidP="00E250D2">
      <w:pPr>
        <w:pStyle w:val="NormalWeb"/>
        <w:tabs>
          <w:tab w:val="left" w:pos="567"/>
          <w:tab w:val="left" w:pos="1701"/>
        </w:tabs>
        <w:ind w:left="0" w:firstLine="425"/>
      </w:pPr>
      <w:r w:rsidRPr="00E250D2">
        <w:rPr>
          <w:i/>
        </w:rPr>
        <w:t xml:space="preserve">Gonad stimulating hormone </w:t>
      </w:r>
      <w:r w:rsidRPr="00E250D2">
        <w:t xml:space="preserve">(GSH) ditemukan pada otak dan </w:t>
      </w:r>
      <w:r w:rsidRPr="00E250D2">
        <w:rPr>
          <w:i/>
        </w:rPr>
        <w:t>thoracic ganglion</w:t>
      </w:r>
      <w:r w:rsidRPr="00E250D2">
        <w:t xml:space="preserve">. Implantasi </w:t>
      </w:r>
      <w:r w:rsidRPr="00E250D2">
        <w:rPr>
          <w:i/>
        </w:rPr>
        <w:t xml:space="preserve">thoracic ganglion </w:t>
      </w:r>
      <w:r w:rsidRPr="00E250D2">
        <w:t xml:space="preserve">pada </w:t>
      </w:r>
      <w:r w:rsidRPr="00E250D2">
        <w:rPr>
          <w:i/>
        </w:rPr>
        <w:t xml:space="preserve">Procambarus clarkia </w:t>
      </w:r>
      <w:r w:rsidRPr="00E250D2">
        <w:t>dapat menstimulasi perkembangan gonad (Sarojini et al. 1997 dalam Tarsim 2007). Fungsi dari GSH adalah menghambat awal pergantian kulit oleh organ-Y dan merangsang hormon androgen dalam pembentukan sperma dan memelihara pengeluaran telur pada individu betina (Ismail 1991).</w:t>
      </w:r>
    </w:p>
    <w:p w:rsidR="00E250D2" w:rsidRPr="00E250D2" w:rsidRDefault="00E250D2" w:rsidP="00E250D2">
      <w:pPr>
        <w:pStyle w:val="NormalWeb"/>
        <w:numPr>
          <w:ilvl w:val="0"/>
          <w:numId w:val="5"/>
        </w:numPr>
        <w:tabs>
          <w:tab w:val="left" w:pos="567"/>
          <w:tab w:val="left" w:pos="1701"/>
        </w:tabs>
        <w:ind w:left="0" w:firstLine="425"/>
      </w:pPr>
      <w:r w:rsidRPr="00E250D2">
        <w:rPr>
          <w:i/>
        </w:rPr>
        <w:t xml:space="preserve">Methyl Farnesoate </w:t>
      </w:r>
      <w:r w:rsidRPr="00E250D2">
        <w:t>(MF)</w:t>
      </w:r>
    </w:p>
    <w:p w:rsidR="00E250D2" w:rsidRPr="00E250D2" w:rsidRDefault="00E250D2" w:rsidP="00E250D2">
      <w:pPr>
        <w:pStyle w:val="NormalWeb"/>
        <w:tabs>
          <w:tab w:val="left" w:pos="567"/>
          <w:tab w:val="left" w:pos="1701"/>
        </w:tabs>
        <w:ind w:left="0" w:firstLine="425"/>
      </w:pPr>
      <w:r w:rsidRPr="00E250D2">
        <w:t xml:space="preserve">Struktur MF mirip dengan </w:t>
      </w:r>
      <w:r w:rsidRPr="00E250D2">
        <w:rPr>
          <w:i/>
        </w:rPr>
        <w:t xml:space="preserve">juvenile hormone </w:t>
      </w:r>
      <w:r w:rsidRPr="00E250D2">
        <w:t xml:space="preserve">III pada serangga yang disintesis oleh </w:t>
      </w:r>
      <w:r w:rsidRPr="00E250D2">
        <w:rPr>
          <w:i/>
        </w:rPr>
        <w:t xml:space="preserve">mandibular organ </w:t>
      </w:r>
      <w:r w:rsidRPr="00E250D2">
        <w:t xml:space="preserve">(MO) (Chang 1997).  </w:t>
      </w:r>
      <w:r w:rsidRPr="00E250D2">
        <w:rPr>
          <w:i/>
        </w:rPr>
        <w:t xml:space="preserve">Methyl farnesoate </w:t>
      </w:r>
      <w:r w:rsidRPr="00E250D2">
        <w:t xml:space="preserve">berperan dalam reproduksi krustase seperti gonadotropin dan juga berperan dalam morfogenesis.  Berdasarkan uji secara </w:t>
      </w:r>
      <w:r w:rsidRPr="00E250D2">
        <w:rPr>
          <w:i/>
        </w:rPr>
        <w:t xml:space="preserve">in vitro </w:t>
      </w:r>
      <w:r w:rsidRPr="00E250D2">
        <w:t xml:space="preserve">pada betina </w:t>
      </w:r>
      <w:r w:rsidRPr="00E250D2">
        <w:rPr>
          <w:i/>
        </w:rPr>
        <w:t>Libina emarginata</w:t>
      </w:r>
      <w:r w:rsidRPr="00E250D2">
        <w:t xml:space="preserve">, tingkat produksi MF oleh mandibular organ tinggi saat perkembangan oosit dan oogenesis (Laufer </w:t>
      </w:r>
      <w:r w:rsidRPr="00E250D2">
        <w:rPr>
          <w:i/>
        </w:rPr>
        <w:t>et al</w:t>
      </w:r>
      <w:r w:rsidRPr="00E250D2">
        <w:t xml:space="preserve">. 1997). Implantasi MO pada juvenil betina berpengaruh terhadap perkembangan gonad. Analisis </w:t>
      </w:r>
      <w:r w:rsidRPr="00E250D2">
        <w:rPr>
          <w:i/>
        </w:rPr>
        <w:t xml:space="preserve">in vitro </w:t>
      </w:r>
      <w:r w:rsidRPr="00E250D2">
        <w:t xml:space="preserve">pada udang vaname menunjukkan bahwa MF menyebabkan peningkatan ukuran oosit secara signifikan. MF berpengaruh terhadap peningkatan fekunditas udang vaname, selain itu MF juga berperan merangsang organ-Y untuk mensintesis ecdysteroid (Laufer </w:t>
      </w:r>
      <w:r w:rsidRPr="00E250D2">
        <w:rPr>
          <w:i/>
        </w:rPr>
        <w:t xml:space="preserve">et al </w:t>
      </w:r>
      <w:r w:rsidRPr="00E250D2">
        <w:t>1997)</w:t>
      </w:r>
    </w:p>
    <w:p w:rsidR="00E250D2" w:rsidRPr="00E250D2" w:rsidRDefault="00E250D2" w:rsidP="00E250D2">
      <w:pPr>
        <w:pStyle w:val="NormalWeb"/>
        <w:numPr>
          <w:ilvl w:val="0"/>
          <w:numId w:val="5"/>
        </w:numPr>
        <w:tabs>
          <w:tab w:val="left" w:pos="567"/>
          <w:tab w:val="left" w:pos="1701"/>
        </w:tabs>
        <w:ind w:left="0" w:firstLine="425"/>
        <w:rPr>
          <w:i/>
        </w:rPr>
      </w:pPr>
      <w:r w:rsidRPr="00E250D2">
        <w:rPr>
          <w:i/>
        </w:rPr>
        <w:t xml:space="preserve">Androgen Hormone </w:t>
      </w:r>
      <w:r w:rsidRPr="00E250D2">
        <w:t>(AH)</w:t>
      </w:r>
    </w:p>
    <w:p w:rsidR="00E250D2" w:rsidRPr="00E250D2" w:rsidRDefault="00E250D2" w:rsidP="00E250D2">
      <w:pPr>
        <w:pStyle w:val="NormalWeb"/>
        <w:tabs>
          <w:tab w:val="left" w:pos="567"/>
          <w:tab w:val="left" w:pos="1701"/>
        </w:tabs>
        <w:ind w:left="0" w:firstLine="425"/>
      </w:pPr>
      <w:r w:rsidRPr="00E250D2">
        <w:t xml:space="preserve">Hormon androgen dihasilkan oleh kelenjar androgen yang terdapat hanya pada individu jantan. Kelenjar androgen mengeluarkan hormon yang berfungsi untuk menentukan kelamin, tingkah laku, perkembangan testes, saluran sperma, dan proses pembelahan normal spermatogenesis (Charniux-cotton 1962 dalam Ismail 1991). </w:t>
      </w:r>
    </w:p>
    <w:p w:rsidR="00E250D2" w:rsidRPr="00E250D2" w:rsidRDefault="00E250D2" w:rsidP="00E250D2">
      <w:pPr>
        <w:pStyle w:val="NormalWeb"/>
        <w:numPr>
          <w:ilvl w:val="0"/>
          <w:numId w:val="5"/>
        </w:numPr>
        <w:tabs>
          <w:tab w:val="left" w:pos="567"/>
          <w:tab w:val="left" w:pos="1701"/>
        </w:tabs>
        <w:ind w:left="0" w:firstLine="425"/>
        <w:rPr>
          <w:i/>
        </w:rPr>
      </w:pPr>
      <w:r w:rsidRPr="00E250D2">
        <w:rPr>
          <w:i/>
        </w:rPr>
        <w:t xml:space="preserve">Female Hormone </w:t>
      </w:r>
      <w:r w:rsidRPr="00E250D2">
        <w:t>(FH)</w:t>
      </w:r>
    </w:p>
    <w:p w:rsidR="00E250D2" w:rsidRPr="00E250D2" w:rsidRDefault="00E250D2" w:rsidP="00E250D2">
      <w:pPr>
        <w:tabs>
          <w:tab w:val="left" w:pos="567"/>
          <w:tab w:val="left" w:pos="4973"/>
        </w:tabs>
        <w:ind w:left="0" w:firstLine="425"/>
        <w:rPr>
          <w:rFonts w:ascii="Times New Roman" w:hAnsi="Times New Roman"/>
          <w:b/>
          <w:bCs/>
          <w:sz w:val="24"/>
          <w:szCs w:val="24"/>
          <w:lang w:val="en-US"/>
        </w:rPr>
      </w:pPr>
      <w:r w:rsidRPr="00E250D2">
        <w:rPr>
          <w:rFonts w:ascii="Times New Roman" w:hAnsi="Times New Roman"/>
          <w:sz w:val="24"/>
          <w:szCs w:val="24"/>
        </w:rPr>
        <w:t xml:space="preserve">Sumber dari FH kemungkinan di ovary, yang berfungsi untuk mengontrol perkembangan karakter seks betina kedua pada decapoda (Charniux-cotton 1962 dalam Ismail 1991). FH secara langsung maupun tidak langsung dipengaruhi oleh </w:t>
      </w:r>
      <w:r w:rsidRPr="00E250D2">
        <w:rPr>
          <w:rFonts w:ascii="Times New Roman" w:hAnsi="Times New Roman"/>
          <w:sz w:val="24"/>
          <w:szCs w:val="24"/>
        </w:rPr>
        <w:lastRenderedPageBreak/>
        <w:t>GIH yang berperan penting pada decapoda, dimana GIH memerlukan tingkat optimum untuk menghasilkan FH dan juga diperlukan untuk menghasilkan AH. Fungsi FH adalah berperan penting didalam rangsangan oogensis.</w:t>
      </w:r>
    </w:p>
    <w:p w:rsidR="00E250D2" w:rsidRDefault="00E250D2" w:rsidP="00E250D2">
      <w:pPr>
        <w:tabs>
          <w:tab w:val="left" w:pos="4973"/>
        </w:tabs>
        <w:spacing w:line="600" w:lineRule="auto"/>
        <w:ind w:left="0" w:firstLine="0"/>
        <w:jc w:val="left"/>
        <w:rPr>
          <w:rFonts w:ascii="Times New Roman" w:hAnsi="Times New Roman"/>
          <w:b/>
          <w:bCs/>
          <w:sz w:val="24"/>
          <w:szCs w:val="24"/>
          <w:lang w:val="en-US"/>
        </w:rPr>
      </w:pPr>
    </w:p>
    <w:p w:rsidR="00DF696E" w:rsidRDefault="00370F82" w:rsidP="00183113">
      <w:pPr>
        <w:tabs>
          <w:tab w:val="left" w:pos="4973"/>
        </w:tabs>
        <w:spacing w:line="600" w:lineRule="auto"/>
        <w:ind w:left="0" w:firstLine="0"/>
        <w:jc w:val="left"/>
        <w:rPr>
          <w:rFonts w:ascii="Times New Roman" w:hAnsi="Times New Roman"/>
          <w:b/>
          <w:bCs/>
          <w:sz w:val="24"/>
          <w:szCs w:val="24"/>
          <w:lang w:val="en-US"/>
        </w:rPr>
      </w:pPr>
      <w:r>
        <w:rPr>
          <w:rFonts w:ascii="Times New Roman" w:hAnsi="Times New Roman"/>
          <w:b/>
          <w:bCs/>
          <w:sz w:val="24"/>
          <w:szCs w:val="24"/>
          <w:lang w:val="en-US"/>
        </w:rPr>
        <w:t>Teknik Percepatan Kematangan Gonad</w:t>
      </w:r>
      <w:r w:rsidR="007920FD">
        <w:rPr>
          <w:rFonts w:ascii="Times New Roman" w:hAnsi="Times New Roman"/>
          <w:b/>
          <w:bCs/>
          <w:sz w:val="24"/>
          <w:szCs w:val="24"/>
          <w:lang w:val="en-US"/>
        </w:rPr>
        <w:tab/>
      </w:r>
    </w:p>
    <w:p w:rsidR="00183113" w:rsidRPr="00183113" w:rsidRDefault="00183113" w:rsidP="00183113">
      <w:pPr>
        <w:spacing w:line="360" w:lineRule="auto"/>
        <w:rPr>
          <w:rFonts w:ascii="Times New Roman" w:hAnsi="Times New Roman"/>
          <w:bCs/>
          <w:i/>
          <w:sz w:val="24"/>
          <w:szCs w:val="24"/>
          <w:lang w:val="en-US"/>
        </w:rPr>
      </w:pPr>
      <w:r>
        <w:rPr>
          <w:rFonts w:ascii="Times New Roman" w:hAnsi="Times New Roman"/>
          <w:bCs/>
          <w:i/>
          <w:sz w:val="24"/>
          <w:szCs w:val="24"/>
          <w:lang w:val="en-US"/>
        </w:rPr>
        <w:t>Ablasi mata</w:t>
      </w:r>
    </w:p>
    <w:p w:rsidR="00370F82" w:rsidRPr="00370F82" w:rsidRDefault="00370F82" w:rsidP="003E7687">
      <w:pPr>
        <w:ind w:left="0" w:firstLine="426"/>
        <w:rPr>
          <w:rFonts w:ascii="Times New Roman" w:hAnsi="Times New Roman"/>
          <w:bCs/>
          <w:sz w:val="24"/>
          <w:szCs w:val="24"/>
          <w:lang w:val="en-US"/>
        </w:rPr>
      </w:pPr>
      <w:proofErr w:type="gramStart"/>
      <w:r w:rsidRPr="00370F82">
        <w:rPr>
          <w:rFonts w:ascii="Times New Roman" w:hAnsi="Times New Roman"/>
          <w:bCs/>
          <w:sz w:val="24"/>
          <w:szCs w:val="24"/>
          <w:lang w:val="en-US"/>
        </w:rPr>
        <w:t>Teknik percepatan kematangan gonad yang paling sering digunakan di Indonesia adalah teknik ablasi mata.</w:t>
      </w:r>
      <w:proofErr w:type="gramEnd"/>
      <w:r w:rsidRPr="00370F82">
        <w:rPr>
          <w:rFonts w:ascii="Times New Roman" w:hAnsi="Times New Roman"/>
          <w:bCs/>
          <w:sz w:val="24"/>
          <w:szCs w:val="24"/>
          <w:lang w:val="en-US"/>
        </w:rPr>
        <w:t xml:space="preserve"> Manipulasi hormon dengan </w:t>
      </w:r>
      <w:proofErr w:type="gramStart"/>
      <w:r w:rsidRPr="00370F82">
        <w:rPr>
          <w:rFonts w:ascii="Times New Roman" w:hAnsi="Times New Roman"/>
          <w:bCs/>
          <w:sz w:val="24"/>
          <w:szCs w:val="24"/>
          <w:lang w:val="en-US"/>
        </w:rPr>
        <w:t>cara</w:t>
      </w:r>
      <w:proofErr w:type="gramEnd"/>
      <w:r w:rsidRPr="00370F82">
        <w:rPr>
          <w:rFonts w:ascii="Times New Roman" w:hAnsi="Times New Roman"/>
          <w:bCs/>
          <w:sz w:val="24"/>
          <w:szCs w:val="24"/>
          <w:lang w:val="en-US"/>
        </w:rPr>
        <w:t xml:space="preserve"> ablasi mata pada udang telah dimulai oleh Perkins pada tahun 1992 (Brown 1944 dalam Ismail 1991). </w:t>
      </w:r>
      <w:proofErr w:type="gramStart"/>
      <w:r w:rsidRPr="00370F82">
        <w:rPr>
          <w:rFonts w:ascii="Times New Roman" w:hAnsi="Times New Roman"/>
          <w:bCs/>
          <w:sz w:val="24"/>
          <w:szCs w:val="24"/>
          <w:lang w:val="en-US"/>
        </w:rPr>
        <w:t>Didalam tangkai mata terdapat suatu tempat yang memproduksi dan menyimpan hormone penghambat ovary yang mencegah tingkat kedewasaan dari ovary atau kandungan telur (primavera dan yap 1979 dalam ismail 1991).</w:t>
      </w:r>
      <w:proofErr w:type="gramEnd"/>
      <w:r w:rsidRPr="00370F82">
        <w:rPr>
          <w:rFonts w:ascii="Times New Roman" w:hAnsi="Times New Roman"/>
          <w:bCs/>
          <w:sz w:val="24"/>
          <w:szCs w:val="24"/>
          <w:lang w:val="en-US"/>
        </w:rPr>
        <w:t xml:space="preserve"> </w:t>
      </w:r>
      <w:proofErr w:type="gramStart"/>
      <w:r w:rsidRPr="00370F82">
        <w:rPr>
          <w:rFonts w:ascii="Times New Roman" w:hAnsi="Times New Roman"/>
          <w:bCs/>
          <w:sz w:val="24"/>
          <w:szCs w:val="24"/>
          <w:lang w:val="en-US"/>
        </w:rPr>
        <w:t>Tujuan ablasi mata adalah menghilangkan atau mengurangi hormon penghambat kematangan gonad.</w:t>
      </w:r>
      <w:proofErr w:type="gramEnd"/>
      <w:r w:rsidRPr="00370F82">
        <w:rPr>
          <w:rFonts w:ascii="Times New Roman" w:hAnsi="Times New Roman"/>
          <w:bCs/>
          <w:sz w:val="24"/>
          <w:szCs w:val="24"/>
          <w:lang w:val="en-US"/>
        </w:rPr>
        <w:t xml:space="preserve"> </w:t>
      </w:r>
      <w:proofErr w:type="gramStart"/>
      <w:r w:rsidRPr="00370F82">
        <w:rPr>
          <w:rFonts w:ascii="Times New Roman" w:hAnsi="Times New Roman"/>
          <w:bCs/>
          <w:sz w:val="24"/>
          <w:szCs w:val="24"/>
          <w:lang w:val="en-US"/>
        </w:rPr>
        <w:t>Ablasi mata dapat merangsang perkembangan telur pada krustase, akibat dihilangkannya kelenjar sinus (Hess 1941 dalam Nurdjana 1985).</w:t>
      </w:r>
      <w:proofErr w:type="gramEnd"/>
      <w:r w:rsidRPr="00370F82">
        <w:rPr>
          <w:rFonts w:ascii="Times New Roman" w:hAnsi="Times New Roman"/>
          <w:bCs/>
          <w:sz w:val="24"/>
          <w:szCs w:val="24"/>
          <w:lang w:val="en-US"/>
        </w:rPr>
        <w:t xml:space="preserve">  </w:t>
      </w:r>
    </w:p>
    <w:p w:rsidR="00370F82" w:rsidRDefault="00370F82" w:rsidP="003E7687">
      <w:pPr>
        <w:ind w:left="0" w:firstLine="426"/>
        <w:rPr>
          <w:rFonts w:ascii="Times New Roman" w:hAnsi="Times New Roman"/>
          <w:bCs/>
          <w:sz w:val="24"/>
          <w:szCs w:val="24"/>
          <w:lang w:val="en-US"/>
        </w:rPr>
      </w:pPr>
      <w:r w:rsidRPr="00370F82">
        <w:rPr>
          <w:rFonts w:ascii="Times New Roman" w:hAnsi="Times New Roman"/>
          <w:bCs/>
          <w:sz w:val="24"/>
          <w:szCs w:val="24"/>
          <w:lang w:val="en-US"/>
        </w:rPr>
        <w:t xml:space="preserve">Ablasi mata dilakukan dengan </w:t>
      </w:r>
      <w:proofErr w:type="gramStart"/>
      <w:r w:rsidRPr="00370F82">
        <w:rPr>
          <w:rFonts w:ascii="Times New Roman" w:hAnsi="Times New Roman"/>
          <w:bCs/>
          <w:sz w:val="24"/>
          <w:szCs w:val="24"/>
          <w:lang w:val="en-US"/>
        </w:rPr>
        <w:t>cara</w:t>
      </w:r>
      <w:proofErr w:type="gramEnd"/>
      <w:r w:rsidRPr="00370F82">
        <w:rPr>
          <w:rFonts w:ascii="Times New Roman" w:hAnsi="Times New Roman"/>
          <w:bCs/>
          <w:sz w:val="24"/>
          <w:szCs w:val="24"/>
          <w:lang w:val="en-US"/>
        </w:rPr>
        <w:t xml:space="preserve"> memotong tangkai mata udang. Proses ablasi ini hanya dilakukan pada induk udang betina dengan menggunakan gunting yang dipanasi terlebih dahulu. Pemotongan tangkai mata dilakukan dengan hati-hati tidak boleh ada pemutusan tangkai secara paksa karena dapat merusak jaringan yang lain. Induk udang yang sudah diablasi </w:t>
      </w:r>
      <w:proofErr w:type="gramStart"/>
      <w:r w:rsidRPr="00370F82">
        <w:rPr>
          <w:rFonts w:ascii="Times New Roman" w:hAnsi="Times New Roman"/>
          <w:bCs/>
          <w:sz w:val="24"/>
          <w:szCs w:val="24"/>
          <w:lang w:val="en-US"/>
        </w:rPr>
        <w:t>akan</w:t>
      </w:r>
      <w:proofErr w:type="gramEnd"/>
      <w:r w:rsidRPr="00370F82">
        <w:rPr>
          <w:rFonts w:ascii="Times New Roman" w:hAnsi="Times New Roman"/>
          <w:bCs/>
          <w:sz w:val="24"/>
          <w:szCs w:val="24"/>
          <w:lang w:val="en-US"/>
        </w:rPr>
        <w:t xml:space="preserve"> pulih setelah 3-7 hari dan sudah siap untuk dipijahkan.</w:t>
      </w:r>
      <w:r w:rsidR="00DF696E" w:rsidRPr="00370F82">
        <w:rPr>
          <w:rFonts w:ascii="Times New Roman" w:hAnsi="Times New Roman"/>
          <w:b/>
          <w:bCs/>
          <w:sz w:val="24"/>
          <w:szCs w:val="24"/>
        </w:rPr>
        <w:t xml:space="preserve"> </w:t>
      </w:r>
      <w:proofErr w:type="gramStart"/>
      <w:r w:rsidR="003E7687">
        <w:rPr>
          <w:rFonts w:ascii="Times New Roman" w:hAnsi="Times New Roman"/>
          <w:bCs/>
          <w:sz w:val="24"/>
          <w:szCs w:val="24"/>
          <w:lang w:val="en-US"/>
        </w:rPr>
        <w:t>Namun penggunaan teknik ablasi mata mulai ditentang oleh sebagian besar negara importir udang Indonesia.</w:t>
      </w:r>
      <w:proofErr w:type="gramEnd"/>
      <w:r w:rsidR="003E7687">
        <w:rPr>
          <w:rFonts w:ascii="Times New Roman" w:hAnsi="Times New Roman"/>
          <w:bCs/>
          <w:sz w:val="24"/>
          <w:szCs w:val="24"/>
          <w:lang w:val="en-US"/>
        </w:rPr>
        <w:t xml:space="preserve"> </w:t>
      </w:r>
      <w:proofErr w:type="gramStart"/>
      <w:r w:rsidR="003E7687">
        <w:rPr>
          <w:rFonts w:ascii="Times New Roman" w:hAnsi="Times New Roman"/>
          <w:bCs/>
          <w:sz w:val="24"/>
          <w:szCs w:val="24"/>
          <w:lang w:val="en-US"/>
        </w:rPr>
        <w:t xml:space="preserve">Hal ini terkait dengan isu </w:t>
      </w:r>
      <w:r w:rsidR="003E7687">
        <w:rPr>
          <w:rFonts w:ascii="Times New Roman" w:hAnsi="Times New Roman"/>
          <w:bCs/>
          <w:i/>
          <w:sz w:val="24"/>
          <w:szCs w:val="24"/>
          <w:lang w:val="en-US"/>
        </w:rPr>
        <w:t>animal welfare</w:t>
      </w:r>
      <w:r w:rsidR="003E7687">
        <w:rPr>
          <w:rFonts w:ascii="Times New Roman" w:hAnsi="Times New Roman"/>
          <w:bCs/>
          <w:sz w:val="24"/>
          <w:szCs w:val="24"/>
          <w:lang w:val="en-US"/>
        </w:rPr>
        <w:t xml:space="preserve"> yang sedang marak.</w:t>
      </w:r>
      <w:proofErr w:type="gramEnd"/>
      <w:r w:rsidR="003E7687">
        <w:rPr>
          <w:rFonts w:ascii="Times New Roman" w:hAnsi="Times New Roman"/>
          <w:bCs/>
          <w:sz w:val="24"/>
          <w:szCs w:val="24"/>
          <w:lang w:val="en-US"/>
        </w:rPr>
        <w:t xml:space="preserve"> </w:t>
      </w:r>
    </w:p>
    <w:p w:rsidR="00183113" w:rsidRDefault="00183113" w:rsidP="00183113">
      <w:pPr>
        <w:spacing w:line="360" w:lineRule="auto"/>
        <w:rPr>
          <w:rFonts w:ascii="Times New Roman" w:hAnsi="Times New Roman"/>
          <w:bCs/>
          <w:sz w:val="24"/>
          <w:szCs w:val="24"/>
          <w:lang w:val="en-US"/>
        </w:rPr>
      </w:pPr>
    </w:p>
    <w:p w:rsidR="00183113" w:rsidRPr="00183113" w:rsidRDefault="00183113" w:rsidP="00183113">
      <w:pPr>
        <w:spacing w:line="360" w:lineRule="auto"/>
        <w:rPr>
          <w:rFonts w:ascii="Times New Roman" w:hAnsi="Times New Roman"/>
          <w:bCs/>
          <w:i/>
          <w:sz w:val="24"/>
          <w:szCs w:val="24"/>
          <w:lang w:val="en-US"/>
        </w:rPr>
      </w:pPr>
      <w:r>
        <w:rPr>
          <w:rFonts w:ascii="Times New Roman" w:hAnsi="Times New Roman"/>
          <w:bCs/>
          <w:i/>
          <w:sz w:val="24"/>
          <w:szCs w:val="24"/>
          <w:lang w:val="en-US"/>
        </w:rPr>
        <w:t>Antidopamin</w:t>
      </w:r>
    </w:p>
    <w:p w:rsidR="003E7687" w:rsidRPr="00D860BE" w:rsidRDefault="00E250D2" w:rsidP="00D860BE">
      <w:pPr>
        <w:ind w:left="0" w:firstLine="426"/>
        <w:rPr>
          <w:rFonts w:ascii="Times New Roman" w:hAnsi="Times New Roman"/>
          <w:bCs/>
          <w:sz w:val="24"/>
          <w:szCs w:val="24"/>
          <w:lang w:val="en-US"/>
        </w:rPr>
      </w:pPr>
      <w:proofErr w:type="gramStart"/>
      <w:r>
        <w:rPr>
          <w:rFonts w:ascii="Times New Roman" w:hAnsi="Times New Roman"/>
          <w:bCs/>
          <w:sz w:val="24"/>
          <w:szCs w:val="24"/>
          <w:lang w:val="en-US"/>
        </w:rPr>
        <w:t>Penambahan hormon antidopamin</w:t>
      </w:r>
      <w:r w:rsidR="00D860BE">
        <w:rPr>
          <w:rFonts w:ascii="Times New Roman" w:hAnsi="Times New Roman"/>
          <w:bCs/>
          <w:sz w:val="24"/>
          <w:szCs w:val="24"/>
          <w:lang w:val="en-US"/>
        </w:rPr>
        <w:t xml:space="preserve"> dapat dijadikan</w:t>
      </w:r>
      <w:r>
        <w:rPr>
          <w:rFonts w:ascii="Times New Roman" w:hAnsi="Times New Roman"/>
          <w:bCs/>
          <w:sz w:val="24"/>
          <w:szCs w:val="24"/>
          <w:lang w:val="en-US"/>
        </w:rPr>
        <w:t xml:space="preserve"> sebagai </w:t>
      </w:r>
      <w:r w:rsidR="00D860BE">
        <w:rPr>
          <w:rFonts w:ascii="Times New Roman" w:hAnsi="Times New Roman"/>
          <w:bCs/>
          <w:sz w:val="24"/>
          <w:szCs w:val="24"/>
          <w:lang w:val="en-US"/>
        </w:rPr>
        <w:t>teknik baru dalam percepatan kematangan gonad udang.</w:t>
      </w:r>
      <w:proofErr w:type="gramEnd"/>
      <w:r w:rsidR="00D860BE">
        <w:rPr>
          <w:rFonts w:ascii="Times New Roman" w:hAnsi="Times New Roman"/>
          <w:bCs/>
          <w:sz w:val="24"/>
          <w:szCs w:val="24"/>
          <w:lang w:val="en-US"/>
        </w:rPr>
        <w:t xml:space="preserve"> </w:t>
      </w:r>
      <w:proofErr w:type="gramStart"/>
      <w:r w:rsidR="00D860BE">
        <w:rPr>
          <w:rFonts w:ascii="Times New Roman" w:hAnsi="Times New Roman"/>
          <w:bCs/>
          <w:sz w:val="24"/>
          <w:szCs w:val="24"/>
          <w:lang w:val="en-US"/>
        </w:rPr>
        <w:t>Teknik ini diadopsi dari teknik percepatan kematangan gonad ikan.</w:t>
      </w:r>
      <w:proofErr w:type="gramEnd"/>
      <w:r w:rsidR="00D860BE">
        <w:rPr>
          <w:rFonts w:ascii="Times New Roman" w:hAnsi="Times New Roman"/>
          <w:bCs/>
          <w:sz w:val="24"/>
          <w:szCs w:val="24"/>
          <w:lang w:val="en-US"/>
        </w:rPr>
        <w:t xml:space="preserve"> </w:t>
      </w:r>
      <w:proofErr w:type="gramStart"/>
      <w:r w:rsidR="00D860BE" w:rsidRPr="00D860BE">
        <w:rPr>
          <w:rFonts w:ascii="Times New Roman" w:hAnsi="Times New Roman"/>
          <w:bCs/>
          <w:sz w:val="24"/>
          <w:szCs w:val="24"/>
          <w:lang w:val="en-US"/>
        </w:rPr>
        <w:t xml:space="preserve">Antidopamin adalah bahan kimia yang dapat menghentikan kerja dopamin, sedangkan dopamin merupakan neurotransmitter yang berperan dalam menghambat pematangan gonad udang (Chen </w:t>
      </w:r>
      <w:r w:rsidR="00D860BE" w:rsidRPr="00D860BE">
        <w:rPr>
          <w:rFonts w:ascii="Times New Roman" w:hAnsi="Times New Roman"/>
          <w:bCs/>
          <w:i/>
          <w:sz w:val="24"/>
          <w:szCs w:val="24"/>
          <w:lang w:val="en-US"/>
        </w:rPr>
        <w:t>et al</w:t>
      </w:r>
      <w:r w:rsidR="00D860BE" w:rsidRPr="00D860BE">
        <w:rPr>
          <w:rFonts w:ascii="Times New Roman" w:hAnsi="Times New Roman"/>
          <w:bCs/>
          <w:sz w:val="24"/>
          <w:szCs w:val="24"/>
          <w:lang w:val="en-US"/>
        </w:rPr>
        <w:t>. 2003).</w:t>
      </w:r>
      <w:proofErr w:type="gramEnd"/>
      <w:r w:rsidR="00D860BE" w:rsidRPr="00D860BE">
        <w:rPr>
          <w:rFonts w:ascii="Times New Roman" w:hAnsi="Times New Roman"/>
          <w:bCs/>
          <w:sz w:val="24"/>
          <w:szCs w:val="24"/>
          <w:lang w:val="en-US"/>
        </w:rPr>
        <w:t xml:space="preserve"> </w:t>
      </w:r>
      <w:proofErr w:type="gramStart"/>
      <w:r w:rsidR="00D860BE" w:rsidRPr="00D860BE">
        <w:rPr>
          <w:rFonts w:ascii="Times New Roman" w:hAnsi="Times New Roman"/>
          <w:bCs/>
          <w:sz w:val="24"/>
          <w:szCs w:val="24"/>
          <w:lang w:val="en-US"/>
        </w:rPr>
        <w:t>Dopamin menghambat pematangan gonad dengan menstimulasi sekresi hormon penghambat perkembangan gonad (GIH) (Fingerman 1997).</w:t>
      </w:r>
      <w:proofErr w:type="gramEnd"/>
      <w:r w:rsidR="00D860BE" w:rsidRPr="00D860BE">
        <w:rPr>
          <w:rFonts w:ascii="Times New Roman" w:hAnsi="Times New Roman"/>
          <w:bCs/>
          <w:sz w:val="24"/>
          <w:szCs w:val="24"/>
          <w:lang w:val="en-US"/>
        </w:rPr>
        <w:t xml:space="preserve"> Anti dopamin yang terkandung dalam ovaprim berfungsi untuk memblok dopamin sehingga menstomilasi sekresi gonadotropin (Harker, 1992 dalam Prasetya,2002).</w:t>
      </w:r>
      <w:r w:rsidR="00D860BE">
        <w:rPr>
          <w:rFonts w:ascii="Times New Roman" w:hAnsi="Times New Roman"/>
          <w:bCs/>
          <w:sz w:val="24"/>
          <w:szCs w:val="24"/>
          <w:lang w:val="en-US"/>
        </w:rPr>
        <w:t xml:space="preserve">Metode yang dilakukan adalah dengan mencampurkan antidopamin pada pakan, sehingga teknik perangsangan ini tidak menyakiti induk udang. </w:t>
      </w:r>
    </w:p>
    <w:p w:rsidR="00CD3AAE" w:rsidRDefault="00CD3AAE" w:rsidP="00CD3AAE">
      <w:pPr>
        <w:spacing w:line="600" w:lineRule="auto"/>
        <w:ind w:left="0" w:firstLine="0"/>
        <w:rPr>
          <w:rFonts w:ascii="Times New Roman" w:hAnsi="Times New Roman"/>
          <w:bCs/>
          <w:sz w:val="24"/>
          <w:szCs w:val="24"/>
          <w:lang w:val="en-US"/>
        </w:rPr>
      </w:pPr>
    </w:p>
    <w:p w:rsidR="00DF696E" w:rsidRPr="00CD3AAE" w:rsidRDefault="00DF696E" w:rsidP="00CD3AAE">
      <w:pPr>
        <w:spacing w:line="480" w:lineRule="auto"/>
        <w:ind w:left="0" w:firstLine="0"/>
        <w:rPr>
          <w:rFonts w:ascii="Times New Roman" w:hAnsi="Times New Roman"/>
          <w:bCs/>
          <w:sz w:val="24"/>
          <w:szCs w:val="24"/>
          <w:lang w:val="en-US"/>
        </w:rPr>
      </w:pPr>
      <w:r>
        <w:rPr>
          <w:rFonts w:ascii="Times New Roman" w:hAnsi="Times New Roman"/>
          <w:b/>
          <w:bCs/>
          <w:sz w:val="24"/>
        </w:rPr>
        <w:t>KESIMPULAN</w:t>
      </w:r>
    </w:p>
    <w:p w:rsidR="00CD3AAE" w:rsidRDefault="00DF696E" w:rsidP="00CD3AAE">
      <w:pPr>
        <w:pStyle w:val="ListParagraph"/>
        <w:ind w:left="0" w:firstLine="709"/>
        <w:jc w:val="both"/>
        <w:rPr>
          <w:szCs w:val="24"/>
          <w:lang w:val="it-IT"/>
        </w:rPr>
      </w:pPr>
      <w:proofErr w:type="gramStart"/>
      <w:r>
        <w:rPr>
          <w:szCs w:val="24"/>
        </w:rPr>
        <w:t xml:space="preserve">Berdasarkan dari data yang diperoleh dan ulasan yang telah dipaparkan sebelumnya, maka penulis dapat menyimpulkan bahwa gagasan tertulis ini sangat prospektif untuk dapat diterapkan </w:t>
      </w:r>
      <w:r w:rsidR="00D860BE">
        <w:rPr>
          <w:szCs w:val="24"/>
        </w:rPr>
        <w:t xml:space="preserve">dalam kegiatan percepatan kematangan gonad </w:t>
      </w:r>
      <w:r w:rsidR="00D860BE">
        <w:rPr>
          <w:szCs w:val="24"/>
        </w:rPr>
        <w:lastRenderedPageBreak/>
        <w:t>udang</w:t>
      </w:r>
      <w:r>
        <w:rPr>
          <w:szCs w:val="24"/>
        </w:rPr>
        <w:t>.</w:t>
      </w:r>
      <w:proofErr w:type="gramEnd"/>
      <w:r>
        <w:rPr>
          <w:szCs w:val="24"/>
        </w:rPr>
        <w:t xml:space="preserve"> Hal ini disebabkan oleh </w:t>
      </w:r>
      <w:r w:rsidR="00CD3AAE">
        <w:rPr>
          <w:szCs w:val="24"/>
        </w:rPr>
        <w:t xml:space="preserve">penambahan antidopamin pada ikan dapat mempercepat kematangan gonadnya, sehingga diprediksi pemberian perlakuan yang </w:t>
      </w:r>
      <w:proofErr w:type="gramStart"/>
      <w:r w:rsidR="00CD3AAE">
        <w:rPr>
          <w:szCs w:val="24"/>
        </w:rPr>
        <w:t>sama</w:t>
      </w:r>
      <w:proofErr w:type="gramEnd"/>
      <w:r w:rsidR="00CD3AAE">
        <w:rPr>
          <w:szCs w:val="24"/>
        </w:rPr>
        <w:t xml:space="preserve"> pada udang akan memberikan efek yang sama pula. </w:t>
      </w:r>
      <w:proofErr w:type="gramStart"/>
      <w:r w:rsidR="00CD3AAE">
        <w:rPr>
          <w:szCs w:val="24"/>
        </w:rPr>
        <w:t>Selain itu</w:t>
      </w:r>
      <w:r>
        <w:rPr>
          <w:szCs w:val="24"/>
          <w:lang w:val="it-IT"/>
        </w:rPr>
        <w:t xml:space="preserve">, gagasan ini juga dapat memberikan informasi mengenai </w:t>
      </w:r>
      <w:r w:rsidR="00CD3AAE">
        <w:rPr>
          <w:szCs w:val="24"/>
          <w:lang w:val="it-IT"/>
        </w:rPr>
        <w:t>teknik baru yang dapat digunakan para petani udang untuk memproduksi udang secara baik, sehingga hasil produksi dapat diterima oleh negara-negara importir.</w:t>
      </w:r>
      <w:proofErr w:type="gramEnd"/>
    </w:p>
    <w:p w:rsidR="00DF696E" w:rsidRPr="0005332F" w:rsidRDefault="00DF696E" w:rsidP="00DF696E">
      <w:pPr>
        <w:pStyle w:val="ListParagraph"/>
        <w:ind w:left="0" w:firstLine="709"/>
        <w:jc w:val="both"/>
        <w:rPr>
          <w:szCs w:val="24"/>
          <w:lang w:val="it-IT"/>
        </w:rPr>
      </w:pPr>
      <w:r>
        <w:rPr>
          <w:szCs w:val="24"/>
          <w:lang w:val="it-IT"/>
        </w:rPr>
        <w:t xml:space="preserve">Gagasan ini dapat diterapkan di kalangan pembudidaya </w:t>
      </w:r>
      <w:r w:rsidR="00CD3AAE">
        <w:rPr>
          <w:szCs w:val="24"/>
          <w:lang w:val="it-IT"/>
        </w:rPr>
        <w:t>udang maupun balai-balai pengembangan udang milik pemerintah</w:t>
      </w:r>
      <w:r>
        <w:rPr>
          <w:szCs w:val="24"/>
          <w:lang w:val="it-IT"/>
        </w:rPr>
        <w:t xml:space="preserve"> karena </w:t>
      </w:r>
      <w:r w:rsidR="00CD3AAE">
        <w:rPr>
          <w:szCs w:val="24"/>
          <w:lang w:val="it-IT"/>
        </w:rPr>
        <w:t xml:space="preserve">penggunaan teknik penambahan antidopamin pada pakan dirasa ramah terhadap lingkungan dan makhluk hidup sehingga tidak lagi tersandung oleh isu </w:t>
      </w:r>
      <w:r w:rsidR="00CD3AAE">
        <w:rPr>
          <w:i/>
          <w:szCs w:val="24"/>
          <w:lang w:val="it-IT"/>
        </w:rPr>
        <w:t>animal welfare.</w:t>
      </w:r>
      <w:r w:rsidR="0005332F">
        <w:rPr>
          <w:szCs w:val="24"/>
          <w:lang w:val="it-IT"/>
        </w:rPr>
        <w:t xml:space="preserve"> </w:t>
      </w:r>
    </w:p>
    <w:p w:rsidR="00DF696E" w:rsidRPr="00CD3AAE" w:rsidRDefault="00DF696E" w:rsidP="00CD3AAE">
      <w:pPr>
        <w:spacing w:line="600" w:lineRule="auto"/>
        <w:ind w:left="0" w:firstLine="0"/>
        <w:rPr>
          <w:lang w:val="en-US"/>
        </w:rPr>
      </w:pPr>
    </w:p>
    <w:p w:rsidR="00DF696E" w:rsidRPr="00CD3AAE" w:rsidRDefault="00DF696E" w:rsidP="00CD3AAE">
      <w:pPr>
        <w:spacing w:line="480" w:lineRule="auto"/>
        <w:ind w:left="0" w:firstLine="0"/>
        <w:rPr>
          <w:rFonts w:ascii="Times New Roman" w:hAnsi="Times New Roman"/>
          <w:sz w:val="24"/>
          <w:szCs w:val="24"/>
          <w:lang w:val="en-US"/>
        </w:rPr>
      </w:pPr>
      <w:r>
        <w:rPr>
          <w:rFonts w:ascii="Times New Roman" w:hAnsi="Times New Roman"/>
          <w:b/>
          <w:sz w:val="24"/>
          <w:szCs w:val="24"/>
        </w:rPr>
        <w:t>DAFTAR PUSTAKA</w:t>
      </w:r>
    </w:p>
    <w:p w:rsidR="00CD3AAE" w:rsidRPr="00CD3AAE" w:rsidRDefault="00CD3AAE" w:rsidP="00CD3AAE">
      <w:pPr>
        <w:ind w:left="567" w:hanging="567"/>
        <w:rPr>
          <w:rFonts w:ascii="Times New Roman" w:eastAsiaTheme="minorEastAsia" w:hAnsi="Times New Roman" w:cstheme="minorBidi"/>
          <w:sz w:val="24"/>
          <w:lang w:val="en-US"/>
        </w:rPr>
      </w:pPr>
      <w:r w:rsidRPr="00CD3AAE">
        <w:rPr>
          <w:rFonts w:ascii="Times New Roman" w:eastAsiaTheme="minorEastAsia" w:hAnsi="Times New Roman" w:cstheme="minorBidi"/>
          <w:sz w:val="24"/>
          <w:lang w:val="en-US"/>
        </w:rPr>
        <w:t xml:space="preserve">Bailey-Brock JH and Moss SM. 1992. </w:t>
      </w:r>
      <w:proofErr w:type="gramStart"/>
      <w:r w:rsidRPr="00CD3AAE">
        <w:rPr>
          <w:rFonts w:ascii="Times New Roman" w:eastAsiaTheme="minorEastAsia" w:hAnsi="Times New Roman" w:cstheme="minorBidi"/>
          <w:sz w:val="24"/>
          <w:lang w:val="en-US"/>
        </w:rPr>
        <w:t>Peneid taxonomy, biology, and zoogeography, p. 9-27.</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Didalam Fast A.W. and L.J. Lester.</w:t>
      </w:r>
      <w:proofErr w:type="gramEnd"/>
      <w:r w:rsidRPr="00CD3AAE">
        <w:rPr>
          <w:rFonts w:ascii="Times New Roman" w:eastAsiaTheme="minorEastAsia" w:hAnsi="Times New Roman" w:cstheme="minorBidi"/>
          <w:sz w:val="24"/>
          <w:lang w:val="en-US"/>
        </w:rPr>
        <w:t xml:space="preserve"> (Eds). Marine shrimp culture: principles and practices. </w:t>
      </w:r>
      <w:proofErr w:type="gramStart"/>
      <w:r w:rsidRPr="00CD3AAE">
        <w:rPr>
          <w:rFonts w:ascii="Times New Roman" w:eastAsiaTheme="minorEastAsia" w:hAnsi="Times New Roman" w:cstheme="minorBidi"/>
          <w:sz w:val="24"/>
          <w:lang w:val="en-US"/>
        </w:rPr>
        <w:t>Development in aquaculture and fisheries science, volume 23.</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Elsevier Science Publisher.</w:t>
      </w:r>
      <w:proofErr w:type="gramEnd"/>
      <w:r w:rsidRPr="00CD3AAE">
        <w:rPr>
          <w:rFonts w:ascii="Times New Roman" w:eastAsiaTheme="minorEastAsia" w:hAnsi="Times New Roman" w:cstheme="minorBidi"/>
          <w:sz w:val="24"/>
          <w:lang w:val="en-US"/>
        </w:rPr>
        <w:t xml:space="preserve"> B.V. Netherlands.</w:t>
      </w:r>
    </w:p>
    <w:p w:rsidR="00CD3AAE" w:rsidRPr="00CD3AAE" w:rsidRDefault="00CD3AAE"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proofErr w:type="gramStart"/>
      <w:r w:rsidRPr="00CD3AAE">
        <w:rPr>
          <w:rFonts w:ascii="Times New Roman" w:eastAsiaTheme="minorEastAsia" w:hAnsi="Times New Roman" w:cstheme="minorBidi"/>
          <w:sz w:val="24"/>
          <w:lang w:val="en-US"/>
        </w:rPr>
        <w:t>Chang ES.</w:t>
      </w:r>
      <w:proofErr w:type="gramEnd"/>
      <w:r w:rsidRPr="00CD3AAE">
        <w:rPr>
          <w:rFonts w:ascii="Times New Roman" w:eastAsiaTheme="minorEastAsia" w:hAnsi="Times New Roman" w:cstheme="minorBidi"/>
          <w:sz w:val="24"/>
          <w:lang w:val="en-US"/>
        </w:rPr>
        <w:t xml:space="preserve"> 1997. Chemistry of crustaceans hormones that regulatu growth and reproduction. Didalam Fingerman M., R. Nagabhushanam., M. Thompson. </w:t>
      </w:r>
      <w:proofErr w:type="gramStart"/>
      <w:r w:rsidRPr="00CD3AAE">
        <w:rPr>
          <w:rFonts w:ascii="Times New Roman" w:eastAsiaTheme="minorEastAsia" w:hAnsi="Times New Roman" w:cstheme="minorBidi"/>
          <w:sz w:val="24"/>
          <w:lang w:val="en-US"/>
        </w:rPr>
        <w:t>Editors.</w:t>
      </w:r>
      <w:proofErr w:type="gramEnd"/>
      <w:r w:rsidRPr="00CD3AAE">
        <w:rPr>
          <w:rFonts w:ascii="Times New Roman" w:eastAsiaTheme="minorEastAsia" w:hAnsi="Times New Roman" w:cstheme="minorBidi"/>
          <w:sz w:val="24"/>
          <w:lang w:val="en-US"/>
        </w:rPr>
        <w:t xml:space="preserve"> Recent advances in marine biotechnology. </w:t>
      </w:r>
      <w:proofErr w:type="gramStart"/>
      <w:r w:rsidRPr="00CD3AAE">
        <w:rPr>
          <w:rFonts w:ascii="Times New Roman" w:eastAsiaTheme="minorEastAsia" w:hAnsi="Times New Roman" w:cstheme="minorBidi"/>
          <w:sz w:val="24"/>
          <w:lang w:val="en-US"/>
        </w:rPr>
        <w:t>Vol. 1.</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Endocrinology and reproduction.</w:t>
      </w:r>
      <w:proofErr w:type="gramEnd"/>
      <w:r w:rsidRPr="00CD3AAE">
        <w:rPr>
          <w:rFonts w:ascii="Times New Roman" w:eastAsiaTheme="minorEastAsia" w:hAnsi="Times New Roman" w:cstheme="minorBidi"/>
          <w:sz w:val="24"/>
          <w:lang w:val="en-US"/>
        </w:rPr>
        <w:t xml:space="preserve"> Science Publisher, Inc. USA</w:t>
      </w:r>
    </w:p>
    <w:p w:rsidR="00CD3AAE" w:rsidRPr="00CD3AAE" w:rsidRDefault="00CD3AAE"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proofErr w:type="gramStart"/>
      <w:r w:rsidRPr="00CD3AAE">
        <w:rPr>
          <w:rFonts w:ascii="Times New Roman" w:eastAsiaTheme="minorEastAsia" w:hAnsi="Times New Roman" w:cstheme="minorBidi"/>
          <w:sz w:val="24"/>
          <w:lang w:val="en-US"/>
        </w:rPr>
        <w:t>Cholik F dkk.</w:t>
      </w:r>
      <w:proofErr w:type="gramEnd"/>
      <w:r w:rsidRPr="00CD3AAE">
        <w:rPr>
          <w:rFonts w:ascii="Times New Roman" w:eastAsiaTheme="minorEastAsia" w:hAnsi="Times New Roman" w:cstheme="minorBidi"/>
          <w:sz w:val="24"/>
          <w:lang w:val="en-US"/>
        </w:rPr>
        <w:t xml:space="preserve"> 2005. Akuakultur (tumpuan masa depan bangsa). </w:t>
      </w:r>
      <w:proofErr w:type="gramStart"/>
      <w:r w:rsidRPr="00CD3AAE">
        <w:rPr>
          <w:rFonts w:ascii="Times New Roman" w:eastAsiaTheme="minorEastAsia" w:hAnsi="Times New Roman" w:cstheme="minorBidi"/>
          <w:sz w:val="24"/>
          <w:lang w:val="en-US"/>
        </w:rPr>
        <w:t>Masyarakat Perikanan Nusantara dengan Taman Akuarium Air Tawar, TMII.</w:t>
      </w:r>
      <w:proofErr w:type="gramEnd"/>
      <w:r w:rsidRPr="00CD3AAE">
        <w:rPr>
          <w:rFonts w:ascii="Times New Roman" w:eastAsiaTheme="minorEastAsia" w:hAnsi="Times New Roman" w:cstheme="minorBidi"/>
          <w:sz w:val="24"/>
          <w:lang w:val="en-US"/>
        </w:rPr>
        <w:t xml:space="preserve"> Jakarta</w:t>
      </w:r>
    </w:p>
    <w:p w:rsidR="00CD3AAE" w:rsidRDefault="00CD3AAE" w:rsidP="00CD3AAE">
      <w:pPr>
        <w:ind w:left="567" w:hanging="567"/>
        <w:rPr>
          <w:rFonts w:ascii="Times New Roman" w:eastAsiaTheme="minorEastAsia" w:hAnsi="Times New Roman" w:cstheme="minorBidi"/>
          <w:sz w:val="24"/>
          <w:lang w:val="en-US"/>
        </w:rPr>
      </w:pPr>
    </w:p>
    <w:p w:rsidR="004E7935" w:rsidRDefault="004E7935" w:rsidP="004E7935">
      <w:pPr>
        <w:rPr>
          <w:rFonts w:ascii="Times New Roman" w:eastAsiaTheme="minorEastAsia" w:hAnsi="Times New Roman" w:cstheme="minorBidi"/>
          <w:sz w:val="24"/>
          <w:lang w:val="en-US"/>
        </w:rPr>
      </w:pPr>
      <w:proofErr w:type="gramStart"/>
      <w:r>
        <w:rPr>
          <w:rFonts w:ascii="Times New Roman" w:eastAsiaTheme="minorEastAsia" w:hAnsi="Times New Roman" w:cstheme="minorBidi"/>
          <w:sz w:val="24"/>
          <w:lang w:val="en-US"/>
        </w:rPr>
        <w:t>FAO.</w:t>
      </w:r>
      <w:proofErr w:type="gramEnd"/>
      <w:r>
        <w:rPr>
          <w:rFonts w:ascii="Times New Roman" w:eastAsiaTheme="minorEastAsia" w:hAnsi="Times New Roman" w:cstheme="minorBidi"/>
          <w:sz w:val="24"/>
          <w:lang w:val="en-US"/>
        </w:rPr>
        <w:t xml:space="preserve"> 2008. FAO Fisheries Technical Paper. Rome </w:t>
      </w:r>
    </w:p>
    <w:p w:rsidR="004E7935" w:rsidRPr="00CD3AAE" w:rsidRDefault="004E7935"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r w:rsidRPr="00CD3AAE">
        <w:rPr>
          <w:rFonts w:ascii="Times New Roman" w:eastAsiaTheme="minorEastAsia" w:hAnsi="Times New Roman" w:cstheme="minorBidi"/>
          <w:sz w:val="24"/>
          <w:lang w:val="en-US"/>
        </w:rPr>
        <w:t xml:space="preserve">Fingerman M. 1997. </w:t>
      </w:r>
      <w:proofErr w:type="gramStart"/>
      <w:r w:rsidRPr="00CD3AAE">
        <w:rPr>
          <w:rFonts w:ascii="Times New Roman" w:eastAsiaTheme="minorEastAsia" w:hAnsi="Times New Roman" w:cstheme="minorBidi"/>
          <w:sz w:val="24"/>
          <w:lang w:val="en-US"/>
        </w:rPr>
        <w:t>Roles of neurotransmitters in regulating reproductive hormone release and gonadal maturation in decapods crustacean.</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Invertebrate Reproduction Development.</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31 :</w:t>
      </w:r>
      <w:proofErr w:type="gramEnd"/>
      <w:r w:rsidRPr="00CD3AAE">
        <w:rPr>
          <w:rFonts w:ascii="Times New Roman" w:eastAsiaTheme="minorEastAsia" w:hAnsi="Times New Roman" w:cstheme="minorBidi"/>
          <w:sz w:val="24"/>
          <w:lang w:val="en-US"/>
        </w:rPr>
        <w:t xml:space="preserve"> 47-54</w:t>
      </w:r>
    </w:p>
    <w:p w:rsidR="00CD3AAE" w:rsidRPr="00CD3AAE" w:rsidRDefault="00CD3AAE"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proofErr w:type="gramStart"/>
      <w:r w:rsidRPr="00CD3AAE">
        <w:rPr>
          <w:rFonts w:ascii="Times New Roman" w:eastAsiaTheme="minorEastAsia" w:hAnsi="Times New Roman" w:cstheme="minorBidi"/>
          <w:sz w:val="24"/>
          <w:lang w:val="en-US"/>
        </w:rPr>
        <w:t>Haliman RW dan Dian A. 2005.</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Udang vaname.Penebar Swadaya.</w:t>
      </w:r>
      <w:proofErr w:type="gramEnd"/>
      <w:r w:rsidRPr="00CD3AAE">
        <w:rPr>
          <w:rFonts w:ascii="Times New Roman" w:eastAsiaTheme="minorEastAsia" w:hAnsi="Times New Roman" w:cstheme="minorBidi"/>
          <w:sz w:val="24"/>
          <w:lang w:val="en-US"/>
        </w:rPr>
        <w:t xml:space="preserve"> Jakarta. 75 hal </w:t>
      </w:r>
    </w:p>
    <w:p w:rsidR="00CD3AAE" w:rsidRPr="00CD3AAE" w:rsidRDefault="00CD3AAE" w:rsidP="00CD3AAE">
      <w:pPr>
        <w:ind w:left="567" w:hanging="567"/>
        <w:rPr>
          <w:rFonts w:ascii="Times New Roman" w:eastAsiaTheme="minorEastAsia" w:hAnsi="Times New Roman" w:cstheme="minorBidi"/>
          <w:sz w:val="24"/>
          <w:lang w:val="en-US"/>
        </w:rPr>
      </w:pPr>
    </w:p>
    <w:p w:rsidR="00CD3AAE" w:rsidRDefault="004E7935" w:rsidP="00CD3AAE">
      <w:pPr>
        <w:ind w:left="567" w:hanging="567"/>
        <w:rPr>
          <w:rFonts w:ascii="Times New Roman" w:eastAsiaTheme="minorEastAsia" w:hAnsi="Times New Roman" w:cstheme="minorBidi"/>
          <w:sz w:val="24"/>
          <w:lang w:val="en-US"/>
        </w:rPr>
      </w:pPr>
      <w:r>
        <w:rPr>
          <w:rFonts w:ascii="Times New Roman" w:eastAsiaTheme="minorEastAsia" w:hAnsi="Times New Roman" w:cstheme="minorBidi"/>
          <w:sz w:val="24"/>
          <w:lang w:val="en-US"/>
        </w:rPr>
        <w:t>Direktorat Jendral Perikanan Budidaya, Kementrian Kelautan dan Prikanan.2009. Rencana Strategi</w:t>
      </w:r>
      <w:r w:rsidR="00CD3AAE">
        <w:rPr>
          <w:rFonts w:ascii="Times New Roman" w:eastAsiaTheme="minorEastAsia" w:hAnsi="Times New Roman" w:cstheme="minorBidi"/>
          <w:sz w:val="24"/>
          <w:lang w:val="en-US"/>
        </w:rPr>
        <w:t xml:space="preserve"> Budidaya Udang. Jakarta</w:t>
      </w:r>
    </w:p>
    <w:p w:rsidR="00CD3AAE" w:rsidRDefault="00CD3AAE" w:rsidP="00CD3AAE">
      <w:pPr>
        <w:ind w:left="567" w:hanging="567"/>
        <w:rPr>
          <w:rFonts w:ascii="Times New Roman" w:eastAsiaTheme="minorEastAsia" w:hAnsi="Times New Roman" w:cstheme="minorBidi"/>
          <w:sz w:val="24"/>
          <w:lang w:val="en-US"/>
        </w:rPr>
      </w:pPr>
    </w:p>
    <w:p w:rsidR="004E7935" w:rsidRDefault="004E7935" w:rsidP="004E7935">
      <w:pPr>
        <w:ind w:left="567" w:hanging="567"/>
        <w:rPr>
          <w:rFonts w:ascii="Times New Roman" w:eastAsiaTheme="minorEastAsia" w:hAnsi="Times New Roman" w:cstheme="minorBidi"/>
          <w:sz w:val="24"/>
          <w:lang w:val="en-US"/>
        </w:rPr>
      </w:pPr>
      <w:r>
        <w:rPr>
          <w:rFonts w:ascii="Times New Roman" w:eastAsiaTheme="minorEastAsia" w:hAnsi="Times New Roman" w:cstheme="minorBidi"/>
          <w:sz w:val="24"/>
          <w:lang w:val="en-US"/>
        </w:rPr>
        <w:t>Direktorat Jendral Perikanan Budidaya, Kementrian Kelautan dan Prikanan.2010. Rencana Strategi Budidaya Udang. Jakarta</w:t>
      </w:r>
    </w:p>
    <w:p w:rsidR="00CD3AAE" w:rsidRDefault="00CD3AAE"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proofErr w:type="gramStart"/>
      <w:r w:rsidRPr="00CD3AAE">
        <w:rPr>
          <w:rFonts w:ascii="Times New Roman" w:eastAsiaTheme="minorEastAsia" w:hAnsi="Times New Roman" w:cstheme="minorBidi"/>
          <w:sz w:val="24"/>
          <w:lang w:val="en-US"/>
        </w:rPr>
        <w:t>Laufer H, Takac P, Ahl JSB and Laufer MR. 1997.</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 xml:space="preserve">Methyl farnesoate and the effect of eyestalk ablation on the morphogenesis of the juvenile female spide carb </w:t>
      </w:r>
      <w:r w:rsidRPr="00CD3AAE">
        <w:rPr>
          <w:rFonts w:ascii="Times New Roman" w:eastAsiaTheme="minorEastAsia" w:hAnsi="Times New Roman" w:cstheme="minorBidi"/>
          <w:i/>
          <w:sz w:val="24"/>
          <w:lang w:val="en-US"/>
        </w:rPr>
        <w:t>Libinia emarginata</w:t>
      </w:r>
      <w:r w:rsidRPr="00CD3AAE">
        <w:rPr>
          <w:rFonts w:ascii="Times New Roman" w:eastAsiaTheme="minorEastAsia" w:hAnsi="Times New Roman" w:cstheme="minorBidi"/>
          <w:sz w:val="24"/>
          <w:lang w:val="en-US"/>
        </w:rPr>
        <w:t>.</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Invertebrate Reproduction Developmant.</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31 :</w:t>
      </w:r>
      <w:proofErr w:type="gramEnd"/>
      <w:r w:rsidRPr="00CD3AAE">
        <w:rPr>
          <w:rFonts w:ascii="Times New Roman" w:eastAsiaTheme="minorEastAsia" w:hAnsi="Times New Roman" w:cstheme="minorBidi"/>
          <w:sz w:val="24"/>
          <w:lang w:val="en-US"/>
        </w:rPr>
        <w:t xml:space="preserve"> 63-68.</w:t>
      </w:r>
    </w:p>
    <w:p w:rsidR="00CD3AAE" w:rsidRPr="00CD3AAE" w:rsidRDefault="00CD3AAE"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r w:rsidRPr="00CD3AAE">
        <w:rPr>
          <w:rFonts w:ascii="Times New Roman" w:eastAsiaTheme="minorEastAsia" w:hAnsi="Times New Roman" w:cstheme="minorBidi"/>
          <w:sz w:val="24"/>
          <w:lang w:val="en-US"/>
        </w:rPr>
        <w:lastRenderedPageBreak/>
        <w:t xml:space="preserve">Nurdjana ML. 1985. </w:t>
      </w:r>
      <w:proofErr w:type="gramStart"/>
      <w:r w:rsidRPr="00CD3AAE">
        <w:rPr>
          <w:rFonts w:ascii="Times New Roman" w:eastAsiaTheme="minorEastAsia" w:hAnsi="Times New Roman" w:cstheme="minorBidi"/>
          <w:sz w:val="24"/>
          <w:lang w:val="en-US"/>
        </w:rPr>
        <w:t>Pengaruh ablasi mata terhadap perkembangan telur dan embrio, serta kualitas larva udang windu (</w:t>
      </w:r>
      <w:r w:rsidRPr="00CD3AAE">
        <w:rPr>
          <w:rFonts w:ascii="Times New Roman" w:eastAsiaTheme="minorEastAsia" w:hAnsi="Times New Roman" w:cstheme="minorBidi"/>
          <w:i/>
          <w:sz w:val="24"/>
          <w:lang w:val="en-US"/>
        </w:rPr>
        <w:t>Penaeus monodon</w:t>
      </w:r>
      <w:r w:rsidRPr="00CD3AAE">
        <w:rPr>
          <w:rFonts w:ascii="Times New Roman" w:eastAsiaTheme="minorEastAsia" w:hAnsi="Times New Roman" w:cstheme="minorBidi"/>
          <w:sz w:val="24"/>
          <w:lang w:val="en-US"/>
        </w:rPr>
        <w:t>).</w:t>
      </w:r>
      <w:proofErr w:type="gramEnd"/>
      <w:r w:rsidRPr="00CD3AAE">
        <w:rPr>
          <w:rFonts w:ascii="Times New Roman" w:eastAsiaTheme="minorEastAsia" w:hAnsi="Times New Roman" w:cstheme="minorBidi"/>
          <w:sz w:val="24"/>
          <w:lang w:val="en-US"/>
        </w:rPr>
        <w:t xml:space="preserve"> Disertasi, Universitas Gajah Mada, Yogyakarta. </w:t>
      </w:r>
      <w:proofErr w:type="gramStart"/>
      <w:r w:rsidRPr="00CD3AAE">
        <w:rPr>
          <w:rFonts w:ascii="Times New Roman" w:eastAsiaTheme="minorEastAsia" w:hAnsi="Times New Roman" w:cstheme="minorBidi"/>
          <w:sz w:val="24"/>
          <w:lang w:val="en-US"/>
        </w:rPr>
        <w:t>438 hal.</w:t>
      </w:r>
      <w:proofErr w:type="gramEnd"/>
    </w:p>
    <w:p w:rsidR="00CD3AAE" w:rsidRDefault="00CD3AAE" w:rsidP="00CD3AAE">
      <w:pPr>
        <w:ind w:left="567" w:hanging="567"/>
        <w:rPr>
          <w:rFonts w:ascii="Times New Roman" w:eastAsiaTheme="minorEastAsia" w:hAnsi="Times New Roman" w:cstheme="minorBidi"/>
          <w:sz w:val="24"/>
          <w:lang w:val="en-US"/>
        </w:rPr>
      </w:pPr>
    </w:p>
    <w:p w:rsidR="004E7935" w:rsidRDefault="004E7935" w:rsidP="00CD3AAE">
      <w:pPr>
        <w:ind w:left="567" w:hanging="567"/>
        <w:rPr>
          <w:rFonts w:ascii="Times New Roman" w:eastAsiaTheme="minorEastAsia" w:hAnsi="Times New Roman" w:cstheme="minorBidi"/>
          <w:sz w:val="24"/>
          <w:lang w:val="en-US"/>
        </w:rPr>
      </w:pPr>
      <w:r w:rsidRPr="004E7935">
        <w:rPr>
          <w:rFonts w:ascii="Times New Roman" w:eastAsiaTheme="minorEastAsia" w:hAnsi="Times New Roman" w:cstheme="minorBidi"/>
          <w:sz w:val="24"/>
          <w:lang w:val="en-US"/>
        </w:rPr>
        <w:t xml:space="preserve">Soleh M. 2006. </w:t>
      </w:r>
      <w:proofErr w:type="gramStart"/>
      <w:r w:rsidRPr="004E7935">
        <w:rPr>
          <w:rFonts w:ascii="Times New Roman" w:eastAsiaTheme="minorEastAsia" w:hAnsi="Times New Roman" w:cstheme="minorBidi"/>
          <w:sz w:val="24"/>
          <w:lang w:val="en-US"/>
        </w:rPr>
        <w:t xml:space="preserve">Biologi Udang Vaname </w:t>
      </w:r>
      <w:r w:rsidRPr="004E7935">
        <w:rPr>
          <w:rFonts w:ascii="Times New Roman" w:eastAsiaTheme="minorEastAsia" w:hAnsi="Times New Roman" w:cstheme="minorBidi"/>
          <w:i/>
          <w:sz w:val="24"/>
          <w:lang w:val="en-US"/>
        </w:rPr>
        <w:t>Liptopenaeus vaname</w:t>
      </w:r>
      <w:r w:rsidRPr="004E7935">
        <w:rPr>
          <w:rFonts w:ascii="Times New Roman" w:eastAsiaTheme="minorEastAsia" w:hAnsi="Times New Roman" w:cstheme="minorBidi"/>
          <w:sz w:val="24"/>
          <w:lang w:val="en-US"/>
        </w:rPr>
        <w:t>.</w:t>
      </w:r>
      <w:proofErr w:type="gramEnd"/>
      <w:r w:rsidRPr="004E7935">
        <w:rPr>
          <w:rFonts w:ascii="Times New Roman" w:eastAsiaTheme="minorEastAsia" w:hAnsi="Times New Roman" w:cstheme="minorBidi"/>
          <w:sz w:val="24"/>
          <w:lang w:val="en-US"/>
        </w:rPr>
        <w:t xml:space="preserve"> BBPBAP Jepara</w:t>
      </w:r>
    </w:p>
    <w:p w:rsidR="004E7935" w:rsidRPr="00CD3AAE" w:rsidRDefault="004E7935" w:rsidP="00CD3AAE">
      <w:pPr>
        <w:ind w:left="567" w:hanging="567"/>
        <w:rPr>
          <w:rFonts w:ascii="Times New Roman" w:eastAsiaTheme="minorEastAsia" w:hAnsi="Times New Roman" w:cstheme="minorBidi"/>
          <w:sz w:val="24"/>
          <w:lang w:val="en-US"/>
        </w:rPr>
      </w:pPr>
    </w:p>
    <w:p w:rsidR="00CD3AAE" w:rsidRPr="00CD3AAE" w:rsidRDefault="00CD3AAE" w:rsidP="00CD3AAE">
      <w:pPr>
        <w:ind w:left="567" w:hanging="567"/>
        <w:rPr>
          <w:rFonts w:ascii="Times New Roman" w:eastAsiaTheme="minorEastAsia" w:hAnsi="Times New Roman" w:cstheme="minorBidi"/>
          <w:sz w:val="24"/>
          <w:lang w:val="en-US"/>
        </w:rPr>
      </w:pPr>
      <w:proofErr w:type="gramStart"/>
      <w:r w:rsidRPr="00CD3AAE">
        <w:rPr>
          <w:rFonts w:ascii="Times New Roman" w:eastAsiaTheme="minorEastAsia" w:hAnsi="Times New Roman" w:cstheme="minorBidi"/>
          <w:sz w:val="24"/>
          <w:lang w:val="en-US"/>
        </w:rPr>
        <w:t>Wyban JA and Sweeney JN.</w:t>
      </w:r>
      <w:proofErr w:type="gramEnd"/>
      <w:r w:rsidRPr="00CD3AAE">
        <w:rPr>
          <w:rFonts w:ascii="Times New Roman" w:eastAsiaTheme="minorEastAsia" w:hAnsi="Times New Roman" w:cstheme="minorBidi"/>
          <w:sz w:val="24"/>
          <w:lang w:val="en-US"/>
        </w:rPr>
        <w:t xml:space="preserve"> 2000. Intensive shrimp production technology. </w:t>
      </w:r>
      <w:proofErr w:type="gramStart"/>
      <w:r w:rsidRPr="00CD3AAE">
        <w:rPr>
          <w:rFonts w:ascii="Times New Roman" w:eastAsiaTheme="minorEastAsia" w:hAnsi="Times New Roman" w:cstheme="minorBidi"/>
          <w:sz w:val="24"/>
          <w:lang w:val="en-US"/>
        </w:rPr>
        <w:t>The Oceanic Institute.</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Honolulu, Hawai, USA.</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Hal.</w:t>
      </w:r>
      <w:proofErr w:type="gramEnd"/>
      <w:r w:rsidRPr="00CD3AAE">
        <w:rPr>
          <w:rFonts w:ascii="Times New Roman" w:eastAsiaTheme="minorEastAsia" w:hAnsi="Times New Roman" w:cstheme="minorBidi"/>
          <w:sz w:val="24"/>
          <w:lang w:val="en-US"/>
        </w:rPr>
        <w:t xml:space="preserve"> </w:t>
      </w:r>
      <w:proofErr w:type="gramStart"/>
      <w:r w:rsidRPr="00CD3AAE">
        <w:rPr>
          <w:rFonts w:ascii="Times New Roman" w:eastAsiaTheme="minorEastAsia" w:hAnsi="Times New Roman" w:cstheme="minorBidi"/>
          <w:sz w:val="24"/>
          <w:lang w:val="en-US"/>
        </w:rPr>
        <w:t>13-14.</w:t>
      </w:r>
      <w:proofErr w:type="gramEnd"/>
    </w:p>
    <w:p w:rsidR="00DF696E" w:rsidRPr="0005332F" w:rsidRDefault="00DF696E" w:rsidP="00DF696E">
      <w:pPr>
        <w:ind w:left="0" w:firstLine="0"/>
        <w:rPr>
          <w:rFonts w:ascii="Times New Roman" w:hAnsi="Times New Roman"/>
          <w:b/>
          <w:sz w:val="24"/>
          <w:szCs w:val="24"/>
          <w:lang w:val="en-US"/>
        </w:rPr>
      </w:pPr>
    </w:p>
    <w:p w:rsidR="00BA7375" w:rsidRPr="0005332F" w:rsidRDefault="00BA7375" w:rsidP="0005332F">
      <w:pPr>
        <w:spacing w:line="480" w:lineRule="auto"/>
        <w:ind w:left="0" w:firstLine="0"/>
        <w:rPr>
          <w:rFonts w:ascii="Times New Roman" w:hAnsi="Times New Roman"/>
          <w:b/>
          <w:sz w:val="24"/>
          <w:szCs w:val="24"/>
          <w:lang w:val="en-US"/>
        </w:rPr>
      </w:pPr>
    </w:p>
    <w:p w:rsidR="00BA7375" w:rsidRDefault="00BA7375" w:rsidP="00DF696E">
      <w:pPr>
        <w:ind w:left="0" w:firstLine="0"/>
        <w:rPr>
          <w:rFonts w:ascii="Times New Roman" w:hAnsi="Times New Roman"/>
          <w:sz w:val="24"/>
          <w:szCs w:val="24"/>
          <w:lang w:val="en-US"/>
        </w:rPr>
      </w:pPr>
    </w:p>
    <w:p w:rsidR="0005332F" w:rsidRDefault="0005332F" w:rsidP="0005332F">
      <w:pPr>
        <w:ind w:left="0" w:firstLine="0"/>
        <w:jc w:val="center"/>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BA7375" w:rsidP="00DF696E">
      <w:pPr>
        <w:ind w:left="0" w:firstLine="0"/>
        <w:rPr>
          <w:rFonts w:ascii="Times New Roman" w:hAnsi="Times New Roman"/>
          <w:sz w:val="24"/>
          <w:szCs w:val="24"/>
          <w:lang w:val="en-US"/>
        </w:rPr>
      </w:pPr>
    </w:p>
    <w:p w:rsidR="00BA7375" w:rsidRDefault="0040501F" w:rsidP="0040501F">
      <w:pPr>
        <w:spacing w:line="360" w:lineRule="auto"/>
        <w:ind w:left="0" w:firstLine="0"/>
        <w:jc w:val="left"/>
        <w:rPr>
          <w:rFonts w:ascii="Times New Roman" w:hAnsi="Times New Roman"/>
          <w:sz w:val="24"/>
          <w:szCs w:val="24"/>
          <w:lang w:val="en-US"/>
        </w:rPr>
      </w:pPr>
      <w:r>
        <w:rPr>
          <w:rFonts w:ascii="Times New Roman" w:hAnsi="Times New Roman"/>
          <w:sz w:val="24"/>
          <w:szCs w:val="24"/>
          <w:lang w:val="en-US"/>
        </w:rPr>
        <w:br w:type="page"/>
      </w:r>
    </w:p>
    <w:p w:rsidR="0040501F" w:rsidRPr="0016662B" w:rsidRDefault="0040501F" w:rsidP="0040501F">
      <w:pPr>
        <w:jc w:val="center"/>
        <w:rPr>
          <w:rFonts w:ascii="Times New Roman" w:hAnsi="Times New Roman"/>
          <w:b/>
          <w:sz w:val="24"/>
          <w:szCs w:val="24"/>
        </w:rPr>
      </w:pPr>
      <w:r w:rsidRPr="002F098F">
        <w:rPr>
          <w:rFonts w:ascii="Times New Roman" w:eastAsia="Times New Roman" w:hAnsi="Times New Roman"/>
          <w:b/>
          <w:iCs/>
          <w:sz w:val="24"/>
          <w:szCs w:val="24"/>
          <w:lang w:val="sv-SE"/>
        </w:rPr>
        <w:lastRenderedPageBreak/>
        <w:t>DAFTAR RIWAYAT HIDUP</w:t>
      </w:r>
    </w:p>
    <w:p w:rsidR="0040501F" w:rsidRPr="004D103D" w:rsidRDefault="0040501F" w:rsidP="0040501F">
      <w:pPr>
        <w:pStyle w:val="ListParagraph"/>
        <w:numPr>
          <w:ilvl w:val="0"/>
          <w:numId w:val="7"/>
        </w:numPr>
        <w:spacing w:line="240" w:lineRule="auto"/>
        <w:jc w:val="both"/>
        <w:rPr>
          <w:iCs/>
          <w:szCs w:val="24"/>
          <w:lang w:val="sv-SE"/>
        </w:rPr>
      </w:pPr>
      <w:r>
        <w:rPr>
          <w:iCs/>
          <w:szCs w:val="24"/>
          <w:lang w:val="sv-SE"/>
        </w:rPr>
        <w:t>MAHASISWA</w:t>
      </w:r>
    </w:p>
    <w:p w:rsidR="0040501F" w:rsidRPr="002F098F" w:rsidRDefault="0040501F" w:rsidP="0040501F">
      <w:pPr>
        <w:numPr>
          <w:ilvl w:val="0"/>
          <w:numId w:val="6"/>
        </w:numPr>
        <w:contextualSpacing/>
        <w:rPr>
          <w:rFonts w:ascii="Times New Roman" w:eastAsia="Times New Roman" w:hAnsi="Times New Roman"/>
          <w:bCs/>
          <w:iCs/>
          <w:sz w:val="24"/>
          <w:szCs w:val="24"/>
          <w:u w:color="FF6600"/>
          <w:lang w:val="sv-SE"/>
        </w:rPr>
      </w:pPr>
      <w:r w:rsidRPr="002F098F">
        <w:rPr>
          <w:rFonts w:ascii="Times New Roman" w:eastAsia="Times New Roman" w:hAnsi="Times New Roman"/>
          <w:bCs/>
          <w:iCs/>
          <w:sz w:val="24"/>
          <w:szCs w:val="24"/>
          <w:u w:color="FF6600"/>
          <w:lang w:val="sv-SE"/>
        </w:rPr>
        <w:t>Ketua Pelaksana</w:t>
      </w:r>
    </w:p>
    <w:p w:rsidR="0040501F" w:rsidRPr="00DE24D9" w:rsidRDefault="0040501F" w:rsidP="0040501F">
      <w:pPr>
        <w:tabs>
          <w:tab w:val="left" w:pos="709"/>
          <w:tab w:val="left" w:pos="3402"/>
        </w:tabs>
        <w:contextualSpacing/>
        <w:rPr>
          <w:rFonts w:ascii="Times New Roman" w:eastAsia="Times New Roman" w:hAnsi="Times New Roman"/>
          <w:bCs/>
          <w:iCs/>
          <w:sz w:val="24"/>
          <w:szCs w:val="24"/>
          <w:u w:color="FF6600"/>
          <w:lang w:val="fr-FR"/>
        </w:rPr>
      </w:pPr>
      <w:r>
        <w:rPr>
          <w:rFonts w:ascii="Times New Roman" w:eastAsia="Times New Roman" w:hAnsi="Times New Roman"/>
          <w:bCs/>
          <w:iCs/>
          <w:sz w:val="24"/>
          <w:szCs w:val="24"/>
          <w:u w:color="FF6600"/>
          <w:lang w:val="fr-FR"/>
        </w:rPr>
        <w:tab/>
      </w:r>
      <w:r w:rsidRPr="002F098F">
        <w:rPr>
          <w:rFonts w:ascii="Times New Roman" w:eastAsia="Times New Roman" w:hAnsi="Times New Roman"/>
          <w:bCs/>
          <w:iCs/>
          <w:sz w:val="24"/>
          <w:szCs w:val="24"/>
          <w:u w:color="FF6600"/>
          <w:lang w:val="fr-FR"/>
        </w:rPr>
        <w:t xml:space="preserve">a. </w:t>
      </w:r>
      <w:r>
        <w:rPr>
          <w:rFonts w:ascii="Times New Roman" w:eastAsia="Times New Roman" w:hAnsi="Times New Roman"/>
          <w:bCs/>
          <w:iCs/>
          <w:sz w:val="24"/>
          <w:szCs w:val="24"/>
          <w:u w:color="FF6600"/>
        </w:rPr>
        <w:t xml:space="preserve">Nama Lengkap </w:t>
      </w:r>
      <w:r>
        <w:rPr>
          <w:rFonts w:ascii="Times New Roman" w:eastAsia="Times New Roman" w:hAnsi="Times New Roman"/>
          <w:bCs/>
          <w:iCs/>
          <w:sz w:val="24"/>
          <w:szCs w:val="24"/>
          <w:u w:color="FF6600"/>
        </w:rPr>
        <w:tab/>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Kresna Yusuf</w:t>
      </w:r>
    </w:p>
    <w:p w:rsidR="0040501F" w:rsidRDefault="0040501F" w:rsidP="0040501F">
      <w:pPr>
        <w:tabs>
          <w:tab w:val="left" w:pos="709"/>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t xml:space="preserve">b. NIM </w:t>
      </w:r>
      <w:r>
        <w:rPr>
          <w:rFonts w:ascii="Times New Roman" w:eastAsia="Times New Roman" w:hAnsi="Times New Roman"/>
          <w:bCs/>
          <w:iCs/>
          <w:sz w:val="24"/>
          <w:szCs w:val="24"/>
          <w:u w:color="FF6600"/>
        </w:rPr>
        <w:tab/>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C14070053</w:t>
      </w:r>
    </w:p>
    <w:p w:rsidR="0040501F" w:rsidRPr="002F098F" w:rsidRDefault="0040501F" w:rsidP="0040501F">
      <w:pPr>
        <w:tabs>
          <w:tab w:val="left" w:pos="709"/>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t>c. Fakultas</w:t>
      </w:r>
      <w:r>
        <w:rPr>
          <w:rFonts w:ascii="Times New Roman" w:eastAsia="Times New Roman" w:hAnsi="Times New Roman"/>
          <w:bCs/>
          <w:iCs/>
          <w:sz w:val="24"/>
          <w:szCs w:val="24"/>
          <w:u w:color="FF6600"/>
        </w:rPr>
        <w:tab/>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 Perikanan dan Ilmu Kelautan </w:t>
      </w:r>
    </w:p>
    <w:p w:rsidR="0040501F" w:rsidRPr="002F098F" w:rsidRDefault="0040501F" w:rsidP="0040501F">
      <w:pPr>
        <w:tabs>
          <w:tab w:val="left" w:pos="709"/>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d. Program Studi</w:t>
      </w:r>
      <w:r w:rsidRPr="002F098F">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ab/>
        <w:t>: Budidaya Perairan</w:t>
      </w:r>
    </w:p>
    <w:p w:rsidR="0040501F" w:rsidRPr="002F098F" w:rsidRDefault="0040501F" w:rsidP="0040501F">
      <w:pPr>
        <w:tabs>
          <w:tab w:val="left" w:pos="709"/>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e. Perguruan Tinggi </w:t>
      </w:r>
      <w:r w:rsidRPr="002F098F">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ab/>
        <w:t xml:space="preserve">: Institut Pertanian Bogor </w:t>
      </w:r>
    </w:p>
    <w:p w:rsidR="0040501F" w:rsidRPr="00750D99" w:rsidRDefault="0040501F" w:rsidP="0040501F">
      <w:pPr>
        <w:tabs>
          <w:tab w:val="left" w:pos="709"/>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t>f. Alamat</w:t>
      </w:r>
      <w:r>
        <w:rPr>
          <w:rFonts w:ascii="Times New Roman" w:eastAsia="Times New Roman" w:hAnsi="Times New Roman"/>
          <w:bCs/>
          <w:iCs/>
          <w:sz w:val="24"/>
          <w:szCs w:val="24"/>
          <w:u w:color="FF6600"/>
        </w:rPr>
        <w:tab/>
        <w:t xml:space="preserve"> </w:t>
      </w:r>
      <w:r w:rsidRPr="00750D99">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Wisma Sawit, Balio, Dramaga, Bogor</w:t>
      </w:r>
    </w:p>
    <w:p w:rsidR="0040501F" w:rsidRPr="00750D99" w:rsidRDefault="0040501F" w:rsidP="0040501F">
      <w:pPr>
        <w:tabs>
          <w:tab w:val="left" w:pos="709"/>
          <w:tab w:val="left" w:pos="3402"/>
          <w:tab w:val="left" w:pos="3544"/>
        </w:tabs>
        <w:autoSpaceDE w:val="0"/>
        <w:autoSpaceDN w:val="0"/>
        <w:adjustRightInd w:val="0"/>
        <w:ind w:left="567"/>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t>g. Email</w:t>
      </w:r>
      <w:r>
        <w:rPr>
          <w:rFonts w:ascii="Times New Roman" w:eastAsia="Times New Roman" w:hAnsi="Times New Roman"/>
          <w:bCs/>
          <w:iCs/>
          <w:sz w:val="24"/>
          <w:szCs w:val="24"/>
          <w:u w:color="FF6600"/>
        </w:rPr>
        <w:tab/>
        <w:t xml:space="preserve">   : kresnayusuf@rocketmail.com</w:t>
      </w:r>
    </w:p>
    <w:p w:rsidR="0040501F" w:rsidRDefault="0040501F" w:rsidP="0040501F">
      <w:pPr>
        <w:tabs>
          <w:tab w:val="left" w:pos="851"/>
        </w:tabs>
        <w:rPr>
          <w:rFonts w:ascii="Times New Roman" w:eastAsia="Times New Roman" w:hAnsi="Times New Roman"/>
          <w:szCs w:val="24"/>
          <w:lang w:val="en-US"/>
        </w:rPr>
      </w:pPr>
      <w:r w:rsidRPr="002F098F">
        <w:rPr>
          <w:rFonts w:ascii="Times New Roman" w:eastAsia="Times New Roman" w:hAnsi="Times New Roman"/>
          <w:bCs/>
          <w:iCs/>
          <w:sz w:val="24"/>
          <w:szCs w:val="24"/>
          <w:u w:color="FF6600"/>
        </w:rPr>
        <w:br/>
      </w:r>
    </w:p>
    <w:p w:rsidR="00A24064" w:rsidRDefault="00A24064" w:rsidP="0040501F">
      <w:pPr>
        <w:tabs>
          <w:tab w:val="left" w:pos="851"/>
        </w:tabs>
        <w:rPr>
          <w:rFonts w:ascii="Times New Roman" w:eastAsia="Times New Roman" w:hAnsi="Times New Roman"/>
          <w:szCs w:val="24"/>
          <w:lang w:val="en-US"/>
        </w:rPr>
      </w:pPr>
    </w:p>
    <w:p w:rsidR="00A24064" w:rsidRDefault="00A24064" w:rsidP="0040501F">
      <w:pPr>
        <w:tabs>
          <w:tab w:val="left" w:pos="851"/>
        </w:tabs>
        <w:rPr>
          <w:rFonts w:ascii="Times New Roman" w:eastAsia="Times New Roman" w:hAnsi="Times New Roman"/>
          <w:szCs w:val="24"/>
          <w:lang w:val="en-US"/>
        </w:rPr>
      </w:pPr>
    </w:p>
    <w:p w:rsidR="00A24064" w:rsidRPr="00A24064" w:rsidRDefault="00A24064" w:rsidP="0040501F">
      <w:pPr>
        <w:tabs>
          <w:tab w:val="left" w:pos="851"/>
        </w:tabs>
        <w:rPr>
          <w:rFonts w:ascii="Times New Roman" w:eastAsia="Times New Roman" w:hAnsi="Times New Roman"/>
          <w:szCs w:val="24"/>
          <w:lang w:val="en-US"/>
        </w:rPr>
      </w:pPr>
    </w:p>
    <w:p w:rsidR="0040501F" w:rsidRPr="00926384" w:rsidRDefault="0040501F" w:rsidP="0040501F">
      <w:pPr>
        <w:numPr>
          <w:ilvl w:val="0"/>
          <w:numId w:val="6"/>
        </w:numPr>
        <w:contextualSpacing/>
        <w:rPr>
          <w:rFonts w:ascii="Times New Roman" w:eastAsia="Times New Roman" w:hAnsi="Times New Roman"/>
          <w:bCs/>
          <w:iCs/>
          <w:sz w:val="24"/>
          <w:szCs w:val="24"/>
          <w:u w:color="FF6600"/>
          <w:lang w:val="sv-SE"/>
        </w:rPr>
      </w:pPr>
      <w:r w:rsidRPr="002F098F">
        <w:rPr>
          <w:rFonts w:ascii="Times New Roman" w:eastAsia="Times New Roman" w:hAnsi="Times New Roman"/>
          <w:bCs/>
          <w:iCs/>
          <w:sz w:val="24"/>
          <w:szCs w:val="24"/>
          <w:u w:color="FF6600"/>
          <w:lang w:val="sv-SE"/>
        </w:rPr>
        <w:t xml:space="preserve">Anggota </w:t>
      </w:r>
      <w:r w:rsidRPr="00926384">
        <w:rPr>
          <w:rFonts w:ascii="Times New Roman" w:eastAsia="Times New Roman" w:hAnsi="Times New Roman"/>
          <w:bCs/>
          <w:iCs/>
          <w:sz w:val="24"/>
          <w:szCs w:val="24"/>
          <w:u w:color="FF6600"/>
          <w:lang w:val="fr-FR"/>
        </w:rPr>
        <w:t xml:space="preserve">   </w:t>
      </w:r>
      <w:r w:rsidRPr="00926384">
        <w:rPr>
          <w:rFonts w:ascii="Times New Roman" w:eastAsia="Times New Roman" w:hAnsi="Times New Roman"/>
          <w:bCs/>
          <w:iCs/>
          <w:sz w:val="24"/>
          <w:szCs w:val="24"/>
          <w:u w:color="FF6600"/>
          <w:lang w:val="fr-FR"/>
        </w:rPr>
        <w:tab/>
      </w:r>
    </w:p>
    <w:p w:rsidR="0040501F" w:rsidRPr="00606608" w:rsidRDefault="0040501F" w:rsidP="0040501F">
      <w:pPr>
        <w:tabs>
          <w:tab w:val="left" w:pos="709"/>
          <w:tab w:val="left" w:pos="3686"/>
        </w:tabs>
        <w:ind w:left="709" w:hanging="283"/>
        <w:contextualSpacing/>
        <w:rPr>
          <w:rFonts w:ascii="Times New Roman" w:eastAsia="Times New Roman" w:hAnsi="Times New Roman"/>
          <w:bCs/>
          <w:iCs/>
          <w:sz w:val="24"/>
          <w:szCs w:val="24"/>
          <w:u w:color="FF6600"/>
          <w:lang w:val="fr-FR"/>
        </w:rPr>
      </w:pPr>
      <w:r>
        <w:rPr>
          <w:rFonts w:ascii="Times New Roman" w:eastAsia="Times New Roman" w:hAnsi="Times New Roman"/>
          <w:bCs/>
          <w:iCs/>
          <w:sz w:val="24"/>
          <w:szCs w:val="24"/>
          <w:u w:color="FF6600"/>
          <w:lang w:val="fr-FR"/>
        </w:rPr>
        <w:tab/>
        <w:t>a. Nama Lengkap</w:t>
      </w:r>
      <w:r>
        <w:rPr>
          <w:rFonts w:ascii="Times New Roman" w:eastAsia="Times New Roman" w:hAnsi="Times New Roman"/>
          <w:bCs/>
          <w:iCs/>
          <w:sz w:val="24"/>
          <w:szCs w:val="24"/>
          <w:u w:color="FF6600"/>
          <w:lang w:val="fr-FR"/>
        </w:rPr>
        <w:tab/>
      </w:r>
      <w:r w:rsidRPr="002F098F">
        <w:rPr>
          <w:rFonts w:ascii="Times New Roman" w:eastAsia="Times New Roman" w:hAnsi="Times New Roman"/>
          <w:bCs/>
          <w:iCs/>
          <w:sz w:val="24"/>
          <w:szCs w:val="24"/>
          <w:u w:color="FF6600"/>
          <w:lang w:val="fr-FR"/>
        </w:rPr>
        <w:t>:</w:t>
      </w:r>
      <w:r w:rsidRPr="002F098F">
        <w:rPr>
          <w:rFonts w:ascii="Times New Roman" w:eastAsia="Times New Roman" w:hAnsi="Times New Roman"/>
          <w:b/>
          <w:bCs/>
          <w:iCs/>
          <w:sz w:val="24"/>
          <w:szCs w:val="24"/>
          <w:u w:color="FF6600"/>
          <w:lang w:val="fr-FR"/>
        </w:rPr>
        <w:t xml:space="preserve"> </w:t>
      </w:r>
      <w:r>
        <w:rPr>
          <w:rFonts w:ascii="Times New Roman" w:eastAsia="Times New Roman" w:hAnsi="Times New Roman"/>
          <w:bCs/>
          <w:iCs/>
          <w:sz w:val="24"/>
          <w:szCs w:val="24"/>
          <w:u w:color="FF6600"/>
          <w:lang w:val="fr-FR"/>
        </w:rPr>
        <w:t>Rangga Garnama</w:t>
      </w:r>
    </w:p>
    <w:p w:rsidR="0040501F" w:rsidRDefault="0040501F" w:rsidP="0040501F">
      <w:pPr>
        <w:tabs>
          <w:tab w:val="left" w:pos="709"/>
          <w:tab w:val="left" w:pos="3686"/>
        </w:tabs>
        <w:ind w:left="709" w:hanging="283"/>
        <w:contextualSpacing/>
        <w:rPr>
          <w:rFonts w:ascii="Times New Roman" w:eastAsia="Times New Roman" w:hAnsi="Times New Roman"/>
          <w:b/>
          <w:bCs/>
          <w:iCs/>
          <w:sz w:val="24"/>
          <w:szCs w:val="24"/>
          <w:u w:color="FF6600"/>
          <w:lang w:val="sv-SE"/>
        </w:rPr>
      </w:pPr>
      <w:r>
        <w:rPr>
          <w:rFonts w:ascii="Times New Roman" w:eastAsia="Times New Roman" w:hAnsi="Times New Roman"/>
          <w:bCs/>
          <w:iCs/>
          <w:sz w:val="24"/>
          <w:szCs w:val="24"/>
          <w:u w:color="FF6600"/>
          <w:lang w:val="fr-FR"/>
        </w:rPr>
        <w:t xml:space="preserve">   </w:t>
      </w:r>
      <w:r>
        <w:rPr>
          <w:rFonts w:ascii="Times New Roman" w:eastAsia="Times New Roman" w:hAnsi="Times New Roman"/>
          <w:bCs/>
          <w:iCs/>
          <w:sz w:val="24"/>
          <w:szCs w:val="24"/>
          <w:u w:color="FF6600"/>
          <w:lang w:val="fr-FR"/>
        </w:rPr>
        <w:tab/>
      </w:r>
      <w:r w:rsidRPr="002F098F">
        <w:rPr>
          <w:rFonts w:ascii="Times New Roman" w:eastAsia="Times New Roman" w:hAnsi="Times New Roman"/>
          <w:bCs/>
          <w:iCs/>
          <w:sz w:val="24"/>
          <w:szCs w:val="24"/>
          <w:u w:color="FF6600"/>
          <w:lang w:val="fr-FR"/>
        </w:rPr>
        <w:t xml:space="preserve">b. </w:t>
      </w:r>
      <w:r>
        <w:rPr>
          <w:rFonts w:ascii="Times New Roman" w:eastAsia="Times New Roman" w:hAnsi="Times New Roman"/>
          <w:bCs/>
          <w:iCs/>
          <w:sz w:val="24"/>
          <w:szCs w:val="24"/>
          <w:u w:color="FF6600"/>
          <w:lang w:val="sv-SE"/>
        </w:rPr>
        <w:t>NIM</w:t>
      </w:r>
      <w:r>
        <w:rPr>
          <w:rFonts w:ascii="Times New Roman" w:eastAsia="Times New Roman" w:hAnsi="Times New Roman"/>
          <w:bCs/>
          <w:iCs/>
          <w:sz w:val="24"/>
          <w:szCs w:val="24"/>
          <w:u w:color="FF6600"/>
          <w:lang w:val="sv-SE"/>
        </w:rPr>
        <w:tab/>
      </w:r>
      <w:r w:rsidRPr="002F098F">
        <w:rPr>
          <w:rFonts w:ascii="Times New Roman" w:eastAsia="Times New Roman" w:hAnsi="Times New Roman"/>
          <w:bCs/>
          <w:iCs/>
          <w:sz w:val="24"/>
          <w:szCs w:val="24"/>
          <w:u w:color="FF6600"/>
          <w:lang w:val="sv-SE"/>
        </w:rPr>
        <w:t>:</w:t>
      </w:r>
      <w:r w:rsidRPr="002F098F">
        <w:rPr>
          <w:rFonts w:ascii="Times New Roman" w:eastAsia="Times New Roman" w:hAnsi="Times New Roman"/>
          <w:b/>
          <w:bCs/>
          <w:iCs/>
          <w:sz w:val="24"/>
          <w:szCs w:val="24"/>
          <w:u w:color="FF6600"/>
          <w:lang w:val="sv-SE"/>
        </w:rPr>
        <w:t xml:space="preserve"> </w:t>
      </w:r>
      <w:r w:rsidRPr="0060284E">
        <w:rPr>
          <w:rFonts w:ascii="Times New Roman" w:eastAsia="Times New Roman" w:hAnsi="Times New Roman"/>
          <w:bCs/>
          <w:iCs/>
          <w:sz w:val="24"/>
          <w:szCs w:val="24"/>
          <w:u w:color="FF6600"/>
          <w:lang w:val="sv-SE"/>
        </w:rPr>
        <w:t>C140</w:t>
      </w:r>
      <w:r>
        <w:rPr>
          <w:rFonts w:ascii="Times New Roman" w:eastAsia="Times New Roman" w:hAnsi="Times New Roman"/>
          <w:bCs/>
          <w:iCs/>
          <w:sz w:val="24"/>
          <w:szCs w:val="24"/>
          <w:u w:color="FF6600"/>
          <w:lang w:val="sv-SE"/>
        </w:rPr>
        <w:t>90029</w:t>
      </w:r>
    </w:p>
    <w:p w:rsidR="0040501F" w:rsidRPr="002F098F" w:rsidRDefault="0040501F" w:rsidP="0040501F">
      <w:pPr>
        <w:tabs>
          <w:tab w:val="left" w:pos="709"/>
          <w:tab w:val="left" w:pos="851"/>
          <w:tab w:val="left" w:pos="3686"/>
        </w:tabs>
        <w:autoSpaceDE w:val="0"/>
        <w:autoSpaceDN w:val="0"/>
        <w:adjustRightInd w:val="0"/>
        <w:ind w:left="709" w:hanging="283"/>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t xml:space="preserve">c. Fakultas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 Perikanan dan Ilmu Kelautan </w:t>
      </w:r>
    </w:p>
    <w:p w:rsidR="0040501F" w:rsidRPr="002F098F" w:rsidRDefault="0040501F" w:rsidP="0040501F">
      <w:pPr>
        <w:tabs>
          <w:tab w:val="left" w:pos="709"/>
          <w:tab w:val="left" w:pos="851"/>
          <w:tab w:val="left" w:pos="3686"/>
        </w:tabs>
        <w:autoSpaceDE w:val="0"/>
        <w:autoSpaceDN w:val="0"/>
        <w:adjustRightInd w:val="0"/>
        <w:ind w:left="709" w:hanging="283"/>
        <w:contextualSpacing/>
        <w:rPr>
          <w:rFonts w:ascii="Times New Roman" w:eastAsia="Times New Roman" w:hAnsi="Times New Roman"/>
          <w:bCs/>
          <w:iCs/>
          <w:sz w:val="24"/>
          <w:szCs w:val="24"/>
          <w:u w:color="FF6600"/>
        </w:rPr>
      </w:pP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d. Program </w:t>
      </w:r>
      <w:r>
        <w:rPr>
          <w:rFonts w:ascii="Times New Roman" w:eastAsia="Times New Roman" w:hAnsi="Times New Roman"/>
          <w:bCs/>
          <w:iCs/>
          <w:sz w:val="24"/>
          <w:szCs w:val="24"/>
          <w:u w:color="FF6600"/>
        </w:rPr>
        <w:t xml:space="preserve">Studi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Budidaya Perairan</w:t>
      </w:r>
    </w:p>
    <w:p w:rsidR="0040501F" w:rsidRDefault="0040501F" w:rsidP="0040501F">
      <w:pPr>
        <w:tabs>
          <w:tab w:val="left" w:pos="709"/>
          <w:tab w:val="left" w:pos="3544"/>
          <w:tab w:val="left" w:pos="3686"/>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rPr>
        <w:t xml:space="preserve">    </w:t>
      </w:r>
      <w:r w:rsidR="00A24064">
        <w:rPr>
          <w:rFonts w:ascii="Times New Roman" w:eastAsia="Times New Roman" w:hAnsi="Times New Roman"/>
          <w:bCs/>
          <w:iCs/>
          <w:sz w:val="24"/>
          <w:szCs w:val="24"/>
          <w:u w:color="FF6600"/>
          <w:lang w:val="en-US"/>
        </w:rPr>
        <w:tab/>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xml:space="preserve">e. Perguruan Tinggi </w:t>
      </w:r>
      <w:r w:rsidRPr="002F098F">
        <w:rPr>
          <w:rFonts w:ascii="Times New Roman" w:eastAsia="Times New Roman" w:hAnsi="Times New Roman"/>
          <w:bCs/>
          <w:iCs/>
          <w:sz w:val="24"/>
          <w:szCs w:val="24"/>
          <w:u w:color="FF6600"/>
        </w:rPr>
        <w:tab/>
      </w:r>
      <w:r>
        <w:rPr>
          <w:rFonts w:ascii="Times New Roman" w:eastAsia="Times New Roman" w:hAnsi="Times New Roman"/>
          <w:bCs/>
          <w:iCs/>
          <w:sz w:val="24"/>
          <w:szCs w:val="24"/>
          <w:u w:color="FF6600"/>
        </w:rPr>
        <w:t xml:space="preserve"> </w:t>
      </w:r>
      <w:r>
        <w:rPr>
          <w:rFonts w:ascii="Times New Roman" w:eastAsia="Times New Roman" w:hAnsi="Times New Roman"/>
          <w:bCs/>
          <w:iCs/>
          <w:sz w:val="24"/>
          <w:szCs w:val="24"/>
          <w:u w:color="FF6600"/>
        </w:rPr>
        <w:tab/>
      </w:r>
      <w:r w:rsidRPr="002F098F">
        <w:rPr>
          <w:rFonts w:ascii="Times New Roman" w:eastAsia="Times New Roman" w:hAnsi="Times New Roman"/>
          <w:bCs/>
          <w:iCs/>
          <w:sz w:val="24"/>
          <w:szCs w:val="24"/>
          <w:u w:color="FF6600"/>
        </w:rPr>
        <w:t>: Institut Pertanian Bogor</w:t>
      </w:r>
      <w:r>
        <w:rPr>
          <w:rFonts w:ascii="Times New Roman" w:eastAsia="Times New Roman" w:hAnsi="Times New Roman"/>
          <w:bCs/>
          <w:iCs/>
          <w:sz w:val="24"/>
          <w:szCs w:val="24"/>
          <w:u w:color="FF6600"/>
          <w:lang w:val="sv-SE"/>
        </w:rPr>
        <w:t xml:space="preserve">        </w:t>
      </w:r>
    </w:p>
    <w:p w:rsidR="0040501F" w:rsidRDefault="0040501F" w:rsidP="0040501F">
      <w:pPr>
        <w:tabs>
          <w:tab w:val="left" w:pos="709"/>
          <w:tab w:val="left" w:pos="3686"/>
        </w:tabs>
        <w:ind w:left="709" w:hanging="283"/>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 xml:space="preserve">  </w:t>
      </w:r>
      <w:r>
        <w:rPr>
          <w:rFonts w:ascii="Times New Roman" w:eastAsia="Times New Roman" w:hAnsi="Times New Roman"/>
          <w:bCs/>
          <w:iCs/>
          <w:sz w:val="24"/>
          <w:szCs w:val="24"/>
          <w:u w:color="FF6600"/>
          <w:lang w:val="sv-SE"/>
        </w:rPr>
        <w:tab/>
        <w:t xml:space="preserve">f. Alamat </w:t>
      </w:r>
      <w:r>
        <w:rPr>
          <w:rFonts w:ascii="Times New Roman" w:eastAsia="Times New Roman" w:hAnsi="Times New Roman"/>
          <w:bCs/>
          <w:iCs/>
          <w:sz w:val="24"/>
          <w:szCs w:val="24"/>
          <w:u w:color="FF6600"/>
          <w:lang w:val="sv-SE"/>
        </w:rPr>
        <w:tab/>
        <w:t>: Balebak Rt 02/05 Balumbang Jaya, Bogor</w:t>
      </w:r>
    </w:p>
    <w:p w:rsidR="0040501F" w:rsidRDefault="0040501F" w:rsidP="0040501F">
      <w:pPr>
        <w:tabs>
          <w:tab w:val="left" w:pos="709"/>
          <w:tab w:val="left" w:pos="3686"/>
        </w:tabs>
        <w:ind w:left="709" w:hanging="283"/>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t>g. Email</w:t>
      </w:r>
      <w:r>
        <w:rPr>
          <w:rFonts w:ascii="Times New Roman" w:eastAsia="Times New Roman" w:hAnsi="Times New Roman"/>
          <w:bCs/>
          <w:iCs/>
          <w:sz w:val="24"/>
          <w:szCs w:val="24"/>
          <w:u w:color="FF6600"/>
          <w:lang w:val="sv-SE"/>
        </w:rPr>
        <w:tab/>
        <w:t>: rangga_exile@yahoo.com</w:t>
      </w:r>
      <w:r>
        <w:rPr>
          <w:rFonts w:ascii="Times New Roman" w:eastAsia="Times New Roman" w:hAnsi="Times New Roman"/>
          <w:bCs/>
          <w:iCs/>
          <w:sz w:val="24"/>
          <w:szCs w:val="24"/>
          <w:u w:color="FF6600"/>
          <w:lang w:val="sv-SE"/>
        </w:rPr>
        <w:tab/>
      </w:r>
    </w:p>
    <w:p w:rsidR="0040501F" w:rsidRDefault="0040501F" w:rsidP="0040501F">
      <w:pPr>
        <w:tabs>
          <w:tab w:val="left" w:pos="709"/>
          <w:tab w:val="left" w:pos="3686"/>
        </w:tabs>
        <w:contextualSpacing/>
        <w:rPr>
          <w:rFonts w:ascii="Times New Roman" w:eastAsia="Times New Roman" w:hAnsi="Times New Roman"/>
          <w:bCs/>
          <w:iCs/>
          <w:sz w:val="24"/>
          <w:szCs w:val="24"/>
          <w:u w:color="FF6600"/>
          <w:lang w:val="sv-SE"/>
        </w:rPr>
      </w:pPr>
    </w:p>
    <w:p w:rsidR="00A24064" w:rsidRDefault="00A24064" w:rsidP="0040501F">
      <w:pPr>
        <w:tabs>
          <w:tab w:val="left" w:pos="709"/>
          <w:tab w:val="left" w:pos="3686"/>
        </w:tabs>
        <w:contextualSpacing/>
        <w:rPr>
          <w:rFonts w:ascii="Times New Roman" w:eastAsia="Times New Roman" w:hAnsi="Times New Roman"/>
          <w:bCs/>
          <w:iCs/>
          <w:sz w:val="24"/>
          <w:szCs w:val="24"/>
          <w:u w:color="FF6600"/>
          <w:lang w:val="sv-SE"/>
        </w:rPr>
      </w:pPr>
    </w:p>
    <w:p w:rsidR="00A24064" w:rsidRDefault="00A24064" w:rsidP="0040501F">
      <w:pPr>
        <w:tabs>
          <w:tab w:val="left" w:pos="709"/>
          <w:tab w:val="left" w:pos="3686"/>
        </w:tabs>
        <w:contextualSpacing/>
        <w:rPr>
          <w:rFonts w:ascii="Times New Roman" w:eastAsia="Times New Roman" w:hAnsi="Times New Roman"/>
          <w:bCs/>
          <w:iCs/>
          <w:sz w:val="24"/>
          <w:szCs w:val="24"/>
          <w:u w:color="FF6600"/>
          <w:lang w:val="sv-SE"/>
        </w:rPr>
      </w:pPr>
    </w:p>
    <w:p w:rsidR="00A24064" w:rsidRDefault="00A24064" w:rsidP="0040501F">
      <w:pPr>
        <w:tabs>
          <w:tab w:val="left" w:pos="709"/>
          <w:tab w:val="left" w:pos="3686"/>
        </w:tabs>
        <w:contextualSpacing/>
        <w:rPr>
          <w:rFonts w:ascii="Times New Roman" w:eastAsia="Times New Roman" w:hAnsi="Times New Roman"/>
          <w:bCs/>
          <w:iCs/>
          <w:sz w:val="24"/>
          <w:szCs w:val="24"/>
          <w:u w:color="FF6600"/>
          <w:lang w:val="sv-SE"/>
        </w:rPr>
      </w:pPr>
    </w:p>
    <w:p w:rsidR="00A24064" w:rsidRDefault="00A24064" w:rsidP="0040501F">
      <w:pPr>
        <w:tabs>
          <w:tab w:val="left" w:pos="709"/>
          <w:tab w:val="left" w:pos="3686"/>
        </w:tabs>
        <w:contextualSpacing/>
        <w:rPr>
          <w:rFonts w:ascii="Times New Roman" w:eastAsia="Times New Roman" w:hAnsi="Times New Roman"/>
          <w:bCs/>
          <w:iCs/>
          <w:sz w:val="24"/>
          <w:szCs w:val="24"/>
          <w:u w:color="FF6600"/>
          <w:lang w:val="sv-SE"/>
        </w:rPr>
      </w:pPr>
    </w:p>
    <w:p w:rsidR="0040501F" w:rsidRPr="0016662B" w:rsidRDefault="0040501F" w:rsidP="0040501F">
      <w:pPr>
        <w:pStyle w:val="ListParagraph"/>
        <w:numPr>
          <w:ilvl w:val="0"/>
          <w:numId w:val="7"/>
        </w:numPr>
        <w:tabs>
          <w:tab w:val="left" w:pos="709"/>
          <w:tab w:val="left" w:pos="3686"/>
        </w:tabs>
        <w:spacing w:line="240" w:lineRule="auto"/>
        <w:jc w:val="both"/>
        <w:rPr>
          <w:bCs/>
          <w:iCs/>
          <w:szCs w:val="24"/>
          <w:u w:color="FF6600"/>
          <w:lang w:val="sv-SE"/>
        </w:rPr>
      </w:pPr>
      <w:r>
        <w:rPr>
          <w:bCs/>
          <w:iCs/>
          <w:szCs w:val="24"/>
          <w:u w:color="FF6600"/>
          <w:lang w:val="sv-SE"/>
        </w:rPr>
        <w:t>DOSEN</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fi-FI"/>
        </w:rPr>
      </w:pP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fi-FI"/>
        </w:rPr>
        <w:t>Nama</w:t>
      </w:r>
      <w:r>
        <w:rPr>
          <w:rFonts w:ascii="Times New Roman" w:eastAsia="Times New Roman" w:hAnsi="Times New Roman"/>
          <w:bCs/>
          <w:iCs/>
          <w:sz w:val="24"/>
          <w:szCs w:val="24"/>
          <w:u w:color="FF6600"/>
          <w:lang w:val="fi-FI"/>
        </w:rPr>
        <w:tab/>
        <w:t xml:space="preserve">: </w:t>
      </w:r>
      <w:r w:rsidRPr="00133277">
        <w:rPr>
          <w:rFonts w:ascii="Times New Roman" w:eastAsia="Times New Roman" w:hAnsi="Times New Roman"/>
          <w:bCs/>
          <w:iCs/>
          <w:sz w:val="24"/>
          <w:szCs w:val="24"/>
          <w:u w:color="FF6600"/>
          <w:lang w:val="fi-FI"/>
        </w:rPr>
        <w:t>Dr. Ir. Agus Oman Sudrajat, M.Sc.</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pt-BR"/>
        </w:rPr>
      </w:pPr>
      <w:r>
        <w:rPr>
          <w:rFonts w:ascii="Times New Roman" w:eastAsia="Times New Roman" w:hAnsi="Times New Roman"/>
          <w:bCs/>
          <w:iCs/>
          <w:sz w:val="24"/>
          <w:szCs w:val="24"/>
          <w:u w:color="FF6600"/>
          <w:lang w:val="pt-BR"/>
        </w:rPr>
        <w:tab/>
        <w:t>Nomor Peserta</w:t>
      </w:r>
      <w:r>
        <w:rPr>
          <w:rFonts w:ascii="Times New Roman" w:eastAsia="Times New Roman" w:hAnsi="Times New Roman"/>
          <w:bCs/>
          <w:iCs/>
          <w:sz w:val="24"/>
          <w:szCs w:val="24"/>
          <w:u w:color="FF6600"/>
          <w:lang w:val="pt-BR"/>
        </w:rPr>
        <w:tab/>
        <w:t xml:space="preserve">: </w:t>
      </w:r>
      <w:r w:rsidRPr="00133277">
        <w:rPr>
          <w:rFonts w:ascii="Times New Roman" w:eastAsia="Times New Roman" w:hAnsi="Times New Roman"/>
          <w:bCs/>
          <w:iCs/>
          <w:sz w:val="24"/>
          <w:szCs w:val="24"/>
          <w:u w:color="FF6600"/>
          <w:lang w:val="pt-BR"/>
        </w:rPr>
        <w:t>091105112300121</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nl-NL"/>
        </w:rPr>
      </w:pPr>
      <w:r>
        <w:rPr>
          <w:rFonts w:ascii="Times New Roman" w:eastAsia="Times New Roman" w:hAnsi="Times New Roman"/>
          <w:bCs/>
          <w:iCs/>
          <w:sz w:val="24"/>
          <w:szCs w:val="24"/>
          <w:u w:color="FF6600"/>
          <w:lang w:val="nl-NL"/>
        </w:rPr>
        <w:tab/>
        <w:t>NIP/NIK</w:t>
      </w:r>
      <w:r>
        <w:rPr>
          <w:rFonts w:ascii="Times New Roman" w:eastAsia="Times New Roman" w:hAnsi="Times New Roman"/>
          <w:bCs/>
          <w:iCs/>
          <w:sz w:val="24"/>
          <w:szCs w:val="24"/>
          <w:u w:color="FF6600"/>
          <w:lang w:val="nl-NL"/>
        </w:rPr>
        <w:tab/>
        <w:t xml:space="preserve">: </w:t>
      </w:r>
      <w:r w:rsidRPr="00133277">
        <w:rPr>
          <w:rFonts w:ascii="Times New Roman" w:eastAsia="Times New Roman" w:hAnsi="Times New Roman"/>
          <w:bCs/>
          <w:iCs/>
          <w:sz w:val="24"/>
          <w:szCs w:val="24"/>
          <w:u w:color="FF6600"/>
          <w:lang w:val="nl-NL"/>
        </w:rPr>
        <w:t>19640813 199103 1 001</w:t>
      </w:r>
      <w:r w:rsidRPr="00133277">
        <w:rPr>
          <w:rFonts w:ascii="Times New Roman" w:eastAsia="Times New Roman" w:hAnsi="Times New Roman"/>
          <w:bCs/>
          <w:iCs/>
          <w:sz w:val="24"/>
          <w:szCs w:val="24"/>
          <w:u w:color="FF6600"/>
          <w:lang w:val="nl-NL"/>
        </w:rPr>
        <w:tab/>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nl-NL"/>
        </w:rPr>
      </w:pPr>
      <w:r>
        <w:rPr>
          <w:rFonts w:ascii="Times New Roman" w:eastAsia="Times New Roman" w:hAnsi="Times New Roman"/>
          <w:bCs/>
          <w:iCs/>
          <w:sz w:val="24"/>
          <w:szCs w:val="24"/>
          <w:u w:color="FF6600"/>
          <w:lang w:val="nl-NL"/>
        </w:rPr>
        <w:tab/>
      </w:r>
      <w:r w:rsidRPr="00133277">
        <w:rPr>
          <w:rFonts w:ascii="Times New Roman" w:eastAsia="Times New Roman" w:hAnsi="Times New Roman"/>
          <w:bCs/>
          <w:iCs/>
          <w:sz w:val="24"/>
          <w:szCs w:val="24"/>
          <w:u w:color="FF6600"/>
          <w:lang w:val="nl-NL"/>
        </w:rPr>
        <w:t xml:space="preserve">Tempat dan Tanggal </w:t>
      </w:r>
      <w:r>
        <w:rPr>
          <w:rFonts w:ascii="Times New Roman" w:eastAsia="Times New Roman" w:hAnsi="Times New Roman"/>
          <w:bCs/>
          <w:iCs/>
          <w:sz w:val="24"/>
          <w:szCs w:val="24"/>
          <w:u w:color="FF6600"/>
          <w:lang w:val="nl-NL"/>
        </w:rPr>
        <w:t>Lahir</w:t>
      </w:r>
      <w:r>
        <w:rPr>
          <w:rFonts w:ascii="Times New Roman" w:eastAsia="Times New Roman" w:hAnsi="Times New Roman"/>
          <w:bCs/>
          <w:iCs/>
          <w:sz w:val="24"/>
          <w:szCs w:val="24"/>
          <w:u w:color="FF6600"/>
          <w:lang w:val="nl-NL"/>
        </w:rPr>
        <w:tab/>
        <w:t xml:space="preserve">: </w:t>
      </w:r>
      <w:r w:rsidRPr="00133277">
        <w:rPr>
          <w:rFonts w:ascii="Times New Roman" w:eastAsia="Times New Roman" w:hAnsi="Times New Roman"/>
          <w:bCs/>
          <w:iCs/>
          <w:sz w:val="24"/>
          <w:szCs w:val="24"/>
          <w:u w:color="FF6600"/>
          <w:lang w:val="nl-NL"/>
        </w:rPr>
        <w:t xml:space="preserve">Sumedang, 13 Agustus 1964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fi-FI"/>
        </w:rPr>
      </w:pPr>
      <w:r>
        <w:rPr>
          <w:rFonts w:ascii="Times New Roman" w:eastAsia="Times New Roman" w:hAnsi="Times New Roman"/>
          <w:bCs/>
          <w:iCs/>
          <w:sz w:val="24"/>
          <w:szCs w:val="24"/>
          <w:u w:color="FF6600"/>
          <w:lang w:val="fi-FI"/>
        </w:rPr>
        <w:tab/>
      </w:r>
      <w:r w:rsidRPr="00133277">
        <w:rPr>
          <w:rFonts w:ascii="Times New Roman" w:eastAsia="Times New Roman" w:hAnsi="Times New Roman"/>
          <w:bCs/>
          <w:iCs/>
          <w:sz w:val="24"/>
          <w:szCs w:val="24"/>
          <w:u w:color="FF6600"/>
          <w:lang w:val="fi-FI"/>
        </w:rPr>
        <w:t>Jenis Kelamin</w:t>
      </w:r>
      <w:r w:rsidRPr="00133277">
        <w:rPr>
          <w:rFonts w:ascii="Times New Roman" w:eastAsia="Times New Roman" w:hAnsi="Times New Roman"/>
          <w:bCs/>
          <w:iCs/>
          <w:sz w:val="24"/>
          <w:szCs w:val="24"/>
          <w:u w:color="FF6600"/>
          <w:lang w:val="fi-FI"/>
        </w:rPr>
        <w:tab/>
        <w:t xml:space="preserve">: </w:t>
      </w:r>
      <w:r w:rsidRPr="00133277">
        <w:rPr>
          <w:rFonts w:ascii="Times New Roman" w:eastAsia="Times New Roman" w:hAnsi="Times New Roman"/>
          <w:b/>
          <w:bCs/>
          <w:iCs/>
          <w:sz w:val="24"/>
          <w:szCs w:val="24"/>
          <w:u w:color="FF6600"/>
          <w:lang w:val="fi-FI"/>
        </w:rPr>
        <w:t>x</w:t>
      </w:r>
      <w:r w:rsidRPr="00133277">
        <w:rPr>
          <w:rFonts w:ascii="Times New Roman" w:eastAsia="Times New Roman" w:hAnsi="Times New Roman"/>
          <w:bCs/>
          <w:iCs/>
          <w:sz w:val="24"/>
          <w:szCs w:val="24"/>
          <w:u w:color="FF6600"/>
          <w:lang w:val="fi-FI"/>
        </w:rPr>
        <w:t xml:space="preserve"> Laki-laki </w:t>
      </w:r>
      <w:r w:rsidRPr="00133277">
        <w:rPr>
          <w:rFonts w:ascii="Times New Roman" w:eastAsia="Times New Roman" w:hAnsi="Times New Roman"/>
          <w:bCs/>
          <w:iCs/>
          <w:sz w:val="24"/>
          <w:szCs w:val="24"/>
          <w:u w:color="FF6600"/>
          <w:lang w:val="fi-FI"/>
        </w:rPr>
        <w:tab/>
        <w:t>□ Perempuan</w:t>
      </w:r>
    </w:p>
    <w:p w:rsidR="0040501F" w:rsidRPr="00133277" w:rsidRDefault="0040501F" w:rsidP="0040501F">
      <w:pPr>
        <w:tabs>
          <w:tab w:val="left" w:pos="709"/>
          <w:tab w:val="left" w:pos="3544"/>
          <w:tab w:val="left" w:pos="3686"/>
          <w:tab w:val="left" w:pos="3828"/>
        </w:tabs>
        <w:ind w:left="709" w:hanging="709"/>
        <w:contextualSpacing/>
        <w:rPr>
          <w:rFonts w:ascii="Times New Roman" w:eastAsia="Times New Roman" w:hAnsi="Times New Roman"/>
          <w:bCs/>
          <w:iCs/>
          <w:sz w:val="24"/>
          <w:szCs w:val="24"/>
          <w:u w:color="FF6600"/>
          <w:lang w:val="fi-FI"/>
        </w:rPr>
      </w:pPr>
      <w:r>
        <w:rPr>
          <w:rFonts w:ascii="Times New Roman" w:eastAsia="Times New Roman" w:hAnsi="Times New Roman"/>
          <w:bCs/>
          <w:iCs/>
          <w:sz w:val="24"/>
          <w:szCs w:val="24"/>
          <w:u w:color="FF6600"/>
          <w:lang w:val="fi-FI"/>
        </w:rPr>
        <w:tab/>
      </w:r>
      <w:r w:rsidRPr="00133277">
        <w:rPr>
          <w:rFonts w:ascii="Times New Roman" w:eastAsia="Times New Roman" w:hAnsi="Times New Roman"/>
          <w:bCs/>
          <w:iCs/>
          <w:sz w:val="24"/>
          <w:szCs w:val="24"/>
          <w:u w:color="FF6600"/>
          <w:lang w:val="fi-FI"/>
        </w:rPr>
        <w:t>Status Perkawinan</w:t>
      </w:r>
      <w:r w:rsidRPr="00133277">
        <w:rPr>
          <w:rFonts w:ascii="Times New Roman" w:eastAsia="Times New Roman" w:hAnsi="Times New Roman"/>
          <w:bCs/>
          <w:iCs/>
          <w:sz w:val="24"/>
          <w:szCs w:val="24"/>
          <w:u w:color="FF6600"/>
          <w:lang w:val="fi-FI"/>
        </w:rPr>
        <w:tab/>
        <w:t xml:space="preserve">: </w:t>
      </w:r>
      <w:r w:rsidRPr="00133277">
        <w:rPr>
          <w:rFonts w:ascii="Times New Roman" w:eastAsia="Times New Roman" w:hAnsi="Times New Roman"/>
          <w:b/>
          <w:bCs/>
          <w:iCs/>
          <w:sz w:val="24"/>
          <w:szCs w:val="24"/>
          <w:u w:color="FF6600"/>
          <w:lang w:val="fi-FI"/>
        </w:rPr>
        <w:t>x</w:t>
      </w:r>
      <w:r>
        <w:rPr>
          <w:rFonts w:ascii="Times New Roman" w:eastAsia="Times New Roman" w:hAnsi="Times New Roman"/>
          <w:bCs/>
          <w:iCs/>
          <w:sz w:val="24"/>
          <w:szCs w:val="24"/>
          <w:u w:color="FF6600"/>
          <w:lang w:val="fi-FI"/>
        </w:rPr>
        <w:t xml:space="preserve"> Kawin </w:t>
      </w:r>
      <w:r>
        <w:rPr>
          <w:rFonts w:ascii="Times New Roman" w:eastAsia="Times New Roman" w:hAnsi="Times New Roman"/>
          <w:bCs/>
          <w:iCs/>
          <w:sz w:val="24"/>
          <w:szCs w:val="24"/>
          <w:u w:color="FF6600"/>
          <w:lang w:val="fi-FI"/>
        </w:rPr>
        <w:tab/>
        <w:t xml:space="preserve">□ Belum Kawin    </w:t>
      </w:r>
      <w:r w:rsidRPr="00133277">
        <w:rPr>
          <w:rFonts w:ascii="Times New Roman" w:eastAsia="Times New Roman" w:hAnsi="Times New Roman"/>
          <w:bCs/>
          <w:iCs/>
          <w:sz w:val="24"/>
          <w:szCs w:val="24"/>
          <w:u w:color="FF6600"/>
          <w:lang w:val="fi-FI"/>
        </w:rPr>
        <w:t xml:space="preserve">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t>Agama</w:t>
      </w:r>
      <w:r>
        <w:rPr>
          <w:rFonts w:ascii="Times New Roman" w:eastAsia="Times New Roman" w:hAnsi="Times New Roman"/>
          <w:bCs/>
          <w:iCs/>
          <w:sz w:val="24"/>
          <w:szCs w:val="24"/>
          <w:u w:color="FF6600"/>
          <w:lang w:val="sv-SE"/>
        </w:rPr>
        <w:tab/>
        <w:t>:</w:t>
      </w:r>
      <w:r w:rsidRPr="00133277">
        <w:rPr>
          <w:rFonts w:ascii="Times New Roman" w:eastAsia="Times New Roman" w:hAnsi="Times New Roman"/>
          <w:bCs/>
          <w:iCs/>
          <w:sz w:val="24"/>
          <w:szCs w:val="24"/>
          <w:u w:color="FF6600"/>
          <w:lang w:val="sv-SE"/>
        </w:rPr>
        <w:t xml:space="preserve"> Islam</w:t>
      </w:r>
      <w:r w:rsidRPr="00133277">
        <w:rPr>
          <w:rFonts w:ascii="Times New Roman" w:eastAsia="Times New Roman" w:hAnsi="Times New Roman"/>
          <w:bCs/>
          <w:iCs/>
          <w:sz w:val="24"/>
          <w:szCs w:val="24"/>
          <w:u w:color="FF6600"/>
          <w:lang w:val="sv-SE"/>
        </w:rPr>
        <w:tab/>
        <w:t xml:space="preserve">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t>Golongan / Pangkat</w:t>
      </w:r>
      <w:r>
        <w:rPr>
          <w:rFonts w:ascii="Times New Roman" w:eastAsia="Times New Roman" w:hAnsi="Times New Roman"/>
          <w:bCs/>
          <w:iCs/>
          <w:sz w:val="24"/>
          <w:szCs w:val="24"/>
          <w:u w:color="FF6600"/>
          <w:lang w:val="sv-SE"/>
        </w:rPr>
        <w:tab/>
        <w:t>:</w:t>
      </w:r>
      <w:r w:rsidRPr="00133277">
        <w:rPr>
          <w:rFonts w:ascii="Times New Roman" w:eastAsia="Times New Roman" w:hAnsi="Times New Roman"/>
          <w:bCs/>
          <w:iCs/>
          <w:sz w:val="24"/>
          <w:szCs w:val="24"/>
          <w:u w:color="FF6600"/>
          <w:lang w:val="sv-SE"/>
        </w:rPr>
        <w:t xml:space="preserve"> IIId/Penata Tingkat I</w:t>
      </w:r>
      <w:r w:rsidRPr="00133277">
        <w:rPr>
          <w:rFonts w:ascii="Times New Roman" w:eastAsia="Times New Roman" w:hAnsi="Times New Roman"/>
          <w:bCs/>
          <w:iCs/>
          <w:sz w:val="24"/>
          <w:szCs w:val="24"/>
          <w:u w:color="FF6600"/>
          <w:lang w:val="sv-SE"/>
        </w:rPr>
        <w:tab/>
        <w:t xml:space="preserve">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t>Jabatan Fungsional</w:t>
      </w:r>
      <w:r>
        <w:rPr>
          <w:rFonts w:ascii="Times New Roman" w:eastAsia="Times New Roman" w:hAnsi="Times New Roman"/>
          <w:bCs/>
          <w:iCs/>
          <w:sz w:val="24"/>
          <w:szCs w:val="24"/>
          <w:u w:color="FF6600"/>
          <w:lang w:val="sv-SE"/>
        </w:rPr>
        <w:tab/>
        <w:t xml:space="preserve">: </w:t>
      </w:r>
      <w:r w:rsidRPr="00133277">
        <w:rPr>
          <w:rFonts w:ascii="Times New Roman" w:eastAsia="Times New Roman" w:hAnsi="Times New Roman"/>
          <w:bCs/>
          <w:iCs/>
          <w:sz w:val="24"/>
          <w:szCs w:val="24"/>
          <w:u w:color="FF6600"/>
          <w:lang w:val="sv-SE"/>
        </w:rPr>
        <w:t>Lektor Kepala</w:t>
      </w:r>
      <w:r w:rsidRPr="00133277">
        <w:rPr>
          <w:rFonts w:ascii="Times New Roman" w:eastAsia="Times New Roman" w:hAnsi="Times New Roman"/>
          <w:bCs/>
          <w:iCs/>
          <w:sz w:val="24"/>
          <w:szCs w:val="24"/>
          <w:u w:color="FF6600"/>
          <w:lang w:val="sv-SE"/>
        </w:rPr>
        <w:tab/>
        <w:t xml:space="preserve">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t>Perguruan Tinggi</w:t>
      </w:r>
      <w:r>
        <w:rPr>
          <w:rFonts w:ascii="Times New Roman" w:eastAsia="Times New Roman" w:hAnsi="Times New Roman"/>
          <w:bCs/>
          <w:iCs/>
          <w:sz w:val="24"/>
          <w:szCs w:val="24"/>
          <w:u w:color="FF6600"/>
          <w:lang w:val="sv-SE"/>
        </w:rPr>
        <w:tab/>
        <w:t xml:space="preserve">: </w:t>
      </w:r>
      <w:r w:rsidRPr="00133277">
        <w:rPr>
          <w:rFonts w:ascii="Times New Roman" w:eastAsia="Times New Roman" w:hAnsi="Times New Roman"/>
          <w:bCs/>
          <w:iCs/>
          <w:sz w:val="24"/>
          <w:szCs w:val="24"/>
          <w:u w:color="FF6600"/>
          <w:lang w:val="sv-SE"/>
        </w:rPr>
        <w:t xml:space="preserve">Institut Pertanian Bogor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Alamat</w:t>
      </w:r>
      <w:r w:rsidRPr="00133277">
        <w:rPr>
          <w:rFonts w:ascii="Times New Roman" w:eastAsia="Times New Roman" w:hAnsi="Times New Roman"/>
          <w:bCs/>
          <w:iCs/>
          <w:sz w:val="24"/>
          <w:szCs w:val="24"/>
          <w:u w:color="FF6600"/>
          <w:lang w:val="sv-SE"/>
        </w:rPr>
        <w:tab/>
        <w:t>:</w:t>
      </w:r>
      <w:r w:rsidRPr="00133277">
        <w:rPr>
          <w:rFonts w:ascii="Times New Roman" w:eastAsia="Times New Roman" w:hAnsi="Times New Roman"/>
          <w:bCs/>
          <w:iCs/>
          <w:sz w:val="24"/>
          <w:szCs w:val="24"/>
          <w:u w:color="FF6600"/>
          <w:lang w:val="sv-SE"/>
        </w:rPr>
        <w:tab/>
        <w:t>Fakultas Perikanan dan Ilmu Kelautan</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sidRPr="00133277">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Departemen  Budidaya Perairan</w:t>
      </w:r>
    </w:p>
    <w:p w:rsidR="0040501F"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sidRPr="00133277">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Jl. Lingkar Akademik, Kampus IPB</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 xml:space="preserve"> </w:t>
      </w:r>
      <w:r>
        <w:rPr>
          <w:rFonts w:ascii="Times New Roman" w:eastAsia="Times New Roman" w:hAnsi="Times New Roman"/>
          <w:bCs/>
          <w:iCs/>
          <w:sz w:val="24"/>
          <w:szCs w:val="24"/>
          <w:u w:color="FF6600"/>
          <w:lang w:val="sv-SE"/>
        </w:rPr>
        <w:tab/>
      </w: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Darmaga, Bogor 16680</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sidRPr="00133277">
        <w:rPr>
          <w:rFonts w:ascii="Times New Roman" w:eastAsia="Times New Roman" w:hAnsi="Times New Roman"/>
          <w:bCs/>
          <w:iCs/>
          <w:sz w:val="24"/>
          <w:szCs w:val="24"/>
          <w:u w:color="FF6600"/>
          <w:lang w:val="sv-SE"/>
        </w:rPr>
        <w:tab/>
        <w:t>Telp./Faks.</w:t>
      </w:r>
      <w:r w:rsidRPr="00133277">
        <w:rPr>
          <w:rFonts w:ascii="Times New Roman" w:eastAsia="Times New Roman" w:hAnsi="Times New Roman"/>
          <w:bCs/>
          <w:iCs/>
          <w:sz w:val="24"/>
          <w:szCs w:val="24"/>
          <w:u w:color="FF6600"/>
          <w:lang w:val="sv-SE"/>
        </w:rPr>
        <w:tab/>
        <w:t>:  0251 8622941; 0251 8622907</w:t>
      </w:r>
    </w:p>
    <w:p w:rsidR="0040501F" w:rsidRPr="00133277" w:rsidRDefault="0040501F" w:rsidP="0040501F">
      <w:pPr>
        <w:tabs>
          <w:tab w:val="left" w:pos="284"/>
          <w:tab w:val="left" w:pos="709"/>
          <w:tab w:val="left" w:pos="3544"/>
          <w:tab w:val="left" w:pos="3686"/>
          <w:tab w:val="left" w:pos="3828"/>
        </w:tabs>
        <w:ind w:left="3686" w:hanging="3540"/>
        <w:contextualSpacing/>
        <w:rPr>
          <w:rFonts w:ascii="Times New Roman" w:eastAsia="Times New Roman" w:hAnsi="Times New Roman"/>
          <w:bCs/>
          <w:iCs/>
          <w:sz w:val="24"/>
          <w:szCs w:val="24"/>
          <w:u w:color="FF6600"/>
          <w:lang w:val="de-DE"/>
        </w:rPr>
      </w:pPr>
      <w:r>
        <w:rPr>
          <w:rFonts w:ascii="Times New Roman" w:eastAsia="Times New Roman" w:hAnsi="Times New Roman"/>
          <w:bCs/>
          <w:iCs/>
          <w:sz w:val="24"/>
          <w:szCs w:val="24"/>
          <w:u w:color="FF6600"/>
          <w:lang w:val="sv-SE"/>
        </w:rPr>
        <w:tab/>
      </w:r>
      <w:r w:rsidRPr="00133277">
        <w:rPr>
          <w:rFonts w:ascii="Times New Roman" w:eastAsia="Times New Roman" w:hAnsi="Times New Roman"/>
          <w:bCs/>
          <w:iCs/>
          <w:sz w:val="24"/>
          <w:szCs w:val="24"/>
          <w:u w:color="FF6600"/>
          <w:lang w:val="sv-SE"/>
        </w:rPr>
        <w:t>Alamat Rumah</w:t>
      </w:r>
      <w:r w:rsidRPr="00133277">
        <w:rPr>
          <w:rFonts w:ascii="Times New Roman" w:eastAsia="Times New Roman" w:hAnsi="Times New Roman"/>
          <w:bCs/>
          <w:iCs/>
          <w:sz w:val="24"/>
          <w:szCs w:val="24"/>
          <w:u w:color="FF6600"/>
          <w:lang w:val="sv-SE"/>
        </w:rPr>
        <w:tab/>
        <w:t xml:space="preserve">: Jl Situhyang, RT 01/RW 01, Kp. </w:t>
      </w:r>
      <w:r w:rsidRPr="00133277">
        <w:rPr>
          <w:rFonts w:ascii="Times New Roman" w:eastAsia="Times New Roman" w:hAnsi="Times New Roman"/>
          <w:bCs/>
          <w:iCs/>
          <w:sz w:val="24"/>
          <w:szCs w:val="24"/>
          <w:u w:color="FF6600"/>
          <w:lang w:val="de-DE"/>
        </w:rPr>
        <w:t xml:space="preserve">Pulekan, Desa Tegal Waru Kec. </w:t>
      </w:r>
      <w:r>
        <w:rPr>
          <w:rFonts w:ascii="Times New Roman" w:eastAsia="Times New Roman" w:hAnsi="Times New Roman"/>
          <w:bCs/>
          <w:iCs/>
          <w:sz w:val="24"/>
          <w:szCs w:val="24"/>
          <w:u w:color="FF6600"/>
          <w:lang w:val="de-DE"/>
        </w:rPr>
        <w:t xml:space="preserve">Ciampea, Bogor </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de-DE"/>
        </w:rPr>
      </w:pPr>
      <w:r w:rsidRPr="00133277">
        <w:rPr>
          <w:rFonts w:ascii="Times New Roman" w:eastAsia="Times New Roman" w:hAnsi="Times New Roman"/>
          <w:bCs/>
          <w:iCs/>
          <w:sz w:val="24"/>
          <w:szCs w:val="24"/>
          <w:u w:color="FF6600"/>
          <w:lang w:val="de-DE"/>
        </w:rPr>
        <w:tab/>
        <w:t>Telp./Faks.</w:t>
      </w:r>
      <w:r w:rsidRPr="00133277">
        <w:rPr>
          <w:rFonts w:ascii="Times New Roman" w:eastAsia="Times New Roman" w:hAnsi="Times New Roman"/>
          <w:bCs/>
          <w:iCs/>
          <w:sz w:val="24"/>
          <w:szCs w:val="24"/>
          <w:u w:color="FF6600"/>
          <w:lang w:val="de-DE"/>
        </w:rPr>
        <w:tab/>
        <w:t>: 0251 8625619/0251 8526619</w:t>
      </w:r>
    </w:p>
    <w:p w:rsidR="0040501F"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de-DE"/>
        </w:rPr>
        <w:tab/>
        <w:t>Alamat e-mail</w:t>
      </w:r>
      <w:r>
        <w:rPr>
          <w:rFonts w:ascii="Times New Roman" w:eastAsia="Times New Roman" w:hAnsi="Times New Roman"/>
          <w:bCs/>
          <w:iCs/>
          <w:sz w:val="24"/>
          <w:szCs w:val="24"/>
          <w:u w:color="FF6600"/>
          <w:lang w:val="de-DE"/>
        </w:rPr>
        <w:tab/>
      </w:r>
      <w:r w:rsidRPr="00133277">
        <w:rPr>
          <w:rFonts w:ascii="Times New Roman" w:eastAsia="Times New Roman" w:hAnsi="Times New Roman"/>
          <w:bCs/>
          <w:iCs/>
          <w:sz w:val="24"/>
          <w:szCs w:val="24"/>
          <w:u w:color="FF6600"/>
          <w:lang w:val="de-DE"/>
        </w:rPr>
        <w:t xml:space="preserve">: </w:t>
      </w:r>
      <w:hyperlink r:id="rId9" w:history="1">
        <w:r w:rsidRPr="00133277">
          <w:rPr>
            <w:rStyle w:val="Hyperlink"/>
            <w:rFonts w:ascii="Times New Roman" w:hAnsi="Times New Roman"/>
            <w:bCs/>
            <w:iCs/>
            <w:sz w:val="24"/>
            <w:u w:color="FF6600"/>
            <w:lang w:val="de-DE"/>
          </w:rPr>
          <w:t>agusomans@yahoo.com</w:t>
        </w:r>
      </w:hyperlink>
    </w:p>
    <w:p w:rsidR="0040501F" w:rsidRDefault="0040501F" w:rsidP="00A24064">
      <w:pPr>
        <w:tabs>
          <w:tab w:val="left" w:pos="709"/>
          <w:tab w:val="left" w:pos="3544"/>
          <w:tab w:val="left" w:pos="3686"/>
          <w:tab w:val="left" w:pos="3828"/>
        </w:tabs>
        <w:ind w:left="0" w:firstLine="0"/>
        <w:contextualSpacing/>
        <w:rPr>
          <w:rFonts w:ascii="Times New Roman" w:eastAsia="Times New Roman" w:hAnsi="Times New Roman"/>
          <w:bCs/>
          <w:iCs/>
          <w:sz w:val="24"/>
          <w:szCs w:val="24"/>
          <w:u w:color="FF6600"/>
          <w:lang w:val="sv-SE"/>
        </w:rPr>
      </w:pPr>
    </w:p>
    <w:p w:rsidR="0040501F"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sv-SE"/>
        </w:rPr>
      </w:pPr>
      <w:r>
        <w:rPr>
          <w:rFonts w:ascii="Times New Roman" w:eastAsia="Times New Roman" w:hAnsi="Times New Roman"/>
          <w:bCs/>
          <w:iCs/>
          <w:sz w:val="24"/>
          <w:szCs w:val="24"/>
          <w:u w:color="FF6600"/>
          <w:lang w:val="sv-SE"/>
        </w:rPr>
        <w:lastRenderedPageBreak/>
        <w:tab/>
        <w:t>Penelitian</w:t>
      </w:r>
      <w:r>
        <w:rPr>
          <w:rFonts w:ascii="Times New Roman" w:eastAsia="Times New Roman" w:hAnsi="Times New Roman"/>
          <w:bCs/>
          <w:iCs/>
          <w:sz w:val="24"/>
          <w:szCs w:val="24"/>
          <w:u w:color="FF6600"/>
          <w:lang w:val="sv-SE"/>
        </w:rPr>
        <w:tab/>
        <w:t>:</w:t>
      </w:r>
    </w:p>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de-DE"/>
        </w:rPr>
      </w:pPr>
      <w:r>
        <w:rPr>
          <w:rFonts w:ascii="Times New Roman" w:eastAsia="Times New Roman" w:hAnsi="Times New Roman"/>
          <w:bCs/>
          <w:iCs/>
          <w:sz w:val="24"/>
          <w:szCs w:val="24"/>
          <w:u w:color="FF6600"/>
          <w:lang w:val="sv-SE"/>
        </w:rPr>
        <w:tab/>
      </w:r>
    </w:p>
    <w:tbl>
      <w:tblPr>
        <w:tblW w:w="8469" w:type="dxa"/>
        <w:tblInd w:w="108" w:type="dxa"/>
        <w:tblLook w:val="01E0"/>
      </w:tblPr>
      <w:tblGrid>
        <w:gridCol w:w="1340"/>
        <w:gridCol w:w="3520"/>
        <w:gridCol w:w="1719"/>
        <w:gridCol w:w="1890"/>
      </w:tblGrid>
      <w:tr w:rsidR="0040501F" w:rsidRPr="00C04675" w:rsidTr="004A1287">
        <w:tc>
          <w:tcPr>
            <w:tcW w:w="1340" w:type="dxa"/>
            <w:tcBorders>
              <w:top w:val="single" w:sz="4" w:space="0" w:color="auto"/>
              <w:left w:val="single" w:sz="4" w:space="0" w:color="auto"/>
              <w:bottom w:val="single" w:sz="4" w:space="0" w:color="auto"/>
              <w:right w:val="single" w:sz="4" w:space="0" w:color="auto"/>
            </w:tcBorders>
            <w:vAlign w:val="center"/>
          </w:tcPr>
          <w:p w:rsidR="0040501F" w:rsidRPr="00C04675" w:rsidRDefault="0040501F" w:rsidP="004A1287">
            <w:pPr>
              <w:widowControl w:val="0"/>
              <w:adjustRightInd w:val="0"/>
              <w:jc w:val="center"/>
              <w:textAlignment w:val="baseline"/>
              <w:rPr>
                <w:rFonts w:ascii="Arial" w:eastAsia="平成明朝" w:hAnsi="Arial" w:cs="Arial"/>
              </w:rPr>
            </w:pPr>
            <w:r w:rsidRPr="00C04675">
              <w:rPr>
                <w:rFonts w:ascii="Arial" w:eastAsia="平成明朝" w:hAnsi="Arial" w:cs="Arial"/>
              </w:rPr>
              <w:t>Tahun</w:t>
            </w:r>
          </w:p>
        </w:tc>
        <w:tc>
          <w:tcPr>
            <w:tcW w:w="3520" w:type="dxa"/>
            <w:tcBorders>
              <w:top w:val="single" w:sz="4" w:space="0" w:color="auto"/>
              <w:left w:val="single" w:sz="4" w:space="0" w:color="auto"/>
              <w:bottom w:val="single" w:sz="4" w:space="0" w:color="auto"/>
              <w:right w:val="single" w:sz="4" w:space="0" w:color="auto"/>
            </w:tcBorders>
            <w:vAlign w:val="center"/>
          </w:tcPr>
          <w:p w:rsidR="0040501F" w:rsidRPr="00C04675" w:rsidRDefault="0040501F" w:rsidP="004A1287">
            <w:pPr>
              <w:pStyle w:val="BodyText"/>
              <w:widowControl w:val="0"/>
              <w:adjustRightInd w:val="0"/>
              <w:jc w:val="center"/>
              <w:textAlignment w:val="baseline"/>
              <w:rPr>
                <w:rFonts w:ascii="Arial" w:eastAsia="平成明朝" w:hAnsi="Arial" w:cs="Arial"/>
              </w:rPr>
            </w:pPr>
            <w:r w:rsidRPr="00C04675">
              <w:rPr>
                <w:rFonts w:ascii="Arial" w:eastAsia="平成明朝" w:hAnsi="Arial" w:cs="Arial"/>
              </w:rPr>
              <w:t>Judul Penelitian</w:t>
            </w:r>
          </w:p>
        </w:tc>
        <w:tc>
          <w:tcPr>
            <w:tcW w:w="1719" w:type="dxa"/>
            <w:tcBorders>
              <w:top w:val="single" w:sz="4" w:space="0" w:color="auto"/>
              <w:left w:val="single" w:sz="4" w:space="0" w:color="auto"/>
              <w:bottom w:val="single" w:sz="4" w:space="0" w:color="auto"/>
              <w:right w:val="single" w:sz="4" w:space="0" w:color="auto"/>
            </w:tcBorders>
          </w:tcPr>
          <w:p w:rsidR="0040501F" w:rsidRPr="00C04675" w:rsidRDefault="0040501F" w:rsidP="004A1287">
            <w:pPr>
              <w:pStyle w:val="BodyText"/>
              <w:widowControl w:val="0"/>
              <w:adjustRightInd w:val="0"/>
              <w:jc w:val="center"/>
              <w:textAlignment w:val="baseline"/>
              <w:rPr>
                <w:rFonts w:ascii="Arial" w:eastAsia="平成明朝" w:hAnsi="Arial" w:cs="Arial"/>
              </w:rPr>
            </w:pPr>
            <w:r w:rsidRPr="00C04675">
              <w:rPr>
                <w:rFonts w:ascii="Arial" w:eastAsia="平成明朝" w:hAnsi="Arial" w:cs="Arial"/>
              </w:rPr>
              <w:t>Jabatan</w:t>
            </w:r>
          </w:p>
        </w:tc>
        <w:tc>
          <w:tcPr>
            <w:tcW w:w="1890" w:type="dxa"/>
            <w:tcBorders>
              <w:top w:val="single" w:sz="4" w:space="0" w:color="auto"/>
              <w:left w:val="single" w:sz="4" w:space="0" w:color="auto"/>
              <w:bottom w:val="single" w:sz="4" w:space="0" w:color="auto"/>
              <w:right w:val="single" w:sz="4" w:space="0" w:color="auto"/>
            </w:tcBorders>
          </w:tcPr>
          <w:p w:rsidR="0040501F" w:rsidRPr="00C04675" w:rsidRDefault="0040501F" w:rsidP="004A1287">
            <w:pPr>
              <w:pStyle w:val="BodyText"/>
              <w:widowControl w:val="0"/>
              <w:adjustRightInd w:val="0"/>
              <w:jc w:val="center"/>
              <w:textAlignment w:val="baseline"/>
              <w:rPr>
                <w:rFonts w:ascii="Arial" w:eastAsia="平成明朝" w:hAnsi="Arial" w:cs="Arial"/>
              </w:rPr>
            </w:pPr>
            <w:r w:rsidRPr="00C04675">
              <w:rPr>
                <w:rFonts w:ascii="Arial" w:eastAsia="平成明朝" w:hAnsi="Arial" w:cs="Arial"/>
              </w:rPr>
              <w:t>Sumber Dana</w:t>
            </w:r>
          </w:p>
        </w:tc>
      </w:tr>
      <w:tr w:rsidR="0040501F" w:rsidRPr="00C04675" w:rsidTr="004A1287">
        <w:tc>
          <w:tcPr>
            <w:tcW w:w="134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widowControl w:val="0"/>
              <w:adjustRightInd w:val="0"/>
              <w:jc w:val="center"/>
              <w:textAlignment w:val="baseline"/>
              <w:rPr>
                <w:rFonts w:ascii="Arial" w:eastAsia="平成明朝" w:hAnsi="Arial" w:cs="Arial"/>
              </w:rPr>
            </w:pPr>
            <w:r w:rsidRPr="00156A9C">
              <w:rPr>
                <w:rFonts w:ascii="Arial" w:hAnsi="Arial" w:cs="Arial"/>
              </w:rPr>
              <w:t>1991-1994</w:t>
            </w:r>
          </w:p>
        </w:tc>
        <w:tc>
          <w:tcPr>
            <w:tcW w:w="352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eastAsia="平成明朝" w:hAnsi="Arial" w:cs="Arial"/>
              </w:rPr>
              <w:t xml:space="preserve">Pemberian pakan buatan terhadap benih ikan betutu </w:t>
            </w:r>
            <w:r w:rsidRPr="00156A9C">
              <w:rPr>
                <w:rFonts w:ascii="Arial" w:hAnsi="Arial" w:cs="Arial"/>
              </w:rPr>
              <w:t>(</w:t>
            </w:r>
            <w:r w:rsidRPr="00156A9C">
              <w:rPr>
                <w:rFonts w:ascii="Arial" w:hAnsi="Arial" w:cs="Arial"/>
                <w:i/>
                <w:iCs/>
              </w:rPr>
              <w:t>Oxyeleotris marmorata</w:t>
            </w:r>
            <w:r w:rsidRPr="00156A9C">
              <w:rPr>
                <w:rFonts w:ascii="Arial" w:hAnsi="Arial" w:cs="Arial"/>
              </w:rPr>
              <w:t>, Blkr.).</w:t>
            </w:r>
          </w:p>
        </w:tc>
        <w:tc>
          <w:tcPr>
            <w:tcW w:w="1719"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eastAsia="平成明朝" w:hAnsi="Arial" w:cs="Arial"/>
              </w:rPr>
              <w:t>Ketua</w:t>
            </w:r>
          </w:p>
        </w:tc>
        <w:tc>
          <w:tcPr>
            <w:tcW w:w="189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eastAsia="平成明朝" w:hAnsi="Arial" w:cs="Arial"/>
              </w:rPr>
              <w:t>PAU-IPB, Bank Dunia</w:t>
            </w:r>
          </w:p>
        </w:tc>
      </w:tr>
      <w:tr w:rsidR="0040501F" w:rsidRPr="00C04675" w:rsidTr="004A1287">
        <w:tc>
          <w:tcPr>
            <w:tcW w:w="134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widowControl w:val="0"/>
              <w:adjustRightInd w:val="0"/>
              <w:jc w:val="center"/>
              <w:textAlignment w:val="baseline"/>
              <w:rPr>
                <w:rFonts w:ascii="Arial" w:hAnsi="Arial" w:cs="Arial"/>
              </w:rPr>
            </w:pPr>
            <w:r w:rsidRPr="00156A9C">
              <w:rPr>
                <w:rFonts w:ascii="Arial" w:hAnsi="Arial" w:cs="Arial"/>
              </w:rPr>
              <w:t>1993</w:t>
            </w:r>
          </w:p>
        </w:tc>
        <w:tc>
          <w:tcPr>
            <w:tcW w:w="352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hAnsi="Arial" w:cs="Arial"/>
              </w:rPr>
              <w:t xml:space="preserve">Pemanfaatan kompos dalam sistim budidaya udang: Pendekatan laboratoris. </w:t>
            </w:r>
            <w:r w:rsidRPr="00156A9C">
              <w:rPr>
                <w:rFonts w:ascii="Arial" w:hAnsi="Arial" w:cs="Arial"/>
                <w:lang w:val="sv-SE"/>
              </w:rPr>
              <w:t xml:space="preserve">Kerjasama Fakultas Perikanan </w:t>
            </w:r>
          </w:p>
        </w:tc>
        <w:tc>
          <w:tcPr>
            <w:tcW w:w="1719"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eastAsia="平成明朝" w:hAnsi="Arial" w:cs="Arial"/>
              </w:rPr>
              <w:t>Anggota</w:t>
            </w:r>
          </w:p>
        </w:tc>
        <w:tc>
          <w:tcPr>
            <w:tcW w:w="1890" w:type="dxa"/>
            <w:tcBorders>
              <w:top w:val="single" w:sz="4" w:space="0" w:color="auto"/>
              <w:left w:val="single" w:sz="4" w:space="0" w:color="auto"/>
              <w:bottom w:val="single" w:sz="4" w:space="0" w:color="auto"/>
              <w:right w:val="single" w:sz="4" w:space="0" w:color="auto"/>
            </w:tcBorders>
          </w:tcPr>
          <w:p w:rsidR="0040501F" w:rsidRPr="00156A9C" w:rsidRDefault="0040501F" w:rsidP="004A1287">
            <w:pPr>
              <w:pStyle w:val="BodyText"/>
              <w:widowControl w:val="0"/>
              <w:adjustRightInd w:val="0"/>
              <w:textAlignment w:val="baseline"/>
              <w:rPr>
                <w:rFonts w:ascii="Arial" w:eastAsia="平成明朝" w:hAnsi="Arial" w:cs="Arial"/>
              </w:rPr>
            </w:pPr>
            <w:r w:rsidRPr="00156A9C">
              <w:rPr>
                <w:rFonts w:ascii="Arial" w:hAnsi="Arial" w:cs="Arial"/>
                <w:lang w:val="sv-SE"/>
              </w:rPr>
              <w:t>IPB.</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Pr="00156A9C" w:rsidRDefault="0040501F" w:rsidP="004A1287">
            <w:pPr>
              <w:widowControl w:val="0"/>
              <w:tabs>
                <w:tab w:val="left" w:pos="2166"/>
              </w:tabs>
              <w:adjustRightInd w:val="0"/>
              <w:jc w:val="center"/>
              <w:textAlignment w:val="baseline"/>
              <w:rPr>
                <w:rFonts w:ascii="Arial" w:eastAsia="平成明朝" w:hAnsi="Arial" w:cs="Arial"/>
              </w:rPr>
            </w:pPr>
            <w:r w:rsidRPr="00156A9C">
              <w:rPr>
                <w:rFonts w:ascii="Arial" w:eastAsia="平成明朝" w:hAnsi="Arial" w:cs="Arial"/>
              </w:rPr>
              <w:t>2001-2003</w:t>
            </w:r>
          </w:p>
        </w:tc>
        <w:tc>
          <w:tcPr>
            <w:tcW w:w="3520" w:type="dxa"/>
          </w:tcPr>
          <w:p w:rsidR="0040501F" w:rsidRPr="00156A9C" w:rsidRDefault="0040501F" w:rsidP="004A1287">
            <w:pPr>
              <w:widowControl w:val="0"/>
              <w:adjustRightInd w:val="0"/>
              <w:textAlignment w:val="baseline"/>
              <w:rPr>
                <w:rFonts w:ascii="Arial" w:hAnsi="Arial" w:cs="Arial"/>
                <w:lang w:val="sv-SE"/>
              </w:rPr>
            </w:pPr>
            <w:r w:rsidRPr="00156A9C">
              <w:rPr>
                <w:rFonts w:ascii="Arial" w:hAnsi="Arial" w:cs="Arial"/>
                <w:lang w:val="sv-SE"/>
              </w:rPr>
              <w:t>Pengembangan imunostimulan untuk meningkatkan produksi   budidaya udang windu (</w:t>
            </w:r>
            <w:r w:rsidRPr="00156A9C">
              <w:rPr>
                <w:rFonts w:ascii="Arial" w:hAnsi="Arial" w:cs="Arial"/>
                <w:i/>
                <w:lang w:val="sv-SE"/>
              </w:rPr>
              <w:t>Penaeus monodon</w:t>
            </w:r>
            <w:r w:rsidRPr="00156A9C">
              <w:rPr>
                <w:rFonts w:ascii="Arial" w:hAnsi="Arial" w:cs="Arial"/>
                <w:lang w:val="sv-SE"/>
              </w:rPr>
              <w:t xml:space="preserve"> Fab.) di tambak.</w:t>
            </w:r>
          </w:p>
        </w:tc>
        <w:tc>
          <w:tcPr>
            <w:tcW w:w="1719" w:type="dxa"/>
          </w:tcPr>
          <w:p w:rsidR="0040501F" w:rsidRPr="00156A9C" w:rsidRDefault="0040501F" w:rsidP="004A1287">
            <w:pPr>
              <w:widowControl w:val="0"/>
              <w:adjustRightInd w:val="0"/>
              <w:textAlignment w:val="baseline"/>
              <w:rPr>
                <w:rFonts w:ascii="Arial" w:eastAsia="平成明朝" w:hAnsi="Arial" w:cs="Arial"/>
              </w:rPr>
            </w:pPr>
            <w:r w:rsidRPr="00156A9C">
              <w:rPr>
                <w:rFonts w:ascii="Arial" w:eastAsia="平成明朝" w:hAnsi="Arial" w:cs="Arial"/>
              </w:rPr>
              <w:t>Anggota</w:t>
            </w:r>
          </w:p>
        </w:tc>
        <w:tc>
          <w:tcPr>
            <w:tcW w:w="1890" w:type="dxa"/>
          </w:tcPr>
          <w:p w:rsidR="0040501F" w:rsidRPr="00156A9C" w:rsidRDefault="0040501F" w:rsidP="004A1287">
            <w:pPr>
              <w:widowControl w:val="0"/>
              <w:adjustRightInd w:val="0"/>
              <w:textAlignment w:val="baseline"/>
              <w:rPr>
                <w:rFonts w:ascii="Arial" w:eastAsia="平成明朝" w:hAnsi="Arial" w:cs="Arial"/>
              </w:rPr>
            </w:pPr>
            <w:r w:rsidRPr="00156A9C">
              <w:rPr>
                <w:rFonts w:ascii="Arial" w:eastAsia="平成明朝" w:hAnsi="Arial" w:cs="Arial"/>
              </w:rPr>
              <w:t>RUK-IPB</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Pr="00156A9C" w:rsidRDefault="0040501F" w:rsidP="004A1287">
            <w:pPr>
              <w:widowControl w:val="0"/>
              <w:tabs>
                <w:tab w:val="left" w:pos="2166"/>
              </w:tabs>
              <w:adjustRightInd w:val="0"/>
              <w:jc w:val="center"/>
              <w:textAlignment w:val="baseline"/>
              <w:rPr>
                <w:rFonts w:ascii="Arial" w:eastAsia="平成明朝" w:hAnsi="Arial" w:cs="Arial"/>
              </w:rPr>
            </w:pPr>
            <w:r w:rsidRPr="00156A9C">
              <w:rPr>
                <w:rFonts w:ascii="Arial" w:eastAsia="平成明朝" w:hAnsi="Arial" w:cs="Arial"/>
              </w:rPr>
              <w:t>2001-sekarang</w:t>
            </w:r>
          </w:p>
        </w:tc>
        <w:tc>
          <w:tcPr>
            <w:tcW w:w="3520" w:type="dxa"/>
          </w:tcPr>
          <w:p w:rsidR="0040501F" w:rsidRPr="00156A9C" w:rsidRDefault="0040501F" w:rsidP="004A1287">
            <w:pPr>
              <w:widowControl w:val="0"/>
              <w:adjustRightInd w:val="0"/>
              <w:textAlignment w:val="baseline"/>
              <w:rPr>
                <w:rFonts w:ascii="Arial" w:hAnsi="Arial" w:cs="Arial"/>
                <w:lang w:val="sv-SE"/>
              </w:rPr>
            </w:pPr>
            <w:r w:rsidRPr="00156A9C">
              <w:rPr>
                <w:rFonts w:ascii="Arial" w:hAnsi="Arial" w:cs="Arial"/>
              </w:rPr>
              <w:t xml:space="preserve">Pengembangan penggunaan aromatase inhibitor sebagai alternatif pengganti metiltestosteron dalam proses </w:t>
            </w:r>
            <w:r w:rsidRPr="00156A9C">
              <w:rPr>
                <w:rFonts w:ascii="Arial" w:hAnsi="Arial" w:cs="Arial"/>
                <w:i/>
                <w:iCs/>
              </w:rPr>
              <w:t>sex reversal</w:t>
            </w:r>
            <w:r w:rsidRPr="00156A9C">
              <w:rPr>
                <w:rFonts w:ascii="Arial" w:hAnsi="Arial" w:cs="Arial"/>
              </w:rPr>
              <w:t xml:space="preserve"> pada ikan konsumsi dan ikan hias</w:t>
            </w:r>
          </w:p>
        </w:tc>
        <w:tc>
          <w:tcPr>
            <w:tcW w:w="1719" w:type="dxa"/>
          </w:tcPr>
          <w:p w:rsidR="0040501F" w:rsidRPr="00156A9C" w:rsidRDefault="0040501F" w:rsidP="004A1287">
            <w:pPr>
              <w:widowControl w:val="0"/>
              <w:adjustRightInd w:val="0"/>
              <w:textAlignment w:val="baseline"/>
              <w:rPr>
                <w:rFonts w:ascii="Arial" w:eastAsia="平成明朝" w:hAnsi="Arial" w:cs="Arial"/>
              </w:rPr>
            </w:pPr>
            <w:r w:rsidRPr="00156A9C">
              <w:rPr>
                <w:rFonts w:ascii="Arial" w:eastAsia="平成明朝" w:hAnsi="Arial" w:cs="Arial"/>
              </w:rPr>
              <w:t>Ketua</w:t>
            </w:r>
          </w:p>
        </w:tc>
        <w:tc>
          <w:tcPr>
            <w:tcW w:w="1890" w:type="dxa"/>
          </w:tcPr>
          <w:p w:rsidR="0040501F" w:rsidRPr="00156A9C" w:rsidRDefault="0040501F" w:rsidP="004A1287">
            <w:pPr>
              <w:widowControl w:val="0"/>
              <w:adjustRightInd w:val="0"/>
              <w:textAlignment w:val="baseline"/>
              <w:rPr>
                <w:rFonts w:ascii="Arial" w:eastAsia="平成明朝" w:hAnsi="Arial" w:cs="Arial"/>
              </w:rPr>
            </w:pPr>
            <w:r>
              <w:rPr>
                <w:rFonts w:ascii="Arial" w:eastAsia="平成明朝" w:hAnsi="Arial" w:cs="Arial"/>
              </w:rPr>
              <w:t>IPB-DKP</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Pr="00156A9C" w:rsidRDefault="0040501F" w:rsidP="004A1287">
            <w:pPr>
              <w:widowControl w:val="0"/>
              <w:tabs>
                <w:tab w:val="left" w:pos="2166"/>
              </w:tabs>
              <w:adjustRightInd w:val="0"/>
              <w:jc w:val="center"/>
              <w:textAlignment w:val="baseline"/>
              <w:rPr>
                <w:rFonts w:ascii="Arial" w:eastAsia="平成明朝" w:hAnsi="Arial" w:cs="Arial"/>
              </w:rPr>
            </w:pPr>
            <w:r w:rsidRPr="00156A9C">
              <w:rPr>
                <w:rFonts w:ascii="Arial" w:eastAsia="平成明朝" w:hAnsi="Arial" w:cs="Arial"/>
              </w:rPr>
              <w:t>2004</w:t>
            </w:r>
          </w:p>
        </w:tc>
        <w:tc>
          <w:tcPr>
            <w:tcW w:w="3520" w:type="dxa"/>
          </w:tcPr>
          <w:p w:rsidR="0040501F" w:rsidRPr="00156A9C" w:rsidRDefault="0040501F" w:rsidP="004A1287">
            <w:pPr>
              <w:widowControl w:val="0"/>
              <w:adjustRightInd w:val="0"/>
              <w:textAlignment w:val="baseline"/>
              <w:rPr>
                <w:rFonts w:ascii="Arial" w:hAnsi="Arial" w:cs="Arial"/>
              </w:rPr>
            </w:pPr>
            <w:r>
              <w:rPr>
                <w:rFonts w:ascii="Arial" w:hAnsi="Arial" w:cs="Arial"/>
              </w:rPr>
              <w:t xml:space="preserve">Teknologi gynogenesis dan sex reversal dalam produksi missal klon </w:t>
            </w:r>
            <w:r w:rsidRPr="00156A9C">
              <w:rPr>
                <w:rFonts w:ascii="Arial" w:hAnsi="Arial" w:cs="Arial"/>
              </w:rPr>
              <w:t>ikan sumatera</w:t>
            </w:r>
            <w:r>
              <w:rPr>
                <w:rFonts w:ascii="Arial" w:hAnsi="Arial" w:cs="Arial"/>
              </w:rPr>
              <w:t xml:space="preserve"> (</w:t>
            </w:r>
            <w:r w:rsidRPr="008D2B0D">
              <w:rPr>
                <w:rFonts w:ascii="Arial" w:hAnsi="Arial" w:cs="Arial"/>
                <w:i/>
              </w:rPr>
              <w:t>Puntius tetrazona</w:t>
            </w:r>
            <w:r>
              <w:rPr>
                <w:rFonts w:ascii="Arial" w:hAnsi="Arial" w:cs="Arial"/>
              </w:rPr>
              <w:t>) sebagai kandidat ikan percobaan di laboratorium</w:t>
            </w:r>
          </w:p>
        </w:tc>
        <w:tc>
          <w:tcPr>
            <w:tcW w:w="1719" w:type="dxa"/>
          </w:tcPr>
          <w:p w:rsidR="0040501F" w:rsidRPr="00156A9C" w:rsidRDefault="0040501F" w:rsidP="004A1287">
            <w:pPr>
              <w:widowControl w:val="0"/>
              <w:adjustRightInd w:val="0"/>
              <w:textAlignment w:val="baseline"/>
              <w:rPr>
                <w:rFonts w:ascii="Arial" w:eastAsia="平成明朝" w:hAnsi="Arial" w:cs="Arial"/>
              </w:rPr>
            </w:pPr>
            <w:r w:rsidRPr="00156A9C">
              <w:rPr>
                <w:rFonts w:ascii="Arial" w:eastAsia="平成明朝" w:hAnsi="Arial" w:cs="Arial"/>
              </w:rPr>
              <w:t>Anggota</w:t>
            </w:r>
          </w:p>
        </w:tc>
        <w:tc>
          <w:tcPr>
            <w:tcW w:w="1890" w:type="dxa"/>
          </w:tcPr>
          <w:p w:rsidR="0040501F" w:rsidRPr="00156A9C" w:rsidRDefault="0040501F" w:rsidP="004A1287">
            <w:pPr>
              <w:widowControl w:val="0"/>
              <w:adjustRightInd w:val="0"/>
              <w:textAlignment w:val="baseline"/>
              <w:rPr>
                <w:rFonts w:ascii="Arial" w:eastAsia="平成明朝" w:hAnsi="Arial" w:cs="Arial"/>
              </w:rPr>
            </w:pPr>
            <w:r>
              <w:rPr>
                <w:rFonts w:ascii="Arial" w:eastAsia="平成明朝" w:hAnsi="Arial" w:cs="Arial"/>
              </w:rPr>
              <w:t>Hibah Bersaing XII</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Pr="008D2B0D" w:rsidRDefault="0040501F" w:rsidP="004A1287">
            <w:pPr>
              <w:widowControl w:val="0"/>
              <w:tabs>
                <w:tab w:val="left" w:pos="2166"/>
              </w:tabs>
              <w:adjustRightInd w:val="0"/>
              <w:jc w:val="center"/>
              <w:textAlignment w:val="baseline"/>
              <w:rPr>
                <w:rFonts w:ascii="Arial" w:eastAsia="平成明朝" w:hAnsi="Arial" w:cs="Arial"/>
              </w:rPr>
            </w:pPr>
            <w:r>
              <w:rPr>
                <w:rFonts w:ascii="Arial" w:eastAsia="平成明朝" w:hAnsi="Arial" w:cs="Arial"/>
              </w:rPr>
              <w:t>2008-sekarang</w:t>
            </w:r>
          </w:p>
        </w:tc>
        <w:tc>
          <w:tcPr>
            <w:tcW w:w="3520" w:type="dxa"/>
          </w:tcPr>
          <w:p w:rsidR="0040501F" w:rsidRPr="008D2B0D" w:rsidRDefault="0040501F" w:rsidP="004A1287">
            <w:pPr>
              <w:widowControl w:val="0"/>
              <w:adjustRightInd w:val="0"/>
              <w:textAlignment w:val="baseline"/>
              <w:rPr>
                <w:rFonts w:ascii="Arial" w:hAnsi="Arial" w:cs="Arial"/>
              </w:rPr>
            </w:pPr>
            <w:r>
              <w:rPr>
                <w:rFonts w:ascii="Arial" w:hAnsi="Arial" w:cs="Arial"/>
              </w:rPr>
              <w:t>Pengembangan rekombinan hormon pertumbuhan ikan mas, gurame dan kerapu</w:t>
            </w:r>
          </w:p>
        </w:tc>
        <w:tc>
          <w:tcPr>
            <w:tcW w:w="1719" w:type="dxa"/>
          </w:tcPr>
          <w:p w:rsidR="0040501F" w:rsidRPr="00C04675" w:rsidRDefault="0040501F" w:rsidP="004A1287">
            <w:pPr>
              <w:widowControl w:val="0"/>
              <w:adjustRightInd w:val="0"/>
              <w:textAlignment w:val="baseline"/>
              <w:rPr>
                <w:rFonts w:ascii="Arial" w:eastAsia="平成明朝" w:hAnsi="Arial" w:cs="Arial"/>
              </w:rPr>
            </w:pPr>
            <w:r>
              <w:rPr>
                <w:rFonts w:ascii="Arial" w:eastAsia="平成明朝" w:hAnsi="Arial" w:cs="Arial"/>
              </w:rPr>
              <w:t>Anggota</w:t>
            </w:r>
          </w:p>
        </w:tc>
        <w:tc>
          <w:tcPr>
            <w:tcW w:w="1890" w:type="dxa"/>
          </w:tcPr>
          <w:p w:rsidR="0040501F" w:rsidRPr="00C04675" w:rsidRDefault="0040501F" w:rsidP="004A1287">
            <w:pPr>
              <w:widowControl w:val="0"/>
              <w:adjustRightInd w:val="0"/>
              <w:textAlignment w:val="baseline"/>
              <w:rPr>
                <w:rFonts w:ascii="Arial" w:eastAsia="平成明朝" w:hAnsi="Arial" w:cs="Arial"/>
              </w:rPr>
            </w:pPr>
            <w:r>
              <w:rPr>
                <w:rFonts w:ascii="Arial" w:eastAsia="平成明朝" w:hAnsi="Arial" w:cs="Arial"/>
              </w:rPr>
              <w:t>IPB</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Pr="00DA5256" w:rsidRDefault="0040501F" w:rsidP="004A1287">
            <w:pPr>
              <w:widowControl w:val="0"/>
              <w:tabs>
                <w:tab w:val="left" w:pos="2166"/>
              </w:tabs>
              <w:adjustRightInd w:val="0"/>
              <w:jc w:val="center"/>
              <w:textAlignment w:val="baseline"/>
              <w:rPr>
                <w:rFonts w:ascii="Arial" w:eastAsia="平成明朝" w:hAnsi="Arial" w:cs="Arial"/>
              </w:rPr>
            </w:pPr>
            <w:r>
              <w:rPr>
                <w:rFonts w:ascii="Arial" w:eastAsia="平成明朝" w:hAnsi="Arial" w:cs="Arial"/>
              </w:rPr>
              <w:t>2008-sekarang</w:t>
            </w:r>
          </w:p>
        </w:tc>
        <w:tc>
          <w:tcPr>
            <w:tcW w:w="3520" w:type="dxa"/>
          </w:tcPr>
          <w:p w:rsidR="0040501F" w:rsidRPr="00DA5256" w:rsidRDefault="0040501F" w:rsidP="004A1287">
            <w:pPr>
              <w:widowControl w:val="0"/>
              <w:adjustRightInd w:val="0"/>
              <w:textAlignment w:val="baseline"/>
              <w:rPr>
                <w:rFonts w:ascii="Arial" w:hAnsi="Arial" w:cs="Arial"/>
              </w:rPr>
            </w:pPr>
            <w:r>
              <w:rPr>
                <w:rFonts w:ascii="Arial" w:hAnsi="Arial" w:cs="Arial"/>
              </w:rPr>
              <w:t>Pengembangan Premiks Hormon untuk peningkatan kinerja reproduksi ikan; Perkembangan Gonad dan Pemijahan</w:t>
            </w:r>
          </w:p>
        </w:tc>
        <w:tc>
          <w:tcPr>
            <w:tcW w:w="1719" w:type="dxa"/>
          </w:tcPr>
          <w:p w:rsidR="0040501F" w:rsidRPr="00DA5256" w:rsidRDefault="0040501F" w:rsidP="004A1287">
            <w:pPr>
              <w:widowControl w:val="0"/>
              <w:adjustRightInd w:val="0"/>
              <w:textAlignment w:val="baseline"/>
              <w:rPr>
                <w:rFonts w:ascii="Arial" w:eastAsia="平成明朝" w:hAnsi="Arial" w:cs="Arial"/>
              </w:rPr>
            </w:pPr>
            <w:r>
              <w:rPr>
                <w:rFonts w:ascii="Arial" w:eastAsia="平成明朝" w:hAnsi="Arial" w:cs="Arial"/>
              </w:rPr>
              <w:t>Ketua</w:t>
            </w:r>
          </w:p>
        </w:tc>
        <w:tc>
          <w:tcPr>
            <w:tcW w:w="1890" w:type="dxa"/>
          </w:tcPr>
          <w:p w:rsidR="0040501F" w:rsidRPr="00DA5256" w:rsidRDefault="0040501F" w:rsidP="004A1287">
            <w:pPr>
              <w:widowControl w:val="0"/>
              <w:adjustRightInd w:val="0"/>
              <w:textAlignment w:val="baseline"/>
              <w:rPr>
                <w:rFonts w:ascii="Arial" w:eastAsia="平成明朝" w:hAnsi="Arial" w:cs="Arial"/>
              </w:rPr>
            </w:pPr>
            <w:r>
              <w:rPr>
                <w:rFonts w:ascii="Arial" w:eastAsia="平成明朝" w:hAnsi="Arial" w:cs="Arial"/>
              </w:rPr>
              <w:t>IPB</w:t>
            </w:r>
          </w:p>
        </w:tc>
      </w:tr>
      <w:tr w:rsidR="0040501F" w:rsidRPr="00C04675" w:rsidTr="004A1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40" w:type="dxa"/>
          </w:tcPr>
          <w:p w:rsidR="0040501F" w:rsidRDefault="0040501F" w:rsidP="004A1287">
            <w:pPr>
              <w:widowControl w:val="0"/>
              <w:tabs>
                <w:tab w:val="left" w:pos="2166"/>
              </w:tabs>
              <w:adjustRightInd w:val="0"/>
              <w:jc w:val="center"/>
              <w:textAlignment w:val="baseline"/>
              <w:rPr>
                <w:rFonts w:ascii="Arial" w:eastAsia="平成明朝" w:hAnsi="Arial" w:cs="Arial"/>
              </w:rPr>
            </w:pPr>
            <w:r>
              <w:rPr>
                <w:rFonts w:ascii="Arial" w:eastAsia="平成明朝" w:hAnsi="Arial" w:cs="Arial"/>
              </w:rPr>
              <w:t>2009 – sekarang</w:t>
            </w:r>
          </w:p>
        </w:tc>
        <w:tc>
          <w:tcPr>
            <w:tcW w:w="3520" w:type="dxa"/>
          </w:tcPr>
          <w:p w:rsidR="0040501F" w:rsidRDefault="0040501F" w:rsidP="004A1287">
            <w:pPr>
              <w:widowControl w:val="0"/>
              <w:adjustRightInd w:val="0"/>
              <w:textAlignment w:val="baseline"/>
              <w:rPr>
                <w:rFonts w:ascii="Arial" w:hAnsi="Arial" w:cs="Arial"/>
              </w:rPr>
            </w:pPr>
            <w:r>
              <w:rPr>
                <w:rFonts w:ascii="Arial" w:hAnsi="Arial" w:cs="Arial"/>
              </w:rPr>
              <w:t>Pengembangan Bahan Induksi pertumbuhan dan pematangan gonad pada ikan dan udang</w:t>
            </w:r>
          </w:p>
        </w:tc>
        <w:tc>
          <w:tcPr>
            <w:tcW w:w="1719" w:type="dxa"/>
          </w:tcPr>
          <w:p w:rsidR="0040501F" w:rsidRDefault="0040501F" w:rsidP="004A1287">
            <w:pPr>
              <w:widowControl w:val="0"/>
              <w:adjustRightInd w:val="0"/>
              <w:textAlignment w:val="baseline"/>
              <w:rPr>
                <w:rFonts w:ascii="Arial" w:eastAsia="平成明朝" w:hAnsi="Arial" w:cs="Arial"/>
              </w:rPr>
            </w:pPr>
            <w:r>
              <w:rPr>
                <w:rFonts w:ascii="Arial" w:eastAsia="平成明朝" w:hAnsi="Arial" w:cs="Arial"/>
              </w:rPr>
              <w:t>Ketua</w:t>
            </w:r>
          </w:p>
        </w:tc>
        <w:tc>
          <w:tcPr>
            <w:tcW w:w="1890" w:type="dxa"/>
          </w:tcPr>
          <w:p w:rsidR="0040501F" w:rsidRDefault="0040501F" w:rsidP="004A1287">
            <w:pPr>
              <w:widowControl w:val="0"/>
              <w:adjustRightInd w:val="0"/>
              <w:textAlignment w:val="baseline"/>
              <w:rPr>
                <w:rFonts w:ascii="Arial" w:eastAsia="平成明朝" w:hAnsi="Arial" w:cs="Arial"/>
              </w:rPr>
            </w:pPr>
            <w:r>
              <w:rPr>
                <w:rFonts w:ascii="Arial" w:eastAsia="平成明朝" w:hAnsi="Arial" w:cs="Arial"/>
              </w:rPr>
              <w:t>IPB</w:t>
            </w:r>
          </w:p>
        </w:tc>
      </w:tr>
    </w:tbl>
    <w:p w:rsidR="0040501F" w:rsidRPr="00133277" w:rsidRDefault="0040501F" w:rsidP="0040501F">
      <w:pPr>
        <w:tabs>
          <w:tab w:val="left" w:pos="709"/>
          <w:tab w:val="left" w:pos="3544"/>
          <w:tab w:val="left" w:pos="3686"/>
          <w:tab w:val="left" w:pos="3828"/>
        </w:tabs>
        <w:contextualSpacing/>
        <w:rPr>
          <w:rFonts w:ascii="Times New Roman" w:eastAsia="Times New Roman" w:hAnsi="Times New Roman"/>
          <w:bCs/>
          <w:iCs/>
          <w:sz w:val="24"/>
          <w:szCs w:val="24"/>
          <w:u w:color="FF6600"/>
          <w:lang w:val="de-DE"/>
        </w:rPr>
      </w:pPr>
    </w:p>
    <w:p w:rsidR="00BA7375" w:rsidRDefault="00BA7375" w:rsidP="001A1F12">
      <w:pPr>
        <w:spacing w:line="360" w:lineRule="auto"/>
        <w:ind w:left="0" w:firstLine="0"/>
        <w:jc w:val="left"/>
        <w:rPr>
          <w:rFonts w:ascii="Times New Roman" w:hAnsi="Times New Roman"/>
          <w:sz w:val="24"/>
          <w:szCs w:val="24"/>
          <w:lang w:val="en-US"/>
        </w:rPr>
      </w:pPr>
    </w:p>
    <w:sectPr w:rsidR="00BA7375" w:rsidSect="00975F77">
      <w:headerReference w:type="default" r:id="rId10"/>
      <w:head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AAE" w:rsidRDefault="00CD3AAE" w:rsidP="00DF696E">
      <w:r>
        <w:separator/>
      </w:r>
    </w:p>
  </w:endnote>
  <w:endnote w:type="continuationSeparator" w:id="1">
    <w:p w:rsidR="00CD3AAE" w:rsidRDefault="00CD3AAE" w:rsidP="00DF6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平成明朝">
    <w:altName w:val="Arial Unicode MS"/>
    <w:charset w:val="80"/>
    <w:family w:val="auto"/>
    <w:pitch w:val="variable"/>
    <w:sig w:usb0="01000001" w:usb1="08070708" w:usb2="1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AAE" w:rsidRDefault="00CD3AAE" w:rsidP="00DF696E">
      <w:r>
        <w:separator/>
      </w:r>
    </w:p>
  </w:footnote>
  <w:footnote w:type="continuationSeparator" w:id="1">
    <w:p w:rsidR="00CD3AAE" w:rsidRDefault="00CD3AAE" w:rsidP="00DF6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96"/>
      <w:docPartObj>
        <w:docPartGallery w:val="Page Numbers (Top of Page)"/>
        <w:docPartUnique/>
      </w:docPartObj>
    </w:sdtPr>
    <w:sdtEndPr>
      <w:rPr>
        <w:rFonts w:ascii="Times New Roman" w:hAnsi="Times New Roman"/>
        <w:sz w:val="24"/>
        <w:szCs w:val="24"/>
      </w:rPr>
    </w:sdtEndPr>
    <w:sdtContent>
      <w:p w:rsidR="00CD3AAE" w:rsidRPr="00DF696E" w:rsidRDefault="00B710DE">
        <w:pPr>
          <w:pStyle w:val="Header"/>
          <w:jc w:val="right"/>
          <w:rPr>
            <w:rFonts w:ascii="Times New Roman" w:hAnsi="Times New Roman"/>
            <w:sz w:val="24"/>
            <w:szCs w:val="24"/>
          </w:rPr>
        </w:pPr>
        <w:r w:rsidRPr="00DF696E">
          <w:rPr>
            <w:rFonts w:ascii="Times New Roman" w:hAnsi="Times New Roman"/>
            <w:sz w:val="24"/>
            <w:szCs w:val="24"/>
          </w:rPr>
          <w:fldChar w:fldCharType="begin"/>
        </w:r>
        <w:r w:rsidR="00CD3AAE" w:rsidRPr="00DF696E">
          <w:rPr>
            <w:rFonts w:ascii="Times New Roman" w:hAnsi="Times New Roman"/>
            <w:sz w:val="24"/>
            <w:szCs w:val="24"/>
          </w:rPr>
          <w:instrText xml:space="preserve"> PAGE   \* MERGEFORMAT </w:instrText>
        </w:r>
        <w:r w:rsidRPr="00DF696E">
          <w:rPr>
            <w:rFonts w:ascii="Times New Roman" w:hAnsi="Times New Roman"/>
            <w:sz w:val="24"/>
            <w:szCs w:val="24"/>
          </w:rPr>
          <w:fldChar w:fldCharType="separate"/>
        </w:r>
        <w:r w:rsidR="00A24064">
          <w:rPr>
            <w:rFonts w:ascii="Times New Roman" w:hAnsi="Times New Roman"/>
            <w:noProof/>
            <w:sz w:val="24"/>
            <w:szCs w:val="24"/>
          </w:rPr>
          <w:t>8</w:t>
        </w:r>
        <w:r w:rsidRPr="00DF696E">
          <w:rPr>
            <w:rFonts w:ascii="Times New Roman" w:hAnsi="Times New Roman"/>
            <w:sz w:val="24"/>
            <w:szCs w:val="24"/>
          </w:rPr>
          <w:fldChar w:fldCharType="end"/>
        </w:r>
      </w:p>
    </w:sdtContent>
  </w:sdt>
  <w:p w:rsidR="00CD3AAE" w:rsidRPr="007219D2" w:rsidRDefault="00CD3AAE" w:rsidP="00BA479B">
    <w:pPr>
      <w:pStyle w:val="Header"/>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AAE" w:rsidRPr="00975F77" w:rsidRDefault="00CD3AAE">
    <w:pPr>
      <w:pStyle w:val="Header"/>
      <w:jc w:val="right"/>
      <w:rPr>
        <w:rFonts w:ascii="Times New Roman" w:hAnsi="Times New Roman"/>
        <w:sz w:val="24"/>
        <w:szCs w:val="24"/>
        <w:lang w:val="en-US"/>
      </w:rPr>
    </w:pPr>
    <w:r w:rsidRPr="00975F77">
      <w:rPr>
        <w:rFonts w:ascii="Times New Roman" w:hAnsi="Times New Roman"/>
        <w:sz w:val="24"/>
        <w:szCs w:val="24"/>
        <w:lang w:val="en-US"/>
      </w:rPr>
      <w:t>1</w:t>
    </w:r>
  </w:p>
  <w:p w:rsidR="00CD3AAE" w:rsidRPr="00234D87" w:rsidRDefault="00CD3AAE">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844"/>
    <w:multiLevelType w:val="hybridMultilevel"/>
    <w:tmpl w:val="D2BCF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2021C4"/>
    <w:multiLevelType w:val="hybridMultilevel"/>
    <w:tmpl w:val="42B0C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C20EF"/>
    <w:multiLevelType w:val="hybridMultilevel"/>
    <w:tmpl w:val="5D54EB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286274"/>
    <w:multiLevelType w:val="hybridMultilevel"/>
    <w:tmpl w:val="74A8C76E"/>
    <w:lvl w:ilvl="0" w:tplc="C19050BC">
      <w:start w:val="1"/>
      <w:numFmt w:val="decimal"/>
      <w:lvlText w:val="%1."/>
      <w:lvlJc w:val="left"/>
      <w:pPr>
        <w:ind w:left="360" w:hanging="360"/>
      </w:pPr>
      <w:rPr>
        <w:rFonts w:hint="default"/>
        <w:b w:val="0"/>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4">
    <w:nsid w:val="3CBD6F7E"/>
    <w:multiLevelType w:val="hybridMultilevel"/>
    <w:tmpl w:val="EB52413E"/>
    <w:lvl w:ilvl="0" w:tplc="C19050BC">
      <w:start w:val="1"/>
      <w:numFmt w:val="decimal"/>
      <w:lvlText w:val="%1."/>
      <w:lvlJc w:val="left"/>
      <w:pPr>
        <w:ind w:left="360" w:hanging="360"/>
      </w:pPr>
      <w:rPr>
        <w:rFonts w:hint="default"/>
        <w:b w:val="0"/>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5">
    <w:nsid w:val="412264C9"/>
    <w:multiLevelType w:val="hybridMultilevel"/>
    <w:tmpl w:val="DC0C4BBA"/>
    <w:lvl w:ilvl="0" w:tplc="0409000F">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rPr>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C67C7"/>
    <w:multiLevelType w:val="hybridMultilevel"/>
    <w:tmpl w:val="2C6227C8"/>
    <w:lvl w:ilvl="0" w:tplc="FFDAD11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DF696E"/>
    <w:rsid w:val="0005332F"/>
    <w:rsid w:val="00102244"/>
    <w:rsid w:val="0015360A"/>
    <w:rsid w:val="00183113"/>
    <w:rsid w:val="001A1F12"/>
    <w:rsid w:val="002024F9"/>
    <w:rsid w:val="00370F82"/>
    <w:rsid w:val="003E7687"/>
    <w:rsid w:val="0040501F"/>
    <w:rsid w:val="004932AB"/>
    <w:rsid w:val="004B710C"/>
    <w:rsid w:val="004E7935"/>
    <w:rsid w:val="004E7936"/>
    <w:rsid w:val="005C3B41"/>
    <w:rsid w:val="00775667"/>
    <w:rsid w:val="007920FD"/>
    <w:rsid w:val="007942CB"/>
    <w:rsid w:val="007B0A51"/>
    <w:rsid w:val="007F4871"/>
    <w:rsid w:val="008E02AA"/>
    <w:rsid w:val="00975F77"/>
    <w:rsid w:val="009838DC"/>
    <w:rsid w:val="00A1354A"/>
    <w:rsid w:val="00A24064"/>
    <w:rsid w:val="00A570A1"/>
    <w:rsid w:val="00A90069"/>
    <w:rsid w:val="00AC268E"/>
    <w:rsid w:val="00AE57C6"/>
    <w:rsid w:val="00B710DE"/>
    <w:rsid w:val="00B964D5"/>
    <w:rsid w:val="00BA479B"/>
    <w:rsid w:val="00BA7375"/>
    <w:rsid w:val="00C118EB"/>
    <w:rsid w:val="00CB7E5D"/>
    <w:rsid w:val="00CD3777"/>
    <w:rsid w:val="00CD3AAE"/>
    <w:rsid w:val="00D25B7C"/>
    <w:rsid w:val="00D860BE"/>
    <w:rsid w:val="00DF696E"/>
    <w:rsid w:val="00E134A1"/>
    <w:rsid w:val="00E250D2"/>
    <w:rsid w:val="00F10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6E"/>
    <w:pPr>
      <w:spacing w:line="240" w:lineRule="auto"/>
      <w:ind w:left="284" w:hanging="284"/>
      <w:jc w:val="both"/>
    </w:pPr>
    <w:rPr>
      <w:rFonts w:ascii="Calibri" w:eastAsia="Calibri" w:hAnsi="Calibri"/>
      <w:sz w:val="22"/>
      <w:lang w:val="id-ID"/>
    </w:rPr>
  </w:style>
  <w:style w:type="paragraph" w:styleId="Heading1">
    <w:name w:val="heading 1"/>
    <w:basedOn w:val="Normal"/>
    <w:next w:val="Normal"/>
    <w:link w:val="Heading1Char"/>
    <w:uiPriority w:val="9"/>
    <w:qFormat/>
    <w:rsid w:val="00DF696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6E"/>
    <w:rPr>
      <w:rFonts w:ascii="Cambria" w:eastAsia="Times New Roman" w:hAnsi="Cambria"/>
      <w:b/>
      <w:bCs/>
      <w:kern w:val="32"/>
      <w:sz w:val="32"/>
      <w:szCs w:val="32"/>
      <w:lang w:val="id-ID"/>
    </w:rPr>
  </w:style>
  <w:style w:type="paragraph" w:styleId="Header">
    <w:name w:val="header"/>
    <w:basedOn w:val="Normal"/>
    <w:link w:val="HeaderChar"/>
    <w:uiPriority w:val="99"/>
    <w:unhideWhenUsed/>
    <w:rsid w:val="00DF696E"/>
    <w:pPr>
      <w:tabs>
        <w:tab w:val="center" w:pos="4513"/>
        <w:tab w:val="right" w:pos="9026"/>
      </w:tabs>
    </w:pPr>
  </w:style>
  <w:style w:type="character" w:customStyle="1" w:styleId="HeaderChar">
    <w:name w:val="Header Char"/>
    <w:basedOn w:val="DefaultParagraphFont"/>
    <w:link w:val="Header"/>
    <w:uiPriority w:val="99"/>
    <w:rsid w:val="00DF696E"/>
    <w:rPr>
      <w:rFonts w:ascii="Calibri" w:eastAsia="Calibri" w:hAnsi="Calibri"/>
      <w:sz w:val="22"/>
      <w:lang w:val="id-ID"/>
    </w:rPr>
  </w:style>
  <w:style w:type="paragraph" w:styleId="ListParagraph">
    <w:name w:val="List Paragraph"/>
    <w:basedOn w:val="Normal"/>
    <w:uiPriority w:val="34"/>
    <w:qFormat/>
    <w:rsid w:val="00DF696E"/>
    <w:pPr>
      <w:spacing w:line="276" w:lineRule="auto"/>
      <w:ind w:left="720" w:firstLine="0"/>
      <w:contextualSpacing/>
      <w:jc w:val="left"/>
    </w:pPr>
    <w:rPr>
      <w:rFonts w:ascii="Times New Roman" w:eastAsia="Times New Roman" w:hAnsi="Times New Roman"/>
      <w:sz w:val="24"/>
      <w:lang w:val="en-US"/>
    </w:rPr>
  </w:style>
  <w:style w:type="paragraph" w:styleId="Footer">
    <w:name w:val="footer"/>
    <w:basedOn w:val="Normal"/>
    <w:link w:val="FooterChar"/>
    <w:uiPriority w:val="99"/>
    <w:semiHidden/>
    <w:unhideWhenUsed/>
    <w:rsid w:val="00DF696E"/>
    <w:pPr>
      <w:tabs>
        <w:tab w:val="center" w:pos="4680"/>
        <w:tab w:val="right" w:pos="9360"/>
      </w:tabs>
    </w:pPr>
  </w:style>
  <w:style w:type="character" w:customStyle="1" w:styleId="FooterChar">
    <w:name w:val="Footer Char"/>
    <w:basedOn w:val="DefaultParagraphFont"/>
    <w:link w:val="Footer"/>
    <w:uiPriority w:val="99"/>
    <w:semiHidden/>
    <w:rsid w:val="00DF696E"/>
    <w:rPr>
      <w:rFonts w:ascii="Calibri" w:eastAsia="Calibri" w:hAnsi="Calibri"/>
      <w:sz w:val="22"/>
      <w:lang w:val="id-ID"/>
    </w:rPr>
  </w:style>
  <w:style w:type="paragraph" w:styleId="BodyTextIndent2">
    <w:name w:val="Body Text Indent 2"/>
    <w:basedOn w:val="Normal"/>
    <w:link w:val="BodyTextIndent2Char"/>
    <w:uiPriority w:val="99"/>
    <w:unhideWhenUsed/>
    <w:rsid w:val="00775667"/>
    <w:pPr>
      <w:spacing w:after="120" w:line="480" w:lineRule="auto"/>
      <w:ind w:left="283" w:firstLine="0"/>
      <w:jc w:val="left"/>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rsid w:val="00775667"/>
    <w:rPr>
      <w:rFonts w:eastAsia="Times New Roman"/>
      <w:szCs w:val="24"/>
    </w:rPr>
  </w:style>
  <w:style w:type="paragraph" w:styleId="NormalWeb">
    <w:name w:val="Normal (Web)"/>
    <w:basedOn w:val="Normal"/>
    <w:uiPriority w:val="99"/>
    <w:unhideWhenUsed/>
    <w:rsid w:val="00370F82"/>
    <w:rPr>
      <w:rFonts w:ascii="Times New Roman" w:hAnsi="Times New Roman"/>
      <w:sz w:val="24"/>
      <w:szCs w:val="24"/>
    </w:rPr>
  </w:style>
  <w:style w:type="paragraph" w:styleId="BalloonText">
    <w:name w:val="Balloon Text"/>
    <w:basedOn w:val="Normal"/>
    <w:link w:val="BalloonTextChar"/>
    <w:uiPriority w:val="99"/>
    <w:semiHidden/>
    <w:unhideWhenUsed/>
    <w:rsid w:val="00E250D2"/>
    <w:rPr>
      <w:rFonts w:ascii="Tahoma" w:hAnsi="Tahoma" w:cs="Tahoma"/>
      <w:sz w:val="16"/>
      <w:szCs w:val="16"/>
    </w:rPr>
  </w:style>
  <w:style w:type="character" w:customStyle="1" w:styleId="BalloonTextChar">
    <w:name w:val="Balloon Text Char"/>
    <w:basedOn w:val="DefaultParagraphFont"/>
    <w:link w:val="BalloonText"/>
    <w:uiPriority w:val="99"/>
    <w:semiHidden/>
    <w:rsid w:val="00E250D2"/>
    <w:rPr>
      <w:rFonts w:ascii="Tahoma" w:eastAsia="Calibri" w:hAnsi="Tahoma" w:cs="Tahoma"/>
      <w:sz w:val="16"/>
      <w:szCs w:val="16"/>
      <w:lang w:val="id-ID"/>
    </w:rPr>
  </w:style>
  <w:style w:type="character" w:customStyle="1" w:styleId="apple-style-span">
    <w:name w:val="apple-style-span"/>
    <w:basedOn w:val="DefaultParagraphFont"/>
    <w:rsid w:val="0005332F"/>
  </w:style>
  <w:style w:type="character" w:styleId="Hyperlink">
    <w:name w:val="Hyperlink"/>
    <w:basedOn w:val="DefaultParagraphFont"/>
    <w:uiPriority w:val="99"/>
    <w:unhideWhenUsed/>
    <w:rsid w:val="0040501F"/>
    <w:rPr>
      <w:color w:val="0000FF" w:themeColor="hyperlink"/>
      <w:u w:val="single"/>
    </w:rPr>
  </w:style>
  <w:style w:type="paragraph" w:styleId="BodyText">
    <w:name w:val="Body Text"/>
    <w:basedOn w:val="Normal"/>
    <w:link w:val="BodyTextChar"/>
    <w:uiPriority w:val="99"/>
    <w:semiHidden/>
    <w:unhideWhenUsed/>
    <w:rsid w:val="0040501F"/>
    <w:pPr>
      <w:spacing w:after="120" w:line="276" w:lineRule="auto"/>
      <w:ind w:left="0" w:firstLine="0"/>
      <w:jc w:val="left"/>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40501F"/>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usoma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Nurfadhilah</dc:creator>
  <cp:keywords/>
  <dc:description/>
  <cp:lastModifiedBy>Lenovo</cp:lastModifiedBy>
  <cp:revision>5</cp:revision>
  <dcterms:created xsi:type="dcterms:W3CDTF">2011-03-07T04:14:00Z</dcterms:created>
  <dcterms:modified xsi:type="dcterms:W3CDTF">2011-03-07T07:07:00Z</dcterms:modified>
</cp:coreProperties>
</file>