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B6" w:rsidRPr="000153B3" w:rsidRDefault="00C145B6" w:rsidP="00C145B6">
      <w:pPr>
        <w:spacing w:after="0" w:line="360" w:lineRule="auto"/>
        <w:jc w:val="center"/>
        <w:rPr>
          <w:rFonts w:ascii="Times New Roman" w:hAnsi="Times New Roman"/>
          <w:sz w:val="24"/>
          <w:szCs w:val="24"/>
        </w:rPr>
      </w:pPr>
      <w:r>
        <w:rPr>
          <w:rFonts w:ascii="Times New Roman" w:hAnsi="Times New Roman"/>
          <w:b/>
          <w:emboss/>
          <w:noProof/>
          <w:sz w:val="24"/>
          <w:szCs w:val="24"/>
        </w:rPr>
        <w:drawing>
          <wp:anchor distT="0" distB="0" distL="114300" distR="114300" simplePos="0" relativeHeight="251660288" behindDoc="0" locked="0" layoutInCell="1" allowOverlap="1">
            <wp:simplePos x="0" y="0"/>
            <wp:positionH relativeFrom="column">
              <wp:posOffset>6318250</wp:posOffset>
            </wp:positionH>
            <wp:positionV relativeFrom="paragraph">
              <wp:posOffset>9529445</wp:posOffset>
            </wp:positionV>
            <wp:extent cx="1038225" cy="977900"/>
            <wp:effectExtent l="19050" t="0" r="9525" b="0"/>
            <wp:wrapNone/>
            <wp:docPr id="2" name="Picture 2" descr="D:\My Documents\My Pictures\LogoIpb\!LOGO IPB TRANSPARANS BIR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My Pictures\LogoIpb\!LOGO IPB TRANSPARANS BIRU.gif"/>
                    <pic:cNvPicPr>
                      <a:picLocks noChangeAspect="1" noChangeArrowheads="1"/>
                    </pic:cNvPicPr>
                  </pic:nvPicPr>
                  <pic:blipFill>
                    <a:blip r:embed="rId8" cstate="print"/>
                    <a:srcRect/>
                    <a:stretch>
                      <a:fillRect/>
                    </a:stretch>
                  </pic:blipFill>
                  <pic:spPr bwMode="auto">
                    <a:xfrm>
                      <a:off x="0" y="0"/>
                      <a:ext cx="1038225" cy="977900"/>
                    </a:xfrm>
                    <a:prstGeom prst="rect">
                      <a:avLst/>
                    </a:prstGeom>
                    <a:noFill/>
                    <a:ln w="9525">
                      <a:noFill/>
                      <a:miter lim="800000"/>
                      <a:headEnd/>
                      <a:tailEnd/>
                    </a:ln>
                  </pic:spPr>
                </pic:pic>
              </a:graphicData>
            </a:graphic>
          </wp:anchor>
        </w:drawing>
      </w:r>
      <w:r>
        <w:rPr>
          <w:rFonts w:ascii="Times New Roman" w:hAnsi="Times New Roman"/>
          <w:emboss/>
          <w:noProof/>
          <w:sz w:val="24"/>
          <w:szCs w:val="24"/>
        </w:rPr>
        <w:drawing>
          <wp:inline distT="0" distB="0" distL="0" distR="0">
            <wp:extent cx="11715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71575" cy="1143000"/>
                    </a:xfrm>
                    <a:prstGeom prst="rect">
                      <a:avLst/>
                    </a:prstGeom>
                    <a:noFill/>
                    <a:ln w="9525">
                      <a:noFill/>
                      <a:miter lim="800000"/>
                      <a:headEnd/>
                      <a:tailEnd/>
                    </a:ln>
                  </pic:spPr>
                </pic:pic>
              </a:graphicData>
            </a:graphic>
          </wp:inline>
        </w:drawing>
      </w: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PROGRAM KREATIVITAS MAHASISWA</w:t>
      </w: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p>
    <w:p w:rsidR="00C145B6" w:rsidRPr="00734649" w:rsidRDefault="00C145B6" w:rsidP="00C145B6">
      <w:pPr>
        <w:spacing w:after="0" w:line="360" w:lineRule="auto"/>
        <w:jc w:val="center"/>
        <w:rPr>
          <w:rFonts w:ascii="Times New Roman" w:hAnsi="Times New Roman"/>
          <w:b/>
          <w:color w:val="000000" w:themeColor="text1"/>
          <w:sz w:val="24"/>
          <w:szCs w:val="24"/>
        </w:rPr>
      </w:pPr>
      <w:r w:rsidRPr="00734649">
        <w:rPr>
          <w:rFonts w:ascii="Times New Roman" w:hAnsi="Times New Roman"/>
          <w:b/>
          <w:color w:val="000000" w:themeColor="text1"/>
          <w:sz w:val="24"/>
          <w:szCs w:val="24"/>
        </w:rPr>
        <w:t>PEMANFAATAN SERAT ECENG GONDOK SEBAGAI BAHAN KOMPOSIT TEKSTIL</w:t>
      </w:r>
    </w:p>
    <w:p w:rsidR="00C145B6" w:rsidRPr="000153B3" w:rsidRDefault="00C145B6" w:rsidP="00C145B6">
      <w:pPr>
        <w:spacing w:after="0" w:line="360" w:lineRule="auto"/>
        <w:jc w:val="center"/>
        <w:rPr>
          <w:rFonts w:ascii="Times New Roman" w:hAnsi="Times New Roman"/>
          <w:b/>
          <w:color w:val="FF0000"/>
          <w:sz w:val="24"/>
          <w:szCs w:val="24"/>
          <w:lang w:val="id-ID"/>
        </w:rPr>
      </w:pP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BIDANG KEGIATAN:</w:t>
      </w: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PKM Gagasan Tertulis</w:t>
      </w: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Diusulkan oleh:</w:t>
      </w: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p>
    <w:p w:rsidR="00C145B6" w:rsidRDefault="00C145B6" w:rsidP="00C145B6">
      <w:pPr>
        <w:spacing w:after="0" w:line="360" w:lineRule="auto"/>
        <w:jc w:val="center"/>
        <w:rPr>
          <w:rFonts w:ascii="Times New Roman" w:eastAsia="Calibri" w:hAnsi="Times New Roman"/>
          <w:b/>
          <w:bCs/>
          <w:sz w:val="24"/>
          <w:szCs w:val="24"/>
          <w:lang w:val="fi-FI"/>
        </w:rPr>
      </w:pPr>
      <w:r>
        <w:rPr>
          <w:rFonts w:ascii="Times New Roman" w:eastAsia="Calibri" w:hAnsi="Times New Roman"/>
          <w:b/>
          <w:bCs/>
          <w:sz w:val="24"/>
          <w:szCs w:val="24"/>
          <w:lang w:val="fi-FI"/>
        </w:rPr>
        <w:t>SITI NURJANAH (D24090095/2009)</w:t>
      </w:r>
    </w:p>
    <w:p w:rsidR="00C145B6" w:rsidRDefault="00C145B6" w:rsidP="00C145B6">
      <w:pPr>
        <w:spacing w:after="0" w:line="360" w:lineRule="auto"/>
        <w:jc w:val="center"/>
        <w:rPr>
          <w:rFonts w:ascii="Times New Roman" w:eastAsia="Calibri" w:hAnsi="Times New Roman"/>
          <w:b/>
          <w:bCs/>
          <w:sz w:val="24"/>
          <w:szCs w:val="24"/>
          <w:lang w:val="fi-FI"/>
        </w:rPr>
      </w:pPr>
      <w:r>
        <w:rPr>
          <w:rFonts w:ascii="Times New Roman" w:eastAsia="Calibri" w:hAnsi="Times New Roman"/>
          <w:b/>
          <w:bCs/>
          <w:sz w:val="24"/>
          <w:szCs w:val="24"/>
          <w:lang w:val="fi-FI"/>
        </w:rPr>
        <w:t>DEDE ROHMAT (G74090028/2009)</w:t>
      </w:r>
    </w:p>
    <w:p w:rsidR="00C145B6" w:rsidRDefault="00C145B6" w:rsidP="00C145B6">
      <w:pPr>
        <w:spacing w:after="0" w:line="360" w:lineRule="auto"/>
        <w:jc w:val="center"/>
        <w:rPr>
          <w:rFonts w:ascii="Times New Roman" w:eastAsia="Calibri" w:hAnsi="Times New Roman"/>
          <w:b/>
          <w:bCs/>
          <w:sz w:val="24"/>
          <w:szCs w:val="24"/>
          <w:lang w:val="fi-FI"/>
        </w:rPr>
      </w:pPr>
      <w:r>
        <w:rPr>
          <w:rFonts w:ascii="Times New Roman" w:eastAsia="Calibri" w:hAnsi="Times New Roman"/>
          <w:b/>
          <w:bCs/>
          <w:sz w:val="24"/>
          <w:szCs w:val="24"/>
          <w:lang w:val="fi-FI"/>
        </w:rPr>
        <w:t>AGUS HIDAYATUL RAHMAN (</w:t>
      </w:r>
      <w:r w:rsidR="00734649">
        <w:rPr>
          <w:rFonts w:ascii="Times New Roman" w:eastAsia="Calibri" w:hAnsi="Times New Roman"/>
          <w:b/>
          <w:bCs/>
          <w:sz w:val="24"/>
          <w:szCs w:val="24"/>
          <w:lang w:val="fi-FI"/>
        </w:rPr>
        <w:t>F34080095</w:t>
      </w:r>
      <w:r>
        <w:rPr>
          <w:rFonts w:ascii="Times New Roman" w:eastAsia="Calibri" w:hAnsi="Times New Roman"/>
          <w:b/>
          <w:bCs/>
          <w:sz w:val="24"/>
          <w:szCs w:val="24"/>
          <w:lang w:val="fi-FI"/>
        </w:rPr>
        <w:t>/2008)</w:t>
      </w:r>
    </w:p>
    <w:p w:rsidR="00C145B6" w:rsidRPr="000153B3" w:rsidRDefault="00C145B6" w:rsidP="00C145B6">
      <w:pPr>
        <w:spacing w:after="0" w:line="360" w:lineRule="auto"/>
        <w:jc w:val="center"/>
        <w:rPr>
          <w:rFonts w:ascii="Times New Roman" w:hAnsi="Times New Roman"/>
          <w:b/>
          <w:sz w:val="24"/>
          <w:szCs w:val="24"/>
          <w:lang w:val="id-ID"/>
        </w:rPr>
      </w:pPr>
    </w:p>
    <w:p w:rsidR="00C145B6" w:rsidRDefault="00C145B6" w:rsidP="00C145B6">
      <w:pPr>
        <w:spacing w:after="0" w:line="360" w:lineRule="auto"/>
        <w:jc w:val="center"/>
        <w:rPr>
          <w:rFonts w:ascii="Times New Roman" w:hAnsi="Times New Roman"/>
          <w:b/>
          <w:sz w:val="24"/>
          <w:szCs w:val="24"/>
        </w:rPr>
      </w:pP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INSTITUT PERTANIAN BOGOR</w:t>
      </w: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BOGOR</w:t>
      </w:r>
    </w:p>
    <w:p w:rsidR="00C145B6" w:rsidRPr="000153B3" w:rsidRDefault="00C145B6" w:rsidP="00C145B6">
      <w:pPr>
        <w:spacing w:after="0" w:line="360" w:lineRule="auto"/>
        <w:jc w:val="center"/>
        <w:rPr>
          <w:rFonts w:ascii="Times New Roman" w:hAnsi="Times New Roman"/>
          <w:b/>
          <w:sz w:val="24"/>
          <w:szCs w:val="24"/>
        </w:rPr>
      </w:pPr>
      <w:r w:rsidRPr="000153B3">
        <w:rPr>
          <w:rFonts w:ascii="Times New Roman" w:hAnsi="Times New Roman"/>
          <w:b/>
          <w:sz w:val="24"/>
          <w:szCs w:val="24"/>
        </w:rPr>
        <w:t>2010</w:t>
      </w:r>
    </w:p>
    <w:p w:rsidR="006B2754" w:rsidRDefault="006B2754" w:rsidP="006B2754">
      <w:pPr>
        <w:autoSpaceDE w:val="0"/>
        <w:autoSpaceDN w:val="0"/>
        <w:adjustRightInd w:val="0"/>
        <w:spacing w:after="0" w:line="240" w:lineRule="auto"/>
        <w:rPr>
          <w:rFonts w:ascii="Times New Roman" w:hAnsi="Times New Roman"/>
          <w:b/>
          <w:bCs/>
          <w:sz w:val="24"/>
          <w:szCs w:val="24"/>
        </w:rPr>
      </w:pPr>
      <w:r w:rsidRPr="009840E8">
        <w:rPr>
          <w:rFonts w:ascii="Times New Roman" w:hAnsi="Times New Roman"/>
          <w:b/>
          <w:bCs/>
          <w:sz w:val="24"/>
          <w:szCs w:val="24"/>
        </w:rPr>
        <w:lastRenderedPageBreak/>
        <w:t>HALAMAN PENGESAHAN USUL PKM-GT</w:t>
      </w:r>
    </w:p>
    <w:p w:rsidR="006B2754" w:rsidRPr="00313A24" w:rsidRDefault="006B2754" w:rsidP="006B2754">
      <w:pPr>
        <w:autoSpaceDE w:val="0"/>
        <w:autoSpaceDN w:val="0"/>
        <w:adjustRightInd w:val="0"/>
        <w:spacing w:after="0" w:line="240" w:lineRule="auto"/>
        <w:rPr>
          <w:rFonts w:ascii="Times New Roman" w:hAnsi="Times New Roman"/>
          <w:b/>
          <w:bCs/>
          <w:sz w:val="24"/>
          <w:szCs w:val="24"/>
        </w:rPr>
      </w:pPr>
    </w:p>
    <w:p w:rsidR="006B2754" w:rsidRPr="003533FC" w:rsidRDefault="006B2754" w:rsidP="006B2754">
      <w:pPr>
        <w:tabs>
          <w:tab w:val="left" w:pos="2127"/>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1. Judul Kegiatan</w:t>
      </w:r>
      <w:r>
        <w:rPr>
          <w:rFonts w:ascii="Times New Roman" w:hAnsi="Times New Roman"/>
          <w:sz w:val="24"/>
          <w:szCs w:val="24"/>
        </w:rPr>
        <w:tab/>
        <w:t xml:space="preserve"> </w:t>
      </w:r>
      <w:r w:rsidRPr="009840E8">
        <w:rPr>
          <w:rFonts w:ascii="Times New Roman" w:hAnsi="Times New Roman"/>
          <w:sz w:val="24"/>
          <w:szCs w:val="24"/>
        </w:rPr>
        <w:t xml:space="preserve">: </w:t>
      </w:r>
      <w:r>
        <w:rPr>
          <w:rFonts w:ascii="Times New Roman" w:hAnsi="Times New Roman"/>
          <w:sz w:val="24"/>
          <w:szCs w:val="24"/>
        </w:rPr>
        <w:t>Pemanfaatan Serat pada Tumbuhan Eceng Gondok sebagai Bahan Komposit Tekstil</w:t>
      </w:r>
    </w:p>
    <w:p w:rsidR="006B2754" w:rsidRPr="009840E8"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2.</w:t>
      </w:r>
      <w:r>
        <w:rPr>
          <w:rFonts w:ascii="Times New Roman" w:hAnsi="Times New Roman"/>
          <w:sz w:val="24"/>
          <w:szCs w:val="24"/>
        </w:rPr>
        <w:t xml:space="preserve"> Bidang Kegiatan</w:t>
      </w:r>
      <w:r>
        <w:rPr>
          <w:rFonts w:ascii="Times New Roman" w:hAnsi="Times New Roman"/>
          <w:sz w:val="24"/>
          <w:szCs w:val="24"/>
        </w:rPr>
        <w:tab/>
        <w:t>:  ( ) PKM-AI (</w:t>
      </w:r>
      <w:r>
        <w:rPr>
          <w:rFonts w:ascii="Times New Roman" w:hAnsi="Times New Roman"/>
          <w:sz w:val="24"/>
          <w:szCs w:val="24"/>
        </w:rPr>
        <w:sym w:font="Wingdings" w:char="F0FC"/>
      </w:r>
      <w:r w:rsidRPr="009840E8">
        <w:rPr>
          <w:rFonts w:ascii="Times New Roman" w:hAnsi="Times New Roman"/>
          <w:sz w:val="24"/>
          <w:szCs w:val="24"/>
        </w:rPr>
        <w:t>) PKM-GT</w:t>
      </w:r>
    </w:p>
    <w:p w:rsidR="006B2754" w:rsidRPr="009840E8"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3. Ketua Pelaksana Kegiatan</w:t>
      </w:r>
    </w:p>
    <w:p w:rsidR="006B2754" w:rsidRPr="00692496" w:rsidRDefault="006B2754" w:rsidP="006B27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Nama Lengkap</w:t>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Siti Nurjanah</w:t>
      </w:r>
    </w:p>
    <w:p w:rsidR="006B2754" w:rsidRPr="00684BB1" w:rsidRDefault="006B2754" w:rsidP="006B27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D24090095</w:t>
      </w:r>
    </w:p>
    <w:p w:rsidR="006B2754" w:rsidRPr="00684BB1" w:rsidRDefault="006B2754" w:rsidP="006B27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Jurusan</w:t>
      </w:r>
      <w:r>
        <w:rPr>
          <w:rFonts w:ascii="Times New Roman" w:hAnsi="Times New Roman"/>
          <w:sz w:val="24"/>
          <w:szCs w:val="24"/>
        </w:rPr>
        <w:tab/>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Ilmu Nutrisi dan Teknologi Pakan</w:t>
      </w:r>
    </w:p>
    <w:p w:rsidR="006B2754" w:rsidRPr="009840E8"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d.</w:t>
      </w:r>
      <w:r>
        <w:rPr>
          <w:rFonts w:ascii="Times New Roman" w:hAnsi="Times New Roman"/>
          <w:sz w:val="24"/>
          <w:szCs w:val="24"/>
        </w:rPr>
        <w:t xml:space="preserve"> Institut</w:t>
      </w:r>
      <w:r>
        <w:rPr>
          <w:rFonts w:ascii="Times New Roman" w:hAnsi="Times New Roman"/>
          <w:sz w:val="24"/>
          <w:szCs w:val="24"/>
        </w:rPr>
        <w:tab/>
      </w:r>
      <w:r>
        <w:rPr>
          <w:rFonts w:ascii="Times New Roman" w:hAnsi="Times New Roman"/>
          <w:sz w:val="24"/>
          <w:szCs w:val="24"/>
        </w:rPr>
        <w:tab/>
      </w:r>
      <w:r w:rsidRPr="009840E8">
        <w:rPr>
          <w:rFonts w:ascii="Times New Roman" w:hAnsi="Times New Roman"/>
          <w:sz w:val="24"/>
          <w:szCs w:val="24"/>
        </w:rPr>
        <w:t xml:space="preserve">: </w:t>
      </w:r>
      <w:r>
        <w:rPr>
          <w:rFonts w:ascii="Times New Roman" w:hAnsi="Times New Roman"/>
          <w:sz w:val="24"/>
          <w:szCs w:val="24"/>
        </w:rPr>
        <w:t xml:space="preserve"> </w:t>
      </w:r>
      <w:r w:rsidRPr="009840E8">
        <w:rPr>
          <w:rFonts w:ascii="Times New Roman" w:hAnsi="Times New Roman"/>
          <w:sz w:val="24"/>
          <w:szCs w:val="24"/>
        </w:rPr>
        <w:t>Institut Pertanian Bogor</w:t>
      </w:r>
    </w:p>
    <w:p w:rsidR="006B2754" w:rsidRDefault="006B2754" w:rsidP="006B2754">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e</w:t>
      </w:r>
      <w:proofErr w:type="gramEnd"/>
      <w:r>
        <w:rPr>
          <w:rFonts w:ascii="Times New Roman" w:hAnsi="Times New Roman"/>
          <w:sz w:val="24"/>
          <w:szCs w:val="24"/>
        </w:rPr>
        <w:t>. Alamat Rumah</w:t>
      </w:r>
    </w:p>
    <w:p w:rsidR="006B2754" w:rsidRPr="00684BB1" w:rsidRDefault="006B2754" w:rsidP="006B2754">
      <w:pPr>
        <w:autoSpaceDE w:val="0"/>
        <w:autoSpaceDN w:val="0"/>
        <w:adjustRightInd w:val="0"/>
        <w:spacing w:after="0" w:line="240" w:lineRule="auto"/>
        <w:ind w:firstLine="284"/>
        <w:rPr>
          <w:rFonts w:ascii="Times New Roman" w:hAnsi="Times New Roman"/>
          <w:sz w:val="24"/>
          <w:szCs w:val="24"/>
        </w:rPr>
      </w:pPr>
      <w:proofErr w:type="gramStart"/>
      <w:r>
        <w:rPr>
          <w:rFonts w:ascii="Times New Roman" w:hAnsi="Times New Roman"/>
          <w:sz w:val="24"/>
          <w:szCs w:val="24"/>
        </w:rPr>
        <w:t>dan</w:t>
      </w:r>
      <w:proofErr w:type="gramEnd"/>
      <w:r>
        <w:rPr>
          <w:rFonts w:ascii="Times New Roman" w:hAnsi="Times New Roman"/>
          <w:sz w:val="24"/>
          <w:szCs w:val="24"/>
        </w:rPr>
        <w:t xml:space="preserve"> No Tel./HP</w:t>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Asrama Putri TPB IPB</w:t>
      </w:r>
    </w:p>
    <w:p w:rsidR="006B2754" w:rsidRPr="00684BB1"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f. Alamat email</w:t>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s.nurjanah.46@gmail.com</w:t>
      </w:r>
    </w:p>
    <w:p w:rsidR="006B2754"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4. Anggota Pelaksana</w:t>
      </w:r>
    </w:p>
    <w:p w:rsidR="006B2754" w:rsidRPr="009840E8" w:rsidRDefault="006B2754" w:rsidP="006B2754">
      <w:pPr>
        <w:autoSpaceDE w:val="0"/>
        <w:autoSpaceDN w:val="0"/>
        <w:adjustRightInd w:val="0"/>
        <w:spacing w:after="0" w:line="240" w:lineRule="auto"/>
        <w:ind w:firstLine="284"/>
        <w:rPr>
          <w:rFonts w:ascii="Times New Roman" w:hAnsi="Times New Roman"/>
          <w:sz w:val="24"/>
          <w:szCs w:val="24"/>
        </w:rPr>
      </w:pPr>
      <w:r>
        <w:rPr>
          <w:rFonts w:ascii="Times New Roman" w:hAnsi="Times New Roman"/>
          <w:sz w:val="24"/>
          <w:szCs w:val="24"/>
        </w:rPr>
        <w:t xml:space="preserve"> Kegiatan/Penulis</w:t>
      </w:r>
      <w:r>
        <w:rPr>
          <w:rFonts w:ascii="Times New Roman" w:hAnsi="Times New Roman"/>
          <w:sz w:val="24"/>
          <w:szCs w:val="24"/>
        </w:rPr>
        <w:tab/>
      </w:r>
      <w:r w:rsidRPr="009840E8">
        <w:rPr>
          <w:rFonts w:ascii="Times New Roman" w:hAnsi="Times New Roman"/>
          <w:sz w:val="24"/>
          <w:szCs w:val="24"/>
        </w:rPr>
        <w:t xml:space="preserve">:  </w:t>
      </w:r>
      <w:proofErr w:type="gramStart"/>
      <w:r w:rsidRPr="009840E8">
        <w:rPr>
          <w:rFonts w:ascii="Times New Roman" w:hAnsi="Times New Roman"/>
          <w:sz w:val="24"/>
          <w:szCs w:val="24"/>
        </w:rPr>
        <w:t>2 orang</w:t>
      </w:r>
      <w:proofErr w:type="gramEnd"/>
    </w:p>
    <w:p w:rsidR="006B2754" w:rsidRPr="009840E8"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5. Dosen Pendamping</w:t>
      </w:r>
    </w:p>
    <w:p w:rsidR="006B2754" w:rsidRDefault="006B2754" w:rsidP="006B27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Nama Lengkap</w:t>
      </w:r>
    </w:p>
    <w:p w:rsidR="006B2754" w:rsidRPr="000273EF" w:rsidRDefault="006B2754" w:rsidP="006B2754">
      <w:pPr>
        <w:autoSpaceDE w:val="0"/>
        <w:autoSpaceDN w:val="0"/>
        <w:adjustRightInd w:val="0"/>
        <w:spacing w:after="0" w:line="240" w:lineRule="auto"/>
        <w:ind w:firstLine="284"/>
        <w:rPr>
          <w:rFonts w:ascii="Times New Roman" w:hAnsi="Times New Roman"/>
          <w:sz w:val="24"/>
          <w:szCs w:val="24"/>
        </w:rPr>
      </w:pPr>
      <w:proofErr w:type="gramStart"/>
      <w:r>
        <w:rPr>
          <w:rFonts w:ascii="Times New Roman" w:hAnsi="Times New Roman"/>
          <w:sz w:val="24"/>
          <w:szCs w:val="24"/>
        </w:rPr>
        <w:t>dan</w:t>
      </w:r>
      <w:proofErr w:type="gramEnd"/>
      <w:r>
        <w:rPr>
          <w:rFonts w:ascii="Times New Roman" w:hAnsi="Times New Roman"/>
          <w:sz w:val="24"/>
          <w:szCs w:val="24"/>
        </w:rPr>
        <w:t xml:space="preserve"> Gelar</w:t>
      </w:r>
      <w:r>
        <w:rPr>
          <w:rFonts w:ascii="Times New Roman" w:hAnsi="Times New Roman"/>
          <w:sz w:val="24"/>
          <w:szCs w:val="24"/>
        </w:rPr>
        <w:tab/>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Dr. Ir. Irmansyah, M.Si</w:t>
      </w:r>
    </w:p>
    <w:p w:rsidR="006B2754" w:rsidRPr="000273EF" w:rsidRDefault="006B2754" w:rsidP="006B27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NIP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840E8">
        <w:rPr>
          <w:rFonts w:ascii="Times New Roman" w:hAnsi="Times New Roman"/>
          <w:sz w:val="24"/>
          <w:szCs w:val="24"/>
        </w:rPr>
        <w:t>:</w:t>
      </w:r>
      <w:r>
        <w:rPr>
          <w:rFonts w:ascii="Times New Roman" w:hAnsi="Times New Roman"/>
          <w:sz w:val="24"/>
          <w:szCs w:val="24"/>
        </w:rPr>
        <w:t xml:space="preserve">  19680916 199403 1001</w:t>
      </w:r>
    </w:p>
    <w:p w:rsidR="006B2754" w:rsidRPr="00010767" w:rsidRDefault="006B2754" w:rsidP="006B2754">
      <w:pPr>
        <w:autoSpaceDE w:val="0"/>
        <w:autoSpaceDN w:val="0"/>
        <w:adjustRightInd w:val="0"/>
        <w:spacing w:after="0" w:line="240" w:lineRule="auto"/>
        <w:rPr>
          <w:rFonts w:ascii="Times New Roman" w:hAnsi="Times New Roman"/>
          <w:sz w:val="24"/>
          <w:szCs w:val="24"/>
        </w:rPr>
      </w:pPr>
      <w:proofErr w:type="gramStart"/>
      <w:r w:rsidRPr="009840E8">
        <w:rPr>
          <w:rFonts w:ascii="Times New Roman" w:hAnsi="Times New Roman"/>
          <w:sz w:val="24"/>
          <w:szCs w:val="24"/>
        </w:rPr>
        <w:t>c</w:t>
      </w:r>
      <w:proofErr w:type="gramEnd"/>
      <w:r w:rsidRPr="009840E8">
        <w:rPr>
          <w:rFonts w:ascii="Times New Roman" w:hAnsi="Times New Roman"/>
          <w:sz w:val="24"/>
          <w:szCs w:val="24"/>
        </w:rPr>
        <w:t xml:space="preserve">. Alamat Rumah </w:t>
      </w:r>
    </w:p>
    <w:p w:rsidR="006B2754" w:rsidRDefault="006B2754" w:rsidP="006B2754">
      <w:pPr>
        <w:autoSpaceDE w:val="0"/>
        <w:autoSpaceDN w:val="0"/>
        <w:adjustRightInd w:val="0"/>
        <w:spacing w:after="0" w:line="240" w:lineRule="auto"/>
        <w:ind w:left="2268" w:hanging="1984"/>
        <w:jc w:val="both"/>
        <w:rPr>
          <w:rFonts w:ascii="Times New Roman" w:hAnsi="Times New Roman"/>
          <w:sz w:val="24"/>
          <w:szCs w:val="24"/>
        </w:rPr>
      </w:pPr>
      <w:proofErr w:type="gramStart"/>
      <w:r w:rsidRPr="009840E8">
        <w:rPr>
          <w:rFonts w:ascii="Times New Roman" w:hAnsi="Times New Roman"/>
          <w:sz w:val="24"/>
          <w:szCs w:val="24"/>
        </w:rPr>
        <w:t>dan</w:t>
      </w:r>
      <w:proofErr w:type="gramEnd"/>
      <w:r w:rsidRPr="009840E8">
        <w:rPr>
          <w:rFonts w:ascii="Times New Roman" w:hAnsi="Times New Roman"/>
          <w:sz w:val="24"/>
          <w:szCs w:val="24"/>
        </w:rPr>
        <w:t xml:space="preserve"> No Tel./HP :</w:t>
      </w:r>
      <w:r>
        <w:rPr>
          <w:rFonts w:ascii="Times New Roman" w:hAnsi="Times New Roman"/>
          <w:sz w:val="24"/>
          <w:szCs w:val="24"/>
        </w:rPr>
        <w:t xml:space="preserve"> Komp. IPB Cilibende No. 9 Jl. Pajajaran Bogor/ 0251-8379390-081311285430</w:t>
      </w:r>
    </w:p>
    <w:p w:rsidR="006B2754" w:rsidRPr="000273EF" w:rsidRDefault="006B2754" w:rsidP="006B2754">
      <w:pPr>
        <w:autoSpaceDE w:val="0"/>
        <w:autoSpaceDN w:val="0"/>
        <w:adjustRightInd w:val="0"/>
        <w:spacing w:after="0" w:line="240" w:lineRule="auto"/>
        <w:ind w:left="5040" w:firstLine="720"/>
        <w:jc w:val="both"/>
        <w:rPr>
          <w:rFonts w:ascii="Times New Roman" w:hAnsi="Times New Roman"/>
          <w:sz w:val="24"/>
          <w:szCs w:val="24"/>
        </w:rPr>
      </w:pPr>
      <w:r>
        <w:rPr>
          <w:rFonts w:ascii="Times New Roman" w:hAnsi="Times New Roman"/>
          <w:sz w:val="24"/>
          <w:szCs w:val="24"/>
        </w:rPr>
        <w:t>Bogor</w:t>
      </w:r>
      <w:proofErr w:type="gramStart"/>
      <w:r>
        <w:rPr>
          <w:rFonts w:ascii="Times New Roman" w:hAnsi="Times New Roman"/>
          <w:sz w:val="24"/>
          <w:szCs w:val="24"/>
        </w:rPr>
        <w:t>,24</w:t>
      </w:r>
      <w:proofErr w:type="gramEnd"/>
      <w:r>
        <w:rPr>
          <w:rFonts w:ascii="Times New Roman" w:hAnsi="Times New Roman"/>
          <w:sz w:val="24"/>
          <w:szCs w:val="24"/>
        </w:rPr>
        <w:t xml:space="preserve"> Maret 2010</w:t>
      </w:r>
    </w:p>
    <w:p w:rsidR="006B2754"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Menyetujui</w:t>
      </w:r>
    </w:p>
    <w:p w:rsidR="006B2754" w:rsidRPr="00010767" w:rsidRDefault="006B2754" w:rsidP="006B2754">
      <w:pPr>
        <w:autoSpaceDE w:val="0"/>
        <w:autoSpaceDN w:val="0"/>
        <w:adjustRightInd w:val="0"/>
        <w:spacing w:after="0" w:line="240" w:lineRule="auto"/>
        <w:rPr>
          <w:rFonts w:ascii="Times New Roman" w:hAnsi="Times New Roman"/>
          <w:sz w:val="24"/>
          <w:szCs w:val="24"/>
        </w:rPr>
      </w:pPr>
    </w:p>
    <w:p w:rsidR="006B2754" w:rsidRPr="009840E8" w:rsidRDefault="006B2754" w:rsidP="006B2754">
      <w:pPr>
        <w:tabs>
          <w:tab w:val="left" w:pos="623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Direktur Tingkat Persiapan Bersama                                    </w:t>
      </w:r>
      <w:r w:rsidRPr="009840E8">
        <w:rPr>
          <w:rFonts w:ascii="Times New Roman" w:hAnsi="Times New Roman"/>
          <w:sz w:val="24"/>
          <w:szCs w:val="24"/>
        </w:rPr>
        <w:t xml:space="preserve"> Ketua Pelaksana Kegiatan</w:t>
      </w:r>
    </w:p>
    <w:p w:rsidR="006B2754" w:rsidRPr="000273EF" w:rsidRDefault="006B2754" w:rsidP="006B275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Pr="00684BB1" w:rsidRDefault="006B2754" w:rsidP="006B2754">
      <w:pPr>
        <w:tabs>
          <w:tab w:val="left" w:pos="5954"/>
        </w:tabs>
        <w:autoSpaceDE w:val="0"/>
        <w:autoSpaceDN w:val="0"/>
        <w:adjustRightInd w:val="0"/>
        <w:spacing w:after="0" w:line="240" w:lineRule="auto"/>
        <w:ind w:firstLine="709"/>
        <w:rPr>
          <w:rFonts w:ascii="Times New Roman" w:hAnsi="Times New Roman"/>
          <w:sz w:val="24"/>
          <w:szCs w:val="24"/>
        </w:rPr>
      </w:pPr>
      <w:r w:rsidRPr="00010767">
        <w:rPr>
          <w:rFonts w:ascii="Times New Roman" w:hAnsi="Times New Roman"/>
          <w:sz w:val="24"/>
          <w:szCs w:val="24"/>
          <w:u w:val="single"/>
        </w:rPr>
        <w:t>Dr. Ir. Ibnul Qayim</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Siti Nurjanah</w:t>
      </w:r>
    </w:p>
    <w:p w:rsidR="006B2754" w:rsidRDefault="006B2754" w:rsidP="006B2754">
      <w:pPr>
        <w:tabs>
          <w:tab w:val="left" w:pos="5245"/>
        </w:tabs>
        <w:autoSpaceDE w:val="0"/>
        <w:autoSpaceDN w:val="0"/>
        <w:adjustRightInd w:val="0"/>
        <w:spacing w:after="0" w:line="240" w:lineRule="auto"/>
        <w:ind w:firstLine="426"/>
        <w:rPr>
          <w:rFonts w:ascii="Times New Roman" w:hAnsi="Times New Roman"/>
          <w:sz w:val="24"/>
          <w:szCs w:val="24"/>
        </w:rPr>
      </w:pPr>
      <w:r w:rsidRPr="009840E8">
        <w:rPr>
          <w:rFonts w:ascii="Times New Roman" w:hAnsi="Times New Roman"/>
          <w:sz w:val="24"/>
          <w:szCs w:val="24"/>
        </w:rPr>
        <w:t>NIP.</w:t>
      </w:r>
      <w:r>
        <w:rPr>
          <w:rFonts w:ascii="Times New Roman" w:hAnsi="Times New Roman"/>
          <w:sz w:val="24"/>
          <w:szCs w:val="24"/>
        </w:rPr>
        <w:t xml:space="preserve"> </w:t>
      </w:r>
      <w:proofErr w:type="gramStart"/>
      <w:r>
        <w:rPr>
          <w:rFonts w:ascii="Times New Roman" w:hAnsi="Times New Roman"/>
          <w:sz w:val="24"/>
          <w:szCs w:val="24"/>
        </w:rPr>
        <w:t xml:space="preserve">19650220 199002 1 001                                         </w:t>
      </w:r>
      <w:r w:rsidRPr="009840E8">
        <w:rPr>
          <w:rFonts w:ascii="Times New Roman" w:hAnsi="Times New Roman"/>
          <w:sz w:val="24"/>
          <w:szCs w:val="24"/>
        </w:rPr>
        <w:t>NIM.</w:t>
      </w:r>
      <w:proofErr w:type="gramEnd"/>
      <w:r>
        <w:rPr>
          <w:rFonts w:ascii="Times New Roman" w:hAnsi="Times New Roman"/>
          <w:sz w:val="24"/>
          <w:szCs w:val="24"/>
        </w:rPr>
        <w:t xml:space="preserve"> D24090095</w:t>
      </w:r>
    </w:p>
    <w:p w:rsidR="006B2754" w:rsidRPr="00684BB1" w:rsidRDefault="006B2754" w:rsidP="006B2754">
      <w:pPr>
        <w:tabs>
          <w:tab w:val="left" w:pos="6237"/>
        </w:tabs>
        <w:autoSpaceDE w:val="0"/>
        <w:autoSpaceDN w:val="0"/>
        <w:adjustRightInd w:val="0"/>
        <w:spacing w:after="0" w:line="240" w:lineRule="auto"/>
        <w:ind w:firstLine="426"/>
        <w:rPr>
          <w:rFonts w:ascii="Times New Roman" w:hAnsi="Times New Roman"/>
          <w:sz w:val="24"/>
          <w:szCs w:val="24"/>
        </w:rPr>
      </w:pPr>
    </w:p>
    <w:p w:rsidR="006B2754" w:rsidRPr="009840E8" w:rsidRDefault="006B2754" w:rsidP="006B2754">
      <w:pPr>
        <w:autoSpaceDE w:val="0"/>
        <w:autoSpaceDN w:val="0"/>
        <w:adjustRightInd w:val="0"/>
        <w:spacing w:after="0" w:line="240" w:lineRule="auto"/>
        <w:rPr>
          <w:rFonts w:ascii="Times New Roman" w:hAnsi="Times New Roman"/>
          <w:sz w:val="24"/>
          <w:szCs w:val="24"/>
        </w:rPr>
      </w:pPr>
      <w:r w:rsidRPr="009840E8">
        <w:rPr>
          <w:rFonts w:ascii="Times New Roman" w:hAnsi="Times New Roman"/>
          <w:sz w:val="24"/>
          <w:szCs w:val="24"/>
        </w:rPr>
        <w:t>Wakil Rektor Bidang</w:t>
      </w:r>
      <w:r>
        <w:rPr>
          <w:rFonts w:ascii="Times New Roman" w:hAnsi="Times New Roman"/>
          <w:sz w:val="24"/>
          <w:szCs w:val="24"/>
        </w:rPr>
        <w:t xml:space="preserve"> Kemahasiswaan                                   </w:t>
      </w:r>
      <w:r w:rsidRPr="009840E8">
        <w:rPr>
          <w:rFonts w:ascii="Times New Roman" w:hAnsi="Times New Roman"/>
          <w:sz w:val="24"/>
          <w:szCs w:val="24"/>
        </w:rPr>
        <w:t>Dosen Pendamping</w:t>
      </w: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Default="006B2754" w:rsidP="006B2754">
      <w:pPr>
        <w:autoSpaceDE w:val="0"/>
        <w:autoSpaceDN w:val="0"/>
        <w:adjustRightInd w:val="0"/>
        <w:spacing w:after="0" w:line="240" w:lineRule="auto"/>
        <w:rPr>
          <w:rFonts w:ascii="Times New Roman" w:hAnsi="Times New Roman"/>
          <w:sz w:val="24"/>
          <w:szCs w:val="24"/>
        </w:rPr>
      </w:pPr>
    </w:p>
    <w:p w:rsidR="006B2754" w:rsidRPr="000273EF" w:rsidRDefault="006B2754" w:rsidP="006B2754">
      <w:pPr>
        <w:autoSpaceDE w:val="0"/>
        <w:autoSpaceDN w:val="0"/>
        <w:adjustRightInd w:val="0"/>
        <w:spacing w:after="0" w:line="240" w:lineRule="auto"/>
        <w:rPr>
          <w:rFonts w:ascii="Times New Roman" w:hAnsi="Times New Roman"/>
          <w:sz w:val="24"/>
          <w:szCs w:val="24"/>
        </w:rPr>
      </w:pPr>
    </w:p>
    <w:p w:rsidR="006B2754" w:rsidRPr="000273EF" w:rsidRDefault="006B2754" w:rsidP="006B2754">
      <w:pPr>
        <w:autoSpaceDE w:val="0"/>
        <w:autoSpaceDN w:val="0"/>
        <w:adjustRightInd w:val="0"/>
        <w:spacing w:after="0" w:line="240" w:lineRule="auto"/>
        <w:rPr>
          <w:rFonts w:ascii="Times New Roman" w:hAnsi="Times New Roman"/>
          <w:sz w:val="24"/>
          <w:szCs w:val="24"/>
        </w:rPr>
      </w:pPr>
      <w:r w:rsidRPr="000273EF">
        <w:rPr>
          <w:rFonts w:ascii="Times New Roman" w:hAnsi="Times New Roman"/>
          <w:sz w:val="24"/>
          <w:szCs w:val="24"/>
          <w:u w:val="single"/>
        </w:rPr>
        <w:t>Prof. Dr. Ir. Yonny Koesmaryono, M.S.</w:t>
      </w:r>
      <w:r>
        <w:rPr>
          <w:rFonts w:ascii="Times New Roman" w:hAnsi="Times New Roman"/>
          <w:sz w:val="24"/>
          <w:szCs w:val="24"/>
        </w:rPr>
        <w:t xml:space="preserve">                          </w:t>
      </w:r>
      <w:r w:rsidRPr="00684BB1">
        <w:rPr>
          <w:rFonts w:ascii="Times New Roman" w:hAnsi="Times New Roman"/>
          <w:sz w:val="24"/>
          <w:szCs w:val="24"/>
          <w:u w:val="single"/>
        </w:rPr>
        <w:t>Dr. Ir. Irmansyah, M.Si</w:t>
      </w:r>
      <w:r>
        <w:rPr>
          <w:rFonts w:ascii="Times New Roman" w:hAnsi="Times New Roman"/>
          <w:sz w:val="24"/>
          <w:szCs w:val="24"/>
        </w:rPr>
        <w:t xml:space="preserve">    </w:t>
      </w:r>
    </w:p>
    <w:p w:rsidR="006B2754" w:rsidRPr="000273EF" w:rsidRDefault="006B2754" w:rsidP="006B2754">
      <w:pPr>
        <w:autoSpaceDE w:val="0"/>
        <w:autoSpaceDN w:val="0"/>
        <w:adjustRightInd w:val="0"/>
        <w:spacing w:after="0" w:line="240" w:lineRule="auto"/>
        <w:ind w:firstLine="426"/>
        <w:rPr>
          <w:rFonts w:ascii="Times New Roman" w:hAnsi="Times New Roman"/>
          <w:sz w:val="24"/>
          <w:szCs w:val="24"/>
        </w:rPr>
      </w:pPr>
      <w:r w:rsidRPr="009840E8">
        <w:rPr>
          <w:rFonts w:ascii="Times New Roman" w:hAnsi="Times New Roman"/>
          <w:sz w:val="24"/>
          <w:szCs w:val="24"/>
        </w:rPr>
        <w:t>NIP.</w:t>
      </w:r>
      <w:r>
        <w:rPr>
          <w:rFonts w:ascii="Times New Roman" w:hAnsi="Times New Roman"/>
          <w:sz w:val="24"/>
          <w:szCs w:val="24"/>
        </w:rPr>
        <w:t xml:space="preserve"> 19581228 198503 1 003                               </w:t>
      </w:r>
      <w:r w:rsidRPr="009840E8">
        <w:rPr>
          <w:rFonts w:ascii="Times New Roman" w:hAnsi="Times New Roman"/>
          <w:sz w:val="24"/>
          <w:szCs w:val="24"/>
        </w:rPr>
        <w:t>NIP.</w:t>
      </w:r>
      <w:r>
        <w:rPr>
          <w:rFonts w:ascii="Times New Roman" w:hAnsi="Times New Roman"/>
          <w:sz w:val="24"/>
          <w:szCs w:val="24"/>
        </w:rPr>
        <w:t xml:space="preserve"> 19680916 199403 1 001</w:t>
      </w:r>
    </w:p>
    <w:p w:rsidR="006B2754" w:rsidRPr="00684BB1" w:rsidRDefault="006B2754" w:rsidP="006B2754">
      <w:pPr>
        <w:spacing w:line="240" w:lineRule="auto"/>
        <w:jc w:val="both"/>
        <w:rPr>
          <w:rFonts w:ascii="Times New Roman" w:hAnsi="Times New Roman"/>
          <w:sz w:val="24"/>
          <w:szCs w:val="24"/>
        </w:rPr>
      </w:pPr>
    </w:p>
    <w:p w:rsidR="006B2754" w:rsidRPr="00684BB1" w:rsidRDefault="006B2754" w:rsidP="006B2754">
      <w:pPr>
        <w:spacing w:line="240" w:lineRule="auto"/>
        <w:jc w:val="both"/>
        <w:rPr>
          <w:rFonts w:ascii="Times New Roman" w:hAnsi="Times New Roman"/>
          <w:sz w:val="24"/>
          <w:szCs w:val="24"/>
        </w:rPr>
      </w:pPr>
    </w:p>
    <w:p w:rsidR="00D3637D" w:rsidRDefault="006B2754" w:rsidP="00A97FD6">
      <w:pPr>
        <w:jc w:val="center"/>
        <w:rPr>
          <w:rFonts w:asciiTheme="majorBidi" w:hAnsiTheme="majorBidi" w:cstheme="majorBidi"/>
          <w:b/>
          <w:bCs/>
          <w:sz w:val="24"/>
          <w:szCs w:val="24"/>
        </w:rPr>
      </w:pPr>
      <w:r>
        <w:rPr>
          <w:rFonts w:asciiTheme="majorBidi" w:hAnsiTheme="majorBidi" w:cstheme="majorBidi"/>
          <w:b/>
          <w:bCs/>
          <w:sz w:val="24"/>
          <w:szCs w:val="24"/>
        </w:rPr>
        <w:br w:type="page"/>
      </w:r>
      <w:r w:rsidR="00C145B6">
        <w:rPr>
          <w:rFonts w:asciiTheme="majorBidi" w:hAnsiTheme="majorBidi" w:cstheme="majorBidi"/>
          <w:b/>
          <w:bCs/>
          <w:sz w:val="24"/>
          <w:szCs w:val="24"/>
        </w:rPr>
        <w:lastRenderedPageBreak/>
        <w:t>KATA PENGANTAR</w:t>
      </w:r>
    </w:p>
    <w:p w:rsidR="00C145B6" w:rsidRDefault="00C145B6" w:rsidP="00C145B6">
      <w:pPr>
        <w:jc w:val="both"/>
        <w:rPr>
          <w:rFonts w:asciiTheme="majorBidi" w:hAnsiTheme="majorBidi" w:cstheme="majorBidi"/>
          <w:sz w:val="24"/>
          <w:szCs w:val="24"/>
        </w:rPr>
      </w:pPr>
      <w:proofErr w:type="gramStart"/>
      <w:r>
        <w:rPr>
          <w:rFonts w:asciiTheme="majorBidi" w:hAnsiTheme="majorBidi" w:cstheme="majorBidi"/>
          <w:sz w:val="24"/>
          <w:szCs w:val="24"/>
        </w:rPr>
        <w:t>Alhamdulillah, puji dan syukur kehadirat Allah SWT.</w:t>
      </w:r>
      <w:proofErr w:type="gramEnd"/>
      <w:r>
        <w:rPr>
          <w:rFonts w:asciiTheme="majorBidi" w:hAnsiTheme="majorBidi" w:cstheme="majorBidi"/>
          <w:sz w:val="24"/>
          <w:szCs w:val="24"/>
        </w:rPr>
        <w:t xml:space="preserve"> Tuhan yang Maha </w:t>
      </w:r>
      <w:proofErr w:type="gramStart"/>
      <w:r>
        <w:rPr>
          <w:rFonts w:asciiTheme="majorBidi" w:hAnsiTheme="majorBidi" w:cstheme="majorBidi"/>
          <w:sz w:val="24"/>
          <w:szCs w:val="24"/>
        </w:rPr>
        <w:t>Esa,</w:t>
      </w:r>
      <w:proofErr w:type="gramEnd"/>
      <w:r>
        <w:rPr>
          <w:rFonts w:asciiTheme="majorBidi" w:hAnsiTheme="majorBidi" w:cstheme="majorBidi"/>
          <w:sz w:val="24"/>
          <w:szCs w:val="24"/>
        </w:rPr>
        <w:t xml:space="preserve"> sang Maha pengatur waktu, sehingga kami dapat menyelesaikan karya tulis yang berjudul ‘Pemanfaatan Serat Eceng Gondok sebagai Bahan Komposit’.</w:t>
      </w:r>
    </w:p>
    <w:p w:rsidR="00C145B6" w:rsidRDefault="003C30C3" w:rsidP="00C145B6">
      <w:pPr>
        <w:jc w:val="both"/>
        <w:rPr>
          <w:rFonts w:asciiTheme="majorBidi" w:hAnsiTheme="majorBidi" w:cstheme="majorBidi"/>
          <w:sz w:val="24"/>
          <w:szCs w:val="24"/>
        </w:rPr>
      </w:pPr>
      <w:proofErr w:type="gramStart"/>
      <w:r>
        <w:rPr>
          <w:rFonts w:asciiTheme="majorBidi" w:hAnsiTheme="majorBidi" w:cstheme="majorBidi"/>
          <w:sz w:val="24"/>
          <w:szCs w:val="24"/>
        </w:rPr>
        <w:t>Karya tulis ini ditujukkan untuk mengikuti Program Kreativitas Mahasiswa – Gagasan Tertulis (PKM-GT) 2010 yang diadakan oleh DIKTI.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Melalui karya tulis ini penulis ingin memberikan beberapa solusi terhadap masalah pertanian yaitu eceng gondok sebagai tumbuhan gulma.</w:t>
      </w:r>
      <w:proofErr w:type="gramEnd"/>
    </w:p>
    <w:p w:rsidR="003C30C3" w:rsidRDefault="003C30C3" w:rsidP="00C145B6">
      <w:pPr>
        <w:jc w:val="both"/>
        <w:rPr>
          <w:rFonts w:ascii="Times New Roman" w:hAnsi="Times New Roman"/>
          <w:sz w:val="24"/>
          <w:szCs w:val="24"/>
        </w:rPr>
      </w:pPr>
      <w:proofErr w:type="gramStart"/>
      <w:r>
        <w:rPr>
          <w:rFonts w:asciiTheme="majorBidi" w:hAnsiTheme="majorBidi" w:cstheme="majorBidi"/>
          <w:sz w:val="24"/>
          <w:szCs w:val="24"/>
        </w:rPr>
        <w:t>Ucapan terima kasih dan penghargaan yang setinggi-tingginya penulis sampaikan kepada Dr</w:t>
      </w:r>
      <w:r>
        <w:rPr>
          <w:rFonts w:ascii="Times New Roman" w:hAnsi="Times New Roman"/>
          <w:sz w:val="24"/>
          <w:szCs w:val="24"/>
        </w:rPr>
        <w:t>. Ir. Irmansyah, M.Si, selaku dosen pendamping yang telah memberikan arahan dalam penyusunan karya tulis ini.</w:t>
      </w:r>
      <w:proofErr w:type="gramEnd"/>
      <w:r>
        <w:rPr>
          <w:rFonts w:ascii="Times New Roman" w:hAnsi="Times New Roman"/>
          <w:sz w:val="24"/>
          <w:szCs w:val="24"/>
        </w:rPr>
        <w:t xml:space="preserve"> </w:t>
      </w:r>
      <w:proofErr w:type="gramStart"/>
      <w:r>
        <w:rPr>
          <w:rFonts w:ascii="Times New Roman" w:hAnsi="Times New Roman"/>
          <w:sz w:val="24"/>
          <w:szCs w:val="24"/>
        </w:rPr>
        <w:t>Tidak lupa penulis juga mengucapkan terima kasih kepada semua pihak yang telah memberikan berbagai dukungan dan bantuan kepada kami.</w:t>
      </w:r>
      <w:proofErr w:type="gramEnd"/>
    </w:p>
    <w:p w:rsidR="003C30C3" w:rsidRDefault="003C30C3" w:rsidP="00C145B6">
      <w:pPr>
        <w:jc w:val="both"/>
        <w:rPr>
          <w:rFonts w:ascii="Times New Roman" w:hAnsi="Times New Roman"/>
          <w:sz w:val="24"/>
          <w:szCs w:val="24"/>
        </w:rPr>
      </w:pPr>
      <w:proofErr w:type="gramStart"/>
      <w:r>
        <w:rPr>
          <w:rFonts w:ascii="Times New Roman" w:hAnsi="Times New Roman"/>
          <w:sz w:val="24"/>
          <w:szCs w:val="24"/>
        </w:rPr>
        <w:t>Tiada gading yang tak retak.</w:t>
      </w:r>
      <w:proofErr w:type="gramEnd"/>
      <w:r>
        <w:rPr>
          <w:rFonts w:ascii="Times New Roman" w:hAnsi="Times New Roman"/>
          <w:sz w:val="24"/>
          <w:szCs w:val="24"/>
        </w:rPr>
        <w:t xml:space="preserve"> </w:t>
      </w:r>
      <w:proofErr w:type="gramStart"/>
      <w:r>
        <w:rPr>
          <w:rFonts w:ascii="Times New Roman" w:hAnsi="Times New Roman"/>
          <w:sz w:val="24"/>
          <w:szCs w:val="24"/>
        </w:rPr>
        <w:t>Peribahasa tersebut mengingatkan kepada penulis bahwa dalam penyusunan karya tulis ini masih banyak kekurangan baik dari segi materi, ilustrasi, contoh, dan sistematika.</w:t>
      </w:r>
      <w:proofErr w:type="gramEnd"/>
      <w:r>
        <w:rPr>
          <w:rFonts w:ascii="Times New Roman" w:hAnsi="Times New Roman"/>
          <w:sz w:val="24"/>
          <w:szCs w:val="24"/>
        </w:rPr>
        <w:t xml:space="preserve"> </w:t>
      </w:r>
      <w:proofErr w:type="gramStart"/>
      <w:r>
        <w:rPr>
          <w:rFonts w:ascii="Times New Roman" w:hAnsi="Times New Roman"/>
          <w:sz w:val="24"/>
          <w:szCs w:val="24"/>
        </w:rPr>
        <w:t>Penulis sangat mengharapkan saran dan kritik dari para pembaca demi terciptanay karya tulis yang lebih baik.</w:t>
      </w:r>
      <w:proofErr w:type="gramEnd"/>
      <w:r>
        <w:rPr>
          <w:rFonts w:ascii="Times New Roman" w:hAnsi="Times New Roman"/>
          <w:sz w:val="24"/>
          <w:szCs w:val="24"/>
        </w:rPr>
        <w:t xml:space="preserve"> </w:t>
      </w:r>
      <w:proofErr w:type="gramStart"/>
      <w:r>
        <w:rPr>
          <w:rFonts w:ascii="Times New Roman" w:hAnsi="Times New Roman"/>
          <w:sz w:val="24"/>
          <w:szCs w:val="24"/>
        </w:rPr>
        <w:t>Harapan penulis dalam menyusun karya tulin ini dapat bermanfaat bagi penulis, bagi pembaca dan bagi dunia pertanian Indonesia.</w:t>
      </w:r>
      <w:proofErr w:type="gramEnd"/>
    </w:p>
    <w:p w:rsidR="003C30C3" w:rsidRDefault="003C30C3" w:rsidP="00C145B6">
      <w:pPr>
        <w:jc w:val="both"/>
        <w:rPr>
          <w:rFonts w:ascii="Times New Roman" w:hAnsi="Times New Roman"/>
          <w:sz w:val="24"/>
          <w:szCs w:val="24"/>
        </w:rPr>
      </w:pPr>
    </w:p>
    <w:p w:rsidR="003C30C3" w:rsidRDefault="003C30C3" w:rsidP="00C145B6">
      <w:pPr>
        <w:jc w:val="both"/>
        <w:rPr>
          <w:rFonts w:ascii="Times New Roman" w:hAnsi="Times New Roman"/>
          <w:sz w:val="24"/>
          <w:szCs w:val="24"/>
        </w:rPr>
      </w:pPr>
    </w:p>
    <w:p w:rsidR="003C30C3" w:rsidRDefault="003C30C3" w:rsidP="00A97FD6">
      <w:pPr>
        <w:ind w:left="5760"/>
        <w:rPr>
          <w:rFonts w:ascii="Times New Roman" w:hAnsi="Times New Roman"/>
          <w:sz w:val="24"/>
          <w:szCs w:val="24"/>
        </w:rPr>
      </w:pPr>
      <w:r>
        <w:rPr>
          <w:rFonts w:ascii="Times New Roman" w:hAnsi="Times New Roman"/>
          <w:sz w:val="24"/>
          <w:szCs w:val="24"/>
        </w:rPr>
        <w:t>Bogor, 25 Maret 2010</w:t>
      </w:r>
    </w:p>
    <w:p w:rsidR="003C30C3" w:rsidRDefault="003C30C3" w:rsidP="00A97FD6">
      <w:pPr>
        <w:ind w:left="5760" w:firstLine="6804"/>
        <w:jc w:val="right"/>
        <w:rPr>
          <w:rFonts w:ascii="Times New Roman" w:hAnsi="Times New Roman"/>
          <w:sz w:val="24"/>
          <w:szCs w:val="24"/>
        </w:rPr>
      </w:pPr>
    </w:p>
    <w:p w:rsidR="003C30C3" w:rsidRDefault="003C30C3" w:rsidP="00A97FD6">
      <w:pPr>
        <w:ind w:left="5760" w:firstLine="6804"/>
        <w:jc w:val="right"/>
        <w:rPr>
          <w:rFonts w:ascii="Times New Roman" w:hAnsi="Times New Roman"/>
          <w:sz w:val="24"/>
          <w:szCs w:val="24"/>
        </w:rPr>
      </w:pPr>
    </w:p>
    <w:p w:rsidR="003C30C3" w:rsidRDefault="003C30C3" w:rsidP="00A97FD6">
      <w:pPr>
        <w:tabs>
          <w:tab w:val="left" w:pos="7655"/>
        </w:tabs>
        <w:ind w:left="5760"/>
        <w:rPr>
          <w:rFonts w:ascii="Times New Roman" w:hAnsi="Times New Roman"/>
          <w:sz w:val="24"/>
          <w:szCs w:val="24"/>
        </w:rPr>
      </w:pPr>
      <w:r>
        <w:rPr>
          <w:rFonts w:ascii="Times New Roman" w:hAnsi="Times New Roman"/>
          <w:sz w:val="24"/>
          <w:szCs w:val="24"/>
        </w:rPr>
        <w:t xml:space="preserve">Penulis </w:t>
      </w:r>
    </w:p>
    <w:p w:rsidR="003C30C3" w:rsidRDefault="003C30C3" w:rsidP="003C30C3">
      <w:pPr>
        <w:tabs>
          <w:tab w:val="left" w:pos="7655"/>
        </w:tabs>
        <w:ind w:left="7200" w:firstLine="455"/>
        <w:rPr>
          <w:rFonts w:ascii="Times New Roman" w:hAnsi="Times New Roman"/>
          <w:sz w:val="24"/>
          <w:szCs w:val="24"/>
        </w:rPr>
      </w:pPr>
    </w:p>
    <w:p w:rsidR="003C30C3" w:rsidRDefault="003C30C3" w:rsidP="003C30C3">
      <w:pPr>
        <w:tabs>
          <w:tab w:val="left" w:pos="7655"/>
        </w:tabs>
        <w:ind w:left="7200" w:firstLine="455"/>
        <w:rPr>
          <w:rFonts w:ascii="Times New Roman" w:hAnsi="Times New Roman"/>
          <w:sz w:val="24"/>
          <w:szCs w:val="24"/>
        </w:rPr>
      </w:pPr>
    </w:p>
    <w:p w:rsidR="003C30C3" w:rsidRDefault="003C30C3" w:rsidP="003C30C3">
      <w:pPr>
        <w:tabs>
          <w:tab w:val="left" w:pos="7655"/>
        </w:tabs>
        <w:ind w:left="7200" w:firstLine="455"/>
        <w:rPr>
          <w:rFonts w:ascii="Times New Roman" w:hAnsi="Times New Roman"/>
          <w:sz w:val="24"/>
          <w:szCs w:val="24"/>
        </w:rPr>
      </w:pPr>
    </w:p>
    <w:p w:rsidR="003C30C3" w:rsidRDefault="003C30C3" w:rsidP="00A97FD6">
      <w:pPr>
        <w:tabs>
          <w:tab w:val="left" w:pos="7655"/>
        </w:tabs>
        <w:rPr>
          <w:rFonts w:ascii="Times New Roman" w:hAnsi="Times New Roman"/>
          <w:sz w:val="24"/>
          <w:szCs w:val="24"/>
        </w:rPr>
      </w:pPr>
    </w:p>
    <w:p w:rsidR="003C30C3" w:rsidRDefault="003C30C3" w:rsidP="003C30C3">
      <w:pPr>
        <w:autoSpaceDE w:val="0"/>
        <w:autoSpaceDN w:val="0"/>
        <w:adjustRightInd w:val="0"/>
        <w:spacing w:after="0" w:line="240" w:lineRule="auto"/>
        <w:jc w:val="center"/>
        <w:rPr>
          <w:rFonts w:ascii="Times New Roman" w:hAnsi="Times New Roman"/>
          <w:b/>
          <w:bCs/>
          <w:sz w:val="24"/>
          <w:szCs w:val="24"/>
        </w:rPr>
      </w:pPr>
      <w:r w:rsidRPr="003C30C3">
        <w:rPr>
          <w:rFonts w:ascii="Times New Roman" w:hAnsi="Times New Roman"/>
          <w:b/>
          <w:bCs/>
          <w:sz w:val="24"/>
          <w:szCs w:val="24"/>
        </w:rPr>
        <w:lastRenderedPageBreak/>
        <w:t>DAFTAR ISI</w:t>
      </w:r>
    </w:p>
    <w:p w:rsidR="003C30C3" w:rsidRPr="003C30C3" w:rsidRDefault="003C30C3" w:rsidP="003C30C3">
      <w:pPr>
        <w:autoSpaceDE w:val="0"/>
        <w:autoSpaceDN w:val="0"/>
        <w:adjustRightInd w:val="0"/>
        <w:spacing w:after="0" w:line="240" w:lineRule="auto"/>
        <w:rPr>
          <w:rFonts w:ascii="Times New Roman" w:hAnsi="Times New Roman"/>
          <w:b/>
          <w:bCs/>
          <w:sz w:val="24"/>
          <w:szCs w:val="24"/>
        </w:rPr>
      </w:pPr>
    </w:p>
    <w:p w:rsidR="003C30C3" w:rsidRPr="003C30C3" w:rsidRDefault="000C6280"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HALAMAN PENGESAHAN </w:t>
      </w:r>
      <w:r>
        <w:rPr>
          <w:rFonts w:ascii="Times New Roman" w:hAnsi="Times New Roman"/>
          <w:sz w:val="24"/>
          <w:szCs w:val="24"/>
        </w:rPr>
        <w:tab/>
        <w:t>…………………………………………………………….</w:t>
      </w:r>
      <w:r w:rsidR="006F60C9">
        <w:rPr>
          <w:rFonts w:ascii="Times New Roman" w:hAnsi="Times New Roman"/>
          <w:sz w:val="24"/>
          <w:szCs w:val="24"/>
        </w:rPr>
        <w:tab/>
      </w:r>
      <w:r w:rsidR="003C30C3" w:rsidRPr="003C30C3">
        <w:rPr>
          <w:rFonts w:ascii="Times New Roman" w:hAnsi="Times New Roman"/>
          <w:sz w:val="24"/>
          <w:szCs w:val="24"/>
        </w:rPr>
        <w:t xml:space="preserve"> i</w:t>
      </w:r>
    </w:p>
    <w:p w:rsidR="003C30C3" w:rsidRPr="003C30C3" w:rsidRDefault="003C30C3" w:rsidP="006B2754">
      <w:pPr>
        <w:tabs>
          <w:tab w:val="right" w:pos="8505"/>
          <w:tab w:val="right" w:pos="8931"/>
        </w:tabs>
        <w:autoSpaceDE w:val="0"/>
        <w:autoSpaceDN w:val="0"/>
        <w:adjustRightInd w:val="0"/>
        <w:spacing w:after="0" w:line="360" w:lineRule="auto"/>
        <w:rPr>
          <w:rFonts w:ascii="Times New Roman" w:hAnsi="Times New Roman"/>
          <w:sz w:val="24"/>
          <w:szCs w:val="24"/>
        </w:rPr>
      </w:pPr>
      <w:r w:rsidRPr="003C30C3">
        <w:rPr>
          <w:rFonts w:ascii="Times New Roman" w:hAnsi="Times New Roman"/>
          <w:sz w:val="24"/>
          <w:szCs w:val="24"/>
        </w:rPr>
        <w:t xml:space="preserve">KATA </w:t>
      </w:r>
      <w:r w:rsidR="000C6280">
        <w:rPr>
          <w:rFonts w:ascii="Times New Roman" w:hAnsi="Times New Roman"/>
          <w:sz w:val="24"/>
          <w:szCs w:val="24"/>
        </w:rPr>
        <w:t xml:space="preserve">PENGANTAR </w:t>
      </w:r>
      <w:r w:rsidR="000C6280">
        <w:rPr>
          <w:rFonts w:ascii="Times New Roman" w:hAnsi="Times New Roman"/>
          <w:sz w:val="24"/>
          <w:szCs w:val="24"/>
        </w:rPr>
        <w:tab/>
        <w:t>…………………………………………………………………..</w:t>
      </w:r>
      <w:r w:rsidR="006F60C9">
        <w:rPr>
          <w:rFonts w:ascii="Times New Roman" w:hAnsi="Times New Roman"/>
          <w:sz w:val="24"/>
          <w:szCs w:val="24"/>
        </w:rPr>
        <w:tab/>
      </w:r>
      <w:r w:rsidRPr="003C30C3">
        <w:rPr>
          <w:rFonts w:ascii="Times New Roman" w:hAnsi="Times New Roman"/>
          <w:sz w:val="24"/>
          <w:szCs w:val="24"/>
        </w:rPr>
        <w:t xml:space="preserve"> </w:t>
      </w:r>
      <w:proofErr w:type="gramStart"/>
      <w:r w:rsidRPr="003C30C3">
        <w:rPr>
          <w:rFonts w:ascii="Times New Roman" w:hAnsi="Times New Roman"/>
          <w:sz w:val="24"/>
          <w:szCs w:val="24"/>
        </w:rPr>
        <w:t>ii</w:t>
      </w:r>
      <w:proofErr w:type="gramEnd"/>
    </w:p>
    <w:p w:rsidR="003C30C3" w:rsidRPr="003C30C3" w:rsidRDefault="00416B5C"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DAFTAR ISI</w:t>
      </w:r>
      <w:r>
        <w:rPr>
          <w:rFonts w:ascii="Times New Roman" w:hAnsi="Times New Roman"/>
          <w:sz w:val="24"/>
          <w:szCs w:val="24"/>
        </w:rPr>
        <w:tab/>
        <w:t>……………………………………………………………………………..</w:t>
      </w:r>
      <w:r w:rsidR="003C30C3" w:rsidRPr="003C30C3">
        <w:rPr>
          <w:rFonts w:ascii="Times New Roman" w:hAnsi="Times New Roman"/>
          <w:sz w:val="24"/>
          <w:szCs w:val="24"/>
        </w:rPr>
        <w:t xml:space="preserve"> </w:t>
      </w:r>
      <w:r>
        <w:rPr>
          <w:rFonts w:ascii="Times New Roman" w:hAnsi="Times New Roman"/>
          <w:sz w:val="24"/>
          <w:szCs w:val="24"/>
        </w:rPr>
        <w:tab/>
      </w:r>
      <w:proofErr w:type="gramStart"/>
      <w:r w:rsidR="003C30C3" w:rsidRPr="003C30C3">
        <w:rPr>
          <w:rFonts w:ascii="Times New Roman" w:hAnsi="Times New Roman"/>
          <w:sz w:val="24"/>
          <w:szCs w:val="24"/>
        </w:rPr>
        <w:t>iii</w:t>
      </w:r>
      <w:proofErr w:type="gramEnd"/>
    </w:p>
    <w:p w:rsidR="003C30C3" w:rsidRDefault="00416B5C"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DAFTAR GAMBAR </w:t>
      </w:r>
      <w:r>
        <w:rPr>
          <w:rFonts w:ascii="Times New Roman" w:hAnsi="Times New Roman"/>
          <w:sz w:val="24"/>
          <w:szCs w:val="24"/>
        </w:rPr>
        <w:tab/>
        <w:t>…………………………………………………………………….</w:t>
      </w:r>
      <w:r w:rsidR="006F60C9">
        <w:rPr>
          <w:rFonts w:ascii="Times New Roman" w:hAnsi="Times New Roman"/>
          <w:sz w:val="24"/>
          <w:szCs w:val="24"/>
        </w:rPr>
        <w:tab/>
      </w:r>
      <w:r w:rsidR="003C30C3" w:rsidRPr="003C30C3">
        <w:rPr>
          <w:rFonts w:ascii="Times New Roman" w:hAnsi="Times New Roman"/>
          <w:sz w:val="24"/>
          <w:szCs w:val="24"/>
        </w:rPr>
        <w:t xml:space="preserve"> </w:t>
      </w:r>
      <w:proofErr w:type="gramStart"/>
      <w:r w:rsidR="003C30C3" w:rsidRPr="003C30C3">
        <w:rPr>
          <w:rFonts w:ascii="Times New Roman" w:hAnsi="Times New Roman"/>
          <w:sz w:val="24"/>
          <w:szCs w:val="24"/>
        </w:rPr>
        <w:t>iv</w:t>
      </w:r>
      <w:proofErr w:type="gramEnd"/>
    </w:p>
    <w:p w:rsidR="00416B5C" w:rsidRPr="003C30C3" w:rsidRDefault="00416B5C"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DAFTAR TABEL</w:t>
      </w:r>
      <w:r>
        <w:rPr>
          <w:rFonts w:ascii="Times New Roman" w:hAnsi="Times New Roman"/>
          <w:sz w:val="24"/>
          <w:szCs w:val="24"/>
        </w:rPr>
        <w:tab/>
        <w:t>………………………………………………………………………..</w:t>
      </w:r>
      <w:r>
        <w:rPr>
          <w:rFonts w:ascii="Times New Roman" w:hAnsi="Times New Roman"/>
          <w:sz w:val="24"/>
          <w:szCs w:val="24"/>
        </w:rPr>
        <w:tab/>
      </w:r>
      <w:proofErr w:type="gramStart"/>
      <w:r>
        <w:rPr>
          <w:rFonts w:ascii="Times New Roman" w:hAnsi="Times New Roman"/>
          <w:sz w:val="24"/>
          <w:szCs w:val="24"/>
        </w:rPr>
        <w:t>v</w:t>
      </w:r>
      <w:proofErr w:type="gramEnd"/>
    </w:p>
    <w:p w:rsidR="003C30C3" w:rsidRPr="003C30C3" w:rsidRDefault="000C6280"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RINGKASAN </w:t>
      </w:r>
      <w:r>
        <w:rPr>
          <w:rFonts w:ascii="Times New Roman" w:hAnsi="Times New Roman"/>
          <w:sz w:val="24"/>
          <w:szCs w:val="24"/>
        </w:rPr>
        <w:tab/>
        <w:t>…………………………………………………………………………….</w:t>
      </w:r>
      <w:r w:rsidR="006F60C9">
        <w:rPr>
          <w:rFonts w:ascii="Times New Roman" w:hAnsi="Times New Roman"/>
          <w:sz w:val="24"/>
          <w:szCs w:val="24"/>
        </w:rPr>
        <w:tab/>
      </w:r>
      <w:r w:rsidR="003C30C3" w:rsidRPr="003C30C3">
        <w:rPr>
          <w:rFonts w:ascii="Times New Roman" w:hAnsi="Times New Roman"/>
          <w:sz w:val="24"/>
          <w:szCs w:val="24"/>
        </w:rPr>
        <w:t xml:space="preserve"> </w:t>
      </w:r>
      <w:proofErr w:type="gramStart"/>
      <w:r w:rsidR="003C30C3" w:rsidRPr="003C30C3">
        <w:rPr>
          <w:rFonts w:ascii="Times New Roman" w:hAnsi="Times New Roman"/>
          <w:sz w:val="24"/>
          <w:szCs w:val="24"/>
        </w:rPr>
        <w:t>v</w:t>
      </w:r>
      <w:r w:rsidR="00416B5C">
        <w:rPr>
          <w:rFonts w:ascii="Times New Roman" w:hAnsi="Times New Roman"/>
          <w:sz w:val="24"/>
          <w:szCs w:val="24"/>
        </w:rPr>
        <w:t>i</w:t>
      </w:r>
      <w:proofErr w:type="gramEnd"/>
    </w:p>
    <w:p w:rsidR="003C30C3" w:rsidRPr="003C30C3" w:rsidRDefault="003C30C3" w:rsidP="006B2754">
      <w:pPr>
        <w:autoSpaceDE w:val="0"/>
        <w:autoSpaceDN w:val="0"/>
        <w:adjustRightInd w:val="0"/>
        <w:spacing w:after="0" w:line="360" w:lineRule="auto"/>
        <w:rPr>
          <w:rFonts w:ascii="Times New Roman" w:hAnsi="Times New Roman"/>
          <w:sz w:val="24"/>
          <w:szCs w:val="24"/>
        </w:rPr>
      </w:pPr>
      <w:r w:rsidRPr="003C30C3">
        <w:rPr>
          <w:rFonts w:ascii="Times New Roman" w:hAnsi="Times New Roman"/>
          <w:sz w:val="24"/>
          <w:szCs w:val="24"/>
        </w:rPr>
        <w:t xml:space="preserve"> PENDAHULUAN</w:t>
      </w:r>
    </w:p>
    <w:p w:rsidR="003C30C3" w:rsidRPr="003C30C3" w:rsidRDefault="000C6280"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Perumusan Masalah</w:t>
      </w:r>
      <w:r>
        <w:rPr>
          <w:rFonts w:ascii="Times New Roman" w:hAnsi="Times New Roman"/>
          <w:sz w:val="24"/>
          <w:szCs w:val="24"/>
        </w:rPr>
        <w:tab/>
        <w:t>……………………………………………………………………..</w:t>
      </w:r>
      <w:r>
        <w:rPr>
          <w:rFonts w:ascii="Times New Roman" w:hAnsi="Times New Roman"/>
          <w:sz w:val="24"/>
          <w:szCs w:val="24"/>
        </w:rPr>
        <w:tab/>
      </w:r>
      <w:r w:rsidR="003C30C3" w:rsidRPr="003C30C3">
        <w:rPr>
          <w:rFonts w:ascii="Times New Roman" w:hAnsi="Times New Roman"/>
          <w:sz w:val="24"/>
          <w:szCs w:val="24"/>
        </w:rPr>
        <w:t>1</w:t>
      </w:r>
    </w:p>
    <w:p w:rsidR="003C30C3" w:rsidRPr="003C30C3" w:rsidRDefault="000C6280"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Tujuan dan Manfaat</w:t>
      </w:r>
      <w:r>
        <w:rPr>
          <w:rFonts w:ascii="Times New Roman" w:hAnsi="Times New Roman"/>
          <w:sz w:val="24"/>
          <w:szCs w:val="24"/>
        </w:rPr>
        <w:tab/>
        <w:t>……………………………………………………………………..</w:t>
      </w:r>
      <w:r>
        <w:rPr>
          <w:rFonts w:ascii="Times New Roman" w:hAnsi="Times New Roman"/>
          <w:sz w:val="24"/>
          <w:szCs w:val="24"/>
        </w:rPr>
        <w:tab/>
      </w:r>
      <w:r w:rsidR="003C30C3" w:rsidRPr="003C30C3">
        <w:rPr>
          <w:rFonts w:ascii="Times New Roman" w:hAnsi="Times New Roman"/>
          <w:sz w:val="24"/>
          <w:szCs w:val="24"/>
        </w:rPr>
        <w:t>3</w:t>
      </w:r>
    </w:p>
    <w:p w:rsidR="003C30C3" w:rsidRPr="003C30C3" w:rsidRDefault="006F60C9" w:rsidP="006B2754">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GAGASAN</w:t>
      </w:r>
    </w:p>
    <w:p w:rsidR="003C30C3" w:rsidRPr="003C30C3" w:rsidRDefault="006F60C9"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Karakteristik Serat Pada Eceng Gondok</w:t>
      </w:r>
      <w:r w:rsidR="000C6280">
        <w:rPr>
          <w:rFonts w:ascii="Times New Roman" w:hAnsi="Times New Roman"/>
          <w:sz w:val="24"/>
          <w:szCs w:val="24"/>
        </w:rPr>
        <w:tab/>
        <w:t>………………………………………………..</w:t>
      </w:r>
      <w:r>
        <w:rPr>
          <w:rFonts w:ascii="Times New Roman" w:hAnsi="Times New Roman"/>
          <w:sz w:val="24"/>
          <w:szCs w:val="24"/>
        </w:rPr>
        <w:tab/>
      </w:r>
      <w:r w:rsidR="003C30C3" w:rsidRPr="003C30C3">
        <w:rPr>
          <w:rFonts w:ascii="Times New Roman" w:hAnsi="Times New Roman"/>
          <w:sz w:val="24"/>
          <w:szCs w:val="24"/>
        </w:rPr>
        <w:t>4</w:t>
      </w:r>
    </w:p>
    <w:p w:rsidR="006F60C9" w:rsidRDefault="006F60C9" w:rsidP="006B2754">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Potensi Serat Eceng Gondong sebagai Bahan </w:t>
      </w:r>
    </w:p>
    <w:p w:rsidR="003C30C3" w:rsidRPr="003C30C3" w:rsidRDefault="006F60C9" w:rsidP="006B2754">
      <w:pPr>
        <w:tabs>
          <w:tab w:val="right" w:pos="8505"/>
          <w:tab w:val="right" w:pos="8931"/>
        </w:tabs>
        <w:autoSpaceDE w:val="0"/>
        <w:autoSpaceDN w:val="0"/>
        <w:adjustRightInd w:val="0"/>
        <w:spacing w:after="0" w:line="360" w:lineRule="auto"/>
        <w:ind w:left="567"/>
        <w:rPr>
          <w:rFonts w:ascii="Times New Roman" w:hAnsi="Times New Roman"/>
          <w:sz w:val="24"/>
          <w:szCs w:val="24"/>
        </w:rPr>
      </w:pPr>
      <w:r>
        <w:rPr>
          <w:rFonts w:ascii="Times New Roman" w:hAnsi="Times New Roman"/>
          <w:sz w:val="24"/>
          <w:szCs w:val="24"/>
        </w:rPr>
        <w:t>Komposit Tekstil</w:t>
      </w:r>
      <w:r w:rsidR="000C6280">
        <w:rPr>
          <w:rFonts w:ascii="Times New Roman" w:hAnsi="Times New Roman"/>
          <w:sz w:val="24"/>
          <w:szCs w:val="24"/>
        </w:rPr>
        <w:tab/>
        <w:t>…………………………………………………………………</w:t>
      </w:r>
      <w:r w:rsidR="000C6280">
        <w:rPr>
          <w:rFonts w:ascii="Times New Roman" w:hAnsi="Times New Roman"/>
          <w:sz w:val="24"/>
          <w:szCs w:val="24"/>
        </w:rPr>
        <w:tab/>
      </w:r>
      <w:r w:rsidR="006B2754">
        <w:rPr>
          <w:rFonts w:ascii="Times New Roman" w:hAnsi="Times New Roman"/>
          <w:sz w:val="24"/>
          <w:szCs w:val="24"/>
        </w:rPr>
        <w:t xml:space="preserve"> 7</w:t>
      </w:r>
    </w:p>
    <w:p w:rsidR="003C30C3" w:rsidRPr="003C30C3" w:rsidRDefault="006F60C9" w:rsidP="006B2754">
      <w:pPr>
        <w:tabs>
          <w:tab w:val="right" w:pos="8505"/>
          <w:tab w:val="right" w:pos="8931"/>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KESIMPULAN</w:t>
      </w:r>
      <w:r w:rsidR="000C6280">
        <w:rPr>
          <w:rFonts w:ascii="Times New Roman" w:hAnsi="Times New Roman"/>
          <w:sz w:val="24"/>
          <w:szCs w:val="24"/>
        </w:rPr>
        <w:t xml:space="preserve"> </w:t>
      </w:r>
      <w:r w:rsidR="000C6280">
        <w:rPr>
          <w:rFonts w:ascii="Times New Roman" w:hAnsi="Times New Roman"/>
          <w:sz w:val="24"/>
          <w:szCs w:val="24"/>
        </w:rPr>
        <w:tab/>
        <w:t>………………………………………………………………………..</w:t>
      </w:r>
      <w:r w:rsidR="000C6280">
        <w:rPr>
          <w:rFonts w:ascii="Times New Roman" w:hAnsi="Times New Roman"/>
          <w:sz w:val="24"/>
          <w:szCs w:val="24"/>
        </w:rPr>
        <w:tab/>
      </w:r>
      <w:r w:rsidR="006B2754">
        <w:rPr>
          <w:rFonts w:ascii="Times New Roman" w:hAnsi="Times New Roman"/>
          <w:sz w:val="24"/>
          <w:szCs w:val="24"/>
        </w:rPr>
        <w:t xml:space="preserve"> 11</w:t>
      </w:r>
    </w:p>
    <w:p w:rsidR="003C30C3" w:rsidRPr="003C30C3" w:rsidRDefault="003C30C3" w:rsidP="006B2754">
      <w:pPr>
        <w:tabs>
          <w:tab w:val="right" w:pos="8505"/>
          <w:tab w:val="right" w:pos="8931"/>
        </w:tabs>
        <w:autoSpaceDE w:val="0"/>
        <w:autoSpaceDN w:val="0"/>
        <w:adjustRightInd w:val="0"/>
        <w:spacing w:after="0" w:line="360" w:lineRule="auto"/>
        <w:rPr>
          <w:rFonts w:ascii="Times New Roman" w:hAnsi="Times New Roman"/>
          <w:sz w:val="24"/>
          <w:szCs w:val="24"/>
        </w:rPr>
      </w:pPr>
      <w:r w:rsidRPr="003C30C3">
        <w:rPr>
          <w:rFonts w:ascii="Times New Roman" w:hAnsi="Times New Roman"/>
          <w:sz w:val="24"/>
          <w:szCs w:val="24"/>
        </w:rPr>
        <w:t>DAFT</w:t>
      </w:r>
      <w:r w:rsidR="000C6280">
        <w:rPr>
          <w:rFonts w:ascii="Times New Roman" w:hAnsi="Times New Roman"/>
          <w:sz w:val="24"/>
          <w:szCs w:val="24"/>
        </w:rPr>
        <w:t xml:space="preserve">AR PUSTAKA </w:t>
      </w:r>
      <w:r w:rsidR="000C6280">
        <w:rPr>
          <w:rFonts w:ascii="Times New Roman" w:hAnsi="Times New Roman"/>
          <w:sz w:val="24"/>
          <w:szCs w:val="24"/>
        </w:rPr>
        <w:tab/>
        <w:t>……………………………………………………………………</w:t>
      </w:r>
      <w:r w:rsidR="000C6280">
        <w:rPr>
          <w:rFonts w:ascii="Times New Roman" w:hAnsi="Times New Roman"/>
          <w:sz w:val="24"/>
          <w:szCs w:val="24"/>
        </w:rPr>
        <w:tab/>
      </w:r>
      <w:r w:rsidR="006B2754">
        <w:rPr>
          <w:rFonts w:ascii="Times New Roman" w:hAnsi="Times New Roman"/>
          <w:sz w:val="24"/>
          <w:szCs w:val="24"/>
        </w:rPr>
        <w:t>12</w:t>
      </w:r>
    </w:p>
    <w:p w:rsidR="003C30C3" w:rsidRDefault="000C6280" w:rsidP="006B2754">
      <w:pPr>
        <w:tabs>
          <w:tab w:val="right" w:pos="8505"/>
          <w:tab w:val="right" w:pos="8931"/>
        </w:tabs>
        <w:spacing w:line="360" w:lineRule="auto"/>
        <w:rPr>
          <w:rFonts w:ascii="Times New Roman" w:hAnsi="Times New Roman"/>
          <w:sz w:val="24"/>
          <w:szCs w:val="24"/>
        </w:rPr>
      </w:pPr>
      <w:r>
        <w:rPr>
          <w:rFonts w:ascii="Times New Roman" w:hAnsi="Times New Roman"/>
          <w:sz w:val="24"/>
          <w:szCs w:val="24"/>
        </w:rPr>
        <w:t xml:space="preserve">BIODATA PENULIS </w:t>
      </w:r>
      <w:r>
        <w:rPr>
          <w:rFonts w:ascii="Times New Roman" w:hAnsi="Times New Roman"/>
          <w:sz w:val="24"/>
          <w:szCs w:val="24"/>
        </w:rPr>
        <w:tab/>
        <w:t>……………………………………………………………………</w:t>
      </w:r>
      <w:r w:rsidR="006B2754">
        <w:rPr>
          <w:rFonts w:ascii="Times New Roman" w:hAnsi="Times New Roman"/>
          <w:sz w:val="24"/>
          <w:szCs w:val="24"/>
        </w:rPr>
        <w:tab/>
        <w:t>13</w:t>
      </w: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0C6280" w:rsidP="000C6280">
      <w:pPr>
        <w:tabs>
          <w:tab w:val="right" w:pos="8505"/>
          <w:tab w:val="right" w:pos="8931"/>
        </w:tabs>
        <w:rPr>
          <w:rFonts w:ascii="Times New Roman" w:hAnsi="Times New Roman"/>
          <w:sz w:val="24"/>
          <w:szCs w:val="24"/>
        </w:rPr>
      </w:pPr>
      <w:r>
        <w:rPr>
          <w:rFonts w:ascii="Times New Roman" w:hAnsi="Times New Roman"/>
          <w:sz w:val="24"/>
          <w:szCs w:val="24"/>
        </w:rPr>
        <w:tab/>
      </w: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6F60C9" w:rsidP="006F60C9">
      <w:pPr>
        <w:tabs>
          <w:tab w:val="right" w:pos="8505"/>
          <w:tab w:val="right" w:pos="8931"/>
        </w:tabs>
        <w:rPr>
          <w:rFonts w:ascii="Times New Roman" w:hAnsi="Times New Roman"/>
          <w:sz w:val="24"/>
          <w:szCs w:val="24"/>
        </w:rPr>
      </w:pPr>
    </w:p>
    <w:p w:rsidR="006F60C9" w:rsidRDefault="006F60C9" w:rsidP="005844CF">
      <w:pPr>
        <w:tabs>
          <w:tab w:val="right" w:pos="8505"/>
          <w:tab w:val="right" w:pos="8931"/>
        </w:tabs>
        <w:spacing w:after="0" w:line="600" w:lineRule="auto"/>
        <w:jc w:val="center"/>
        <w:rPr>
          <w:rFonts w:ascii="Times New Roman" w:hAnsi="Times New Roman"/>
          <w:b/>
          <w:bCs/>
          <w:sz w:val="24"/>
          <w:szCs w:val="24"/>
        </w:rPr>
      </w:pPr>
      <w:r w:rsidRPr="006F60C9">
        <w:rPr>
          <w:rFonts w:ascii="Times New Roman" w:hAnsi="Times New Roman"/>
          <w:b/>
          <w:bCs/>
          <w:sz w:val="24"/>
          <w:szCs w:val="24"/>
        </w:rPr>
        <w:lastRenderedPageBreak/>
        <w:t>DAFTAR GAMBAR</w:t>
      </w:r>
    </w:p>
    <w:p w:rsidR="00416B5C" w:rsidRPr="00416B5C" w:rsidRDefault="00416B5C" w:rsidP="006B2754">
      <w:pPr>
        <w:tabs>
          <w:tab w:val="right" w:pos="8505"/>
          <w:tab w:val="right" w:pos="8931"/>
        </w:tabs>
        <w:spacing w:after="0" w:line="360" w:lineRule="auto"/>
        <w:jc w:val="both"/>
        <w:rPr>
          <w:rFonts w:asciiTheme="majorBidi" w:hAnsiTheme="majorBidi" w:cstheme="majorBidi"/>
          <w:bCs/>
          <w:color w:val="000000"/>
          <w:sz w:val="24"/>
          <w:szCs w:val="24"/>
        </w:rPr>
      </w:pPr>
      <w:proofErr w:type="gramStart"/>
      <w:r>
        <w:rPr>
          <w:rFonts w:ascii="Times New Roman" w:hAnsi="Times New Roman"/>
          <w:sz w:val="24"/>
          <w:szCs w:val="24"/>
        </w:rPr>
        <w:t>Gambar 1.</w:t>
      </w:r>
      <w:proofErr w:type="gramEnd"/>
      <w:r>
        <w:rPr>
          <w:rFonts w:ascii="Times New Roman" w:hAnsi="Times New Roman"/>
          <w:sz w:val="24"/>
          <w:szCs w:val="24"/>
        </w:rPr>
        <w:t xml:space="preserve"> </w:t>
      </w:r>
      <w:r w:rsidRPr="00416B5C">
        <w:rPr>
          <w:rFonts w:asciiTheme="majorBidi" w:hAnsiTheme="majorBidi" w:cstheme="majorBidi"/>
          <w:bCs/>
          <w:color w:val="000000"/>
          <w:sz w:val="24"/>
          <w:szCs w:val="24"/>
        </w:rPr>
        <w:t xml:space="preserve">Histogram Kekuatan Impak rata-rata Komposit serat enceng gondok </w:t>
      </w:r>
    </w:p>
    <w:p w:rsidR="005844CF" w:rsidRDefault="00416B5C" w:rsidP="006B2754">
      <w:pPr>
        <w:tabs>
          <w:tab w:val="right" w:pos="8505"/>
          <w:tab w:val="right" w:pos="8931"/>
        </w:tabs>
        <w:spacing w:after="0" w:line="360" w:lineRule="auto"/>
        <w:ind w:firstLine="1134"/>
        <w:jc w:val="both"/>
        <w:rPr>
          <w:rFonts w:asciiTheme="majorBidi" w:hAnsiTheme="majorBidi" w:cstheme="majorBidi"/>
          <w:bCs/>
          <w:color w:val="000000"/>
        </w:rPr>
      </w:pPr>
      <w:proofErr w:type="gramStart"/>
      <w:r w:rsidRPr="00416B5C">
        <w:rPr>
          <w:rFonts w:asciiTheme="majorBidi" w:hAnsiTheme="majorBidi" w:cstheme="majorBidi"/>
          <w:bCs/>
          <w:color w:val="000000"/>
          <w:sz w:val="24"/>
          <w:szCs w:val="24"/>
        </w:rPr>
        <w:t>dengan</w:t>
      </w:r>
      <w:proofErr w:type="gramEnd"/>
      <w:r w:rsidRPr="00416B5C">
        <w:rPr>
          <w:rFonts w:asciiTheme="majorBidi" w:hAnsiTheme="majorBidi" w:cstheme="majorBidi"/>
          <w:bCs/>
          <w:color w:val="000000"/>
          <w:sz w:val="24"/>
          <w:szCs w:val="24"/>
        </w:rPr>
        <w:t xml:space="preserve"> matrik </w:t>
      </w:r>
      <w:r w:rsidRPr="00416B5C">
        <w:rPr>
          <w:rFonts w:asciiTheme="majorBidi" w:hAnsiTheme="majorBidi" w:cstheme="majorBidi"/>
          <w:bCs/>
          <w:i/>
          <w:iCs/>
          <w:color w:val="000000"/>
          <w:sz w:val="24"/>
          <w:szCs w:val="24"/>
        </w:rPr>
        <w:t>polyester</w:t>
      </w:r>
      <w:r w:rsidRPr="00416B5C">
        <w:rPr>
          <w:rFonts w:asciiTheme="majorBidi" w:hAnsiTheme="majorBidi" w:cstheme="majorBidi"/>
          <w:bCs/>
          <w:color w:val="000000"/>
          <w:sz w:val="24"/>
          <w:szCs w:val="24"/>
        </w:rPr>
        <w:t xml:space="preserve"> (fraksi volume serat 20% matrik 80%)</w:t>
      </w:r>
      <w:r>
        <w:rPr>
          <w:rFonts w:asciiTheme="majorBidi" w:hAnsiTheme="majorBidi" w:cstheme="majorBidi"/>
          <w:bCs/>
          <w:color w:val="000000"/>
        </w:rPr>
        <w:tab/>
        <w:t>………………….</w:t>
      </w:r>
      <w:r>
        <w:rPr>
          <w:rFonts w:asciiTheme="majorBidi" w:hAnsiTheme="majorBidi" w:cstheme="majorBidi"/>
          <w:bCs/>
          <w:color w:val="000000"/>
        </w:rPr>
        <w:tab/>
        <w:t>7</w:t>
      </w:r>
    </w:p>
    <w:p w:rsidR="00416B5C" w:rsidRDefault="00416B5C" w:rsidP="006B2754">
      <w:pPr>
        <w:tabs>
          <w:tab w:val="right" w:pos="8505"/>
          <w:tab w:val="right" w:pos="8931"/>
        </w:tabs>
        <w:spacing w:after="0" w:line="360" w:lineRule="auto"/>
        <w:ind w:firstLine="1134"/>
        <w:jc w:val="both"/>
        <w:rPr>
          <w:rFonts w:asciiTheme="majorBidi" w:hAnsiTheme="majorBidi" w:cstheme="majorBidi"/>
          <w:bCs/>
          <w:color w:val="000000"/>
        </w:rPr>
      </w:pPr>
    </w:p>
    <w:p w:rsidR="00416B5C" w:rsidRDefault="00416B5C">
      <w:pPr>
        <w:rPr>
          <w:rFonts w:asciiTheme="majorBidi" w:hAnsiTheme="majorBidi" w:cstheme="majorBidi"/>
          <w:b/>
          <w:color w:val="000000"/>
          <w:sz w:val="24"/>
          <w:szCs w:val="24"/>
        </w:rPr>
      </w:pPr>
      <w:r>
        <w:rPr>
          <w:rFonts w:asciiTheme="majorBidi" w:hAnsiTheme="majorBidi" w:cstheme="majorBidi"/>
          <w:b/>
          <w:color w:val="000000"/>
          <w:sz w:val="24"/>
          <w:szCs w:val="24"/>
        </w:rPr>
        <w:br w:type="page"/>
      </w:r>
    </w:p>
    <w:p w:rsidR="00416B5C" w:rsidRDefault="00416B5C" w:rsidP="00416B5C">
      <w:pPr>
        <w:tabs>
          <w:tab w:val="right" w:pos="8505"/>
          <w:tab w:val="right" w:pos="8931"/>
        </w:tabs>
        <w:spacing w:after="0" w:line="600" w:lineRule="auto"/>
        <w:jc w:val="center"/>
        <w:rPr>
          <w:rFonts w:asciiTheme="majorBidi" w:hAnsiTheme="majorBidi" w:cstheme="majorBidi"/>
          <w:b/>
          <w:color w:val="000000"/>
          <w:sz w:val="24"/>
          <w:szCs w:val="24"/>
        </w:rPr>
      </w:pPr>
      <w:r w:rsidRPr="00416B5C">
        <w:rPr>
          <w:rFonts w:asciiTheme="majorBidi" w:hAnsiTheme="majorBidi" w:cstheme="majorBidi"/>
          <w:b/>
          <w:color w:val="000000"/>
          <w:sz w:val="24"/>
          <w:szCs w:val="24"/>
        </w:rPr>
        <w:lastRenderedPageBreak/>
        <w:t>DAFTAR TABEL</w:t>
      </w:r>
    </w:p>
    <w:p w:rsidR="000C6280" w:rsidRPr="000C6280" w:rsidRDefault="000C6280" w:rsidP="006B2754">
      <w:pPr>
        <w:pStyle w:val="NormalWeb"/>
        <w:spacing w:before="0" w:beforeAutospacing="0" w:after="0" w:afterAutospacing="0" w:line="360" w:lineRule="auto"/>
        <w:jc w:val="both"/>
      </w:pPr>
      <w:r>
        <w:t xml:space="preserve">Tabel 1 </w:t>
      </w:r>
      <w:r w:rsidRPr="000C6280">
        <w:t xml:space="preserve">Pengembangan Kapas Tahun 2008 dan </w:t>
      </w:r>
    </w:p>
    <w:p w:rsidR="000C6280" w:rsidRPr="000C6280" w:rsidRDefault="000C6280" w:rsidP="006B2754">
      <w:pPr>
        <w:pStyle w:val="NormalWeb"/>
        <w:tabs>
          <w:tab w:val="right" w:pos="709"/>
          <w:tab w:val="right" w:pos="8505"/>
          <w:tab w:val="right" w:pos="8931"/>
        </w:tabs>
        <w:spacing w:before="0" w:beforeAutospacing="0" w:after="0" w:afterAutospacing="0" w:line="360" w:lineRule="auto"/>
        <w:ind w:firstLine="851"/>
        <w:jc w:val="both"/>
      </w:pPr>
      <w:r w:rsidRPr="000C6280">
        <w:t>Rencana Pengembangan Tahun 2009</w:t>
      </w:r>
      <w:r w:rsidRPr="000C6280">
        <w:tab/>
        <w:t>…………………………………………..</w:t>
      </w:r>
      <w:r w:rsidRPr="000C6280">
        <w:tab/>
        <w:t>3</w:t>
      </w:r>
    </w:p>
    <w:p w:rsidR="000C6280" w:rsidRPr="000C6280" w:rsidRDefault="000C6280" w:rsidP="006B2754">
      <w:pPr>
        <w:autoSpaceDE w:val="0"/>
        <w:autoSpaceDN w:val="0"/>
        <w:adjustRightInd w:val="0"/>
        <w:spacing w:after="0" w:line="360" w:lineRule="auto"/>
        <w:jc w:val="both"/>
        <w:rPr>
          <w:rStyle w:val="apple-style-span"/>
          <w:rFonts w:asciiTheme="majorBidi" w:hAnsiTheme="majorBidi" w:cstheme="majorBidi"/>
          <w:sz w:val="24"/>
          <w:szCs w:val="24"/>
        </w:rPr>
      </w:pPr>
      <w:r w:rsidRPr="000C6280">
        <w:rPr>
          <w:rStyle w:val="apple-style-span"/>
          <w:rFonts w:asciiTheme="majorBidi" w:hAnsiTheme="majorBidi" w:cstheme="majorBidi"/>
          <w:sz w:val="24"/>
          <w:szCs w:val="24"/>
        </w:rPr>
        <w:t xml:space="preserve">Tabel 2 Rata-rata pertumbuhan pada tinggi batang, </w:t>
      </w:r>
      <w:proofErr w:type="gramStart"/>
      <w:r w:rsidRPr="000C6280">
        <w:rPr>
          <w:rStyle w:val="apple-style-span"/>
          <w:rFonts w:asciiTheme="majorBidi" w:hAnsiTheme="majorBidi" w:cstheme="majorBidi"/>
          <w:sz w:val="24"/>
          <w:szCs w:val="24"/>
        </w:rPr>
        <w:t>massa</w:t>
      </w:r>
      <w:proofErr w:type="gramEnd"/>
      <w:r w:rsidRPr="000C6280">
        <w:rPr>
          <w:rStyle w:val="apple-style-span"/>
          <w:rFonts w:asciiTheme="majorBidi" w:hAnsiTheme="majorBidi" w:cstheme="majorBidi"/>
          <w:sz w:val="24"/>
          <w:szCs w:val="24"/>
        </w:rPr>
        <w:t xml:space="preserve"> serat, dan kandungan </w:t>
      </w:r>
    </w:p>
    <w:p w:rsidR="000C6280" w:rsidRPr="000C6280" w:rsidRDefault="000C6280" w:rsidP="006B2754">
      <w:pPr>
        <w:tabs>
          <w:tab w:val="right" w:pos="709"/>
          <w:tab w:val="right" w:pos="8505"/>
          <w:tab w:val="right" w:pos="8931"/>
        </w:tabs>
        <w:autoSpaceDE w:val="0"/>
        <w:autoSpaceDN w:val="0"/>
        <w:adjustRightInd w:val="0"/>
        <w:spacing w:after="0" w:line="360" w:lineRule="auto"/>
        <w:ind w:firstLine="851"/>
        <w:jc w:val="both"/>
        <w:rPr>
          <w:rStyle w:val="apple-style-span"/>
          <w:rFonts w:asciiTheme="majorBidi" w:hAnsiTheme="majorBidi" w:cstheme="majorBidi"/>
          <w:sz w:val="24"/>
          <w:szCs w:val="24"/>
        </w:rPr>
      </w:pPr>
      <w:proofErr w:type="gramStart"/>
      <w:r w:rsidRPr="000C6280">
        <w:rPr>
          <w:rStyle w:val="apple-style-span"/>
          <w:rFonts w:asciiTheme="majorBidi" w:hAnsiTheme="majorBidi" w:cstheme="majorBidi"/>
          <w:sz w:val="24"/>
          <w:szCs w:val="24"/>
        </w:rPr>
        <w:t>Phytochemical yang terdapat pada minggu ke-0 sampai minggu ke-20.</w:t>
      </w:r>
      <w:proofErr w:type="gramEnd"/>
      <w:r w:rsidRPr="000C6280">
        <w:rPr>
          <w:rStyle w:val="apple-style-span"/>
          <w:rFonts w:asciiTheme="majorBidi" w:hAnsiTheme="majorBidi" w:cstheme="majorBidi"/>
          <w:sz w:val="24"/>
          <w:szCs w:val="24"/>
        </w:rPr>
        <w:tab/>
        <w:t>………..</w:t>
      </w:r>
      <w:r w:rsidRPr="000C6280">
        <w:rPr>
          <w:rStyle w:val="apple-style-span"/>
          <w:rFonts w:asciiTheme="majorBidi" w:hAnsiTheme="majorBidi" w:cstheme="majorBidi"/>
          <w:sz w:val="24"/>
          <w:szCs w:val="24"/>
        </w:rPr>
        <w:tab/>
        <w:t>4</w:t>
      </w:r>
    </w:p>
    <w:p w:rsidR="000C6280" w:rsidRPr="000C6280" w:rsidRDefault="000C6280" w:rsidP="006B2754">
      <w:pPr>
        <w:autoSpaceDE w:val="0"/>
        <w:autoSpaceDN w:val="0"/>
        <w:adjustRightInd w:val="0"/>
        <w:spacing w:after="0" w:line="360" w:lineRule="auto"/>
        <w:jc w:val="both"/>
        <w:rPr>
          <w:rFonts w:asciiTheme="majorBidi" w:hAnsiTheme="majorBidi" w:cstheme="majorBidi"/>
          <w:color w:val="000000"/>
          <w:sz w:val="24"/>
          <w:szCs w:val="24"/>
        </w:rPr>
      </w:pPr>
      <w:r w:rsidRPr="000C6280">
        <w:rPr>
          <w:rFonts w:asciiTheme="majorBidi" w:hAnsiTheme="majorBidi" w:cstheme="majorBidi"/>
          <w:color w:val="000000"/>
          <w:sz w:val="24"/>
          <w:szCs w:val="24"/>
        </w:rPr>
        <w:t xml:space="preserve">Tabel 3 Pengaruh sifat-sifat serat kapas terhadap kekuatan dan </w:t>
      </w:r>
    </w:p>
    <w:p w:rsidR="000C6280" w:rsidRPr="000C6280" w:rsidRDefault="000C6280" w:rsidP="006B2754">
      <w:pPr>
        <w:tabs>
          <w:tab w:val="right" w:pos="8505"/>
          <w:tab w:val="right" w:pos="8931"/>
        </w:tabs>
        <w:autoSpaceDE w:val="0"/>
        <w:autoSpaceDN w:val="0"/>
        <w:adjustRightInd w:val="0"/>
        <w:spacing w:after="0" w:line="360" w:lineRule="auto"/>
        <w:ind w:firstLine="851"/>
        <w:jc w:val="both"/>
        <w:rPr>
          <w:rFonts w:asciiTheme="majorBidi" w:hAnsiTheme="majorBidi" w:cstheme="majorBidi"/>
          <w:color w:val="000000"/>
          <w:sz w:val="24"/>
          <w:szCs w:val="24"/>
        </w:rPr>
      </w:pPr>
      <w:proofErr w:type="gramStart"/>
      <w:r w:rsidRPr="000C6280">
        <w:rPr>
          <w:rFonts w:asciiTheme="majorBidi" w:hAnsiTheme="majorBidi" w:cstheme="majorBidi"/>
          <w:color w:val="000000"/>
          <w:sz w:val="24"/>
          <w:szCs w:val="24"/>
        </w:rPr>
        <w:t>kenampakan</w:t>
      </w:r>
      <w:proofErr w:type="gramEnd"/>
      <w:r w:rsidRPr="000C6280">
        <w:rPr>
          <w:rFonts w:asciiTheme="majorBidi" w:hAnsiTheme="majorBidi" w:cstheme="majorBidi"/>
          <w:color w:val="000000"/>
          <w:sz w:val="24"/>
          <w:szCs w:val="24"/>
        </w:rPr>
        <w:t xml:space="preserve"> benang (%) </w:t>
      </w:r>
      <w:r w:rsidRPr="000C6280">
        <w:rPr>
          <w:rFonts w:asciiTheme="majorBidi" w:hAnsiTheme="majorBidi" w:cstheme="majorBidi"/>
          <w:color w:val="000000"/>
          <w:sz w:val="24"/>
          <w:szCs w:val="24"/>
        </w:rPr>
        <w:tab/>
        <w:t>……………………………………………………….</w:t>
      </w:r>
      <w:r w:rsidRPr="000C6280">
        <w:rPr>
          <w:rFonts w:asciiTheme="majorBidi" w:hAnsiTheme="majorBidi" w:cstheme="majorBidi"/>
          <w:color w:val="000000"/>
          <w:sz w:val="24"/>
          <w:szCs w:val="24"/>
        </w:rPr>
        <w:tab/>
        <w:t>7</w:t>
      </w:r>
    </w:p>
    <w:p w:rsidR="000C6280" w:rsidRPr="000C6280" w:rsidRDefault="000C6280" w:rsidP="006B2754">
      <w:pPr>
        <w:tabs>
          <w:tab w:val="right" w:pos="709"/>
          <w:tab w:val="right" w:pos="8505"/>
          <w:tab w:val="right" w:pos="8931"/>
        </w:tabs>
        <w:autoSpaceDE w:val="0"/>
        <w:autoSpaceDN w:val="0"/>
        <w:adjustRightInd w:val="0"/>
        <w:spacing w:after="0" w:line="360" w:lineRule="auto"/>
        <w:jc w:val="both"/>
        <w:rPr>
          <w:rStyle w:val="apple-style-span"/>
          <w:rFonts w:asciiTheme="majorBidi" w:hAnsiTheme="majorBidi" w:cstheme="majorBidi"/>
          <w:sz w:val="24"/>
          <w:szCs w:val="24"/>
        </w:rPr>
      </w:pPr>
      <w:r w:rsidRPr="000C6280">
        <w:rPr>
          <w:rStyle w:val="apple-style-span"/>
          <w:rFonts w:asciiTheme="majorBidi" w:hAnsiTheme="majorBidi" w:cstheme="majorBidi"/>
          <w:sz w:val="24"/>
          <w:szCs w:val="24"/>
        </w:rPr>
        <w:t xml:space="preserve">Tabel </w:t>
      </w:r>
      <w:proofErr w:type="gramStart"/>
      <w:r w:rsidRPr="000C6280">
        <w:rPr>
          <w:rStyle w:val="apple-style-span"/>
          <w:rFonts w:asciiTheme="majorBidi" w:hAnsiTheme="majorBidi" w:cstheme="majorBidi"/>
          <w:sz w:val="24"/>
          <w:szCs w:val="24"/>
        </w:rPr>
        <w:t>4  Rata</w:t>
      </w:r>
      <w:proofErr w:type="gramEnd"/>
      <w:r w:rsidRPr="000C6280">
        <w:rPr>
          <w:rStyle w:val="apple-style-span"/>
          <w:rFonts w:asciiTheme="majorBidi" w:hAnsiTheme="majorBidi" w:cstheme="majorBidi"/>
          <w:sz w:val="24"/>
          <w:szCs w:val="24"/>
        </w:rPr>
        <w:t xml:space="preserve">-rata dari Dimensi Serat berdasar pada Pertumbuhan </w:t>
      </w:r>
    </w:p>
    <w:p w:rsidR="000C6280" w:rsidRPr="000C6280" w:rsidRDefault="000C6280" w:rsidP="006B2754">
      <w:pPr>
        <w:tabs>
          <w:tab w:val="right" w:pos="709"/>
          <w:tab w:val="right" w:pos="8505"/>
          <w:tab w:val="right" w:pos="8931"/>
        </w:tabs>
        <w:autoSpaceDE w:val="0"/>
        <w:autoSpaceDN w:val="0"/>
        <w:adjustRightInd w:val="0"/>
        <w:spacing w:after="0" w:line="360" w:lineRule="auto"/>
        <w:ind w:firstLine="851"/>
        <w:jc w:val="both"/>
        <w:rPr>
          <w:rStyle w:val="apple-style-span"/>
          <w:rFonts w:asciiTheme="majorBidi" w:hAnsiTheme="majorBidi" w:cstheme="majorBidi"/>
          <w:sz w:val="24"/>
          <w:szCs w:val="24"/>
        </w:rPr>
      </w:pPr>
      <w:r w:rsidRPr="000C6280">
        <w:rPr>
          <w:rStyle w:val="apple-style-span"/>
          <w:rFonts w:asciiTheme="majorBidi" w:hAnsiTheme="majorBidi" w:cstheme="majorBidi"/>
          <w:sz w:val="24"/>
          <w:szCs w:val="24"/>
        </w:rPr>
        <w:t>Kinetik Kekuatan Batang</w:t>
      </w:r>
      <w:r w:rsidRPr="00D64663">
        <w:rPr>
          <w:rStyle w:val="apple-style-span"/>
          <w:rFonts w:asciiTheme="majorBidi" w:hAnsiTheme="majorBidi" w:cstheme="majorBidi"/>
        </w:rPr>
        <w:t xml:space="preserve"> pada Eceng Gondok</w:t>
      </w:r>
      <w:r>
        <w:rPr>
          <w:rStyle w:val="apple-style-span"/>
          <w:rFonts w:asciiTheme="majorBidi" w:hAnsiTheme="majorBidi" w:cstheme="majorBidi"/>
        </w:rPr>
        <w:tab/>
        <w:t>…………………………………….</w:t>
      </w:r>
      <w:r>
        <w:rPr>
          <w:rStyle w:val="apple-style-span"/>
          <w:rFonts w:asciiTheme="majorBidi" w:hAnsiTheme="majorBidi" w:cstheme="majorBidi"/>
        </w:rPr>
        <w:tab/>
        <w:t>8</w:t>
      </w:r>
    </w:p>
    <w:p w:rsidR="000C6280" w:rsidRPr="000C6280" w:rsidRDefault="000C6280" w:rsidP="000C6280">
      <w:pPr>
        <w:pStyle w:val="NormalWeb"/>
        <w:tabs>
          <w:tab w:val="right" w:pos="709"/>
          <w:tab w:val="right" w:pos="8505"/>
          <w:tab w:val="right" w:pos="8931"/>
        </w:tabs>
        <w:spacing w:before="0" w:beforeAutospacing="0" w:after="0" w:afterAutospacing="0"/>
        <w:ind w:firstLine="851"/>
        <w:jc w:val="both"/>
      </w:pPr>
    </w:p>
    <w:p w:rsidR="000C6280" w:rsidRPr="000C6280" w:rsidRDefault="000C6280" w:rsidP="000C6280">
      <w:pPr>
        <w:tabs>
          <w:tab w:val="right" w:pos="8505"/>
          <w:tab w:val="right" w:pos="8931"/>
        </w:tabs>
        <w:spacing w:after="0" w:line="240" w:lineRule="auto"/>
        <w:jc w:val="both"/>
        <w:rPr>
          <w:rFonts w:ascii="Times New Roman" w:hAnsi="Times New Roman"/>
          <w:bCs/>
          <w:sz w:val="24"/>
          <w:szCs w:val="24"/>
        </w:rPr>
      </w:pPr>
    </w:p>
    <w:p w:rsidR="005844CF" w:rsidRDefault="005844CF" w:rsidP="006F60C9">
      <w:pPr>
        <w:tabs>
          <w:tab w:val="right" w:pos="8505"/>
          <w:tab w:val="right" w:pos="8931"/>
        </w:tabs>
        <w:jc w:val="center"/>
        <w:rPr>
          <w:rFonts w:ascii="Times New Roman" w:hAnsi="Times New Roman"/>
          <w:b/>
          <w:bCs/>
          <w:sz w:val="24"/>
          <w:szCs w:val="24"/>
        </w:rPr>
      </w:pPr>
    </w:p>
    <w:p w:rsidR="006F60C9" w:rsidRDefault="006F60C9">
      <w:pPr>
        <w:rPr>
          <w:rFonts w:ascii="Times New Roman" w:hAnsi="Times New Roman"/>
          <w:b/>
          <w:bCs/>
          <w:sz w:val="24"/>
          <w:szCs w:val="24"/>
        </w:rPr>
      </w:pPr>
      <w:r>
        <w:rPr>
          <w:rFonts w:ascii="Times New Roman" w:hAnsi="Times New Roman"/>
          <w:b/>
          <w:bCs/>
          <w:sz w:val="24"/>
          <w:szCs w:val="24"/>
        </w:rPr>
        <w:br w:type="page"/>
      </w:r>
    </w:p>
    <w:p w:rsidR="006F60C9" w:rsidRDefault="006F60C9" w:rsidP="006F60C9">
      <w:pPr>
        <w:tabs>
          <w:tab w:val="right" w:pos="8505"/>
          <w:tab w:val="right" w:pos="8931"/>
        </w:tabs>
        <w:jc w:val="center"/>
        <w:rPr>
          <w:rFonts w:ascii="Times New Roman" w:hAnsi="Times New Roman"/>
          <w:b/>
          <w:bCs/>
          <w:sz w:val="24"/>
          <w:szCs w:val="24"/>
        </w:rPr>
      </w:pPr>
      <w:r>
        <w:rPr>
          <w:rFonts w:ascii="Times New Roman" w:hAnsi="Times New Roman"/>
          <w:b/>
          <w:bCs/>
          <w:sz w:val="24"/>
          <w:szCs w:val="24"/>
        </w:rPr>
        <w:lastRenderedPageBreak/>
        <w:t>RINGKASAN</w:t>
      </w:r>
    </w:p>
    <w:p w:rsidR="006F60C9" w:rsidRDefault="006F60C9" w:rsidP="005844CF">
      <w:pPr>
        <w:tabs>
          <w:tab w:val="right" w:pos="8505"/>
          <w:tab w:val="right" w:pos="893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Tumbuhan eceng gondok tumbuh dengan sangat </w:t>
      </w:r>
      <w:r w:rsidR="005844CF">
        <w:rPr>
          <w:rFonts w:ascii="Times New Roman" w:hAnsi="Times New Roman"/>
          <w:sz w:val="24"/>
          <w:szCs w:val="24"/>
        </w:rPr>
        <w:t>pesat kare</w:t>
      </w:r>
      <w:r>
        <w:rPr>
          <w:rFonts w:ascii="Times New Roman" w:hAnsi="Times New Roman"/>
          <w:sz w:val="24"/>
          <w:szCs w:val="24"/>
        </w:rPr>
        <w:t>na tumbuh mengapung di air, maka dengan mudah tumbuhan ini menutupi permukaan air.</w:t>
      </w:r>
      <w:proofErr w:type="gramEnd"/>
      <w:r>
        <w:rPr>
          <w:rFonts w:ascii="Times New Roman" w:hAnsi="Times New Roman"/>
          <w:sz w:val="24"/>
          <w:szCs w:val="24"/>
        </w:rPr>
        <w:t xml:space="preserve"> </w:t>
      </w:r>
      <w:proofErr w:type="gramStart"/>
      <w:r>
        <w:rPr>
          <w:rFonts w:ascii="Times New Roman" w:hAnsi="Times New Roman"/>
          <w:sz w:val="24"/>
          <w:szCs w:val="24"/>
        </w:rPr>
        <w:t>Pemanfaatan eceng gondok belum bisa menanggulangi laju pertumbuhannya yang sanat pesat.</w:t>
      </w:r>
      <w:proofErr w:type="gramEnd"/>
      <w:r>
        <w:rPr>
          <w:rFonts w:ascii="Times New Roman" w:hAnsi="Times New Roman"/>
          <w:sz w:val="24"/>
          <w:szCs w:val="24"/>
        </w:rPr>
        <w:t xml:space="preserve"> </w:t>
      </w:r>
      <w:proofErr w:type="gramStart"/>
      <w:r>
        <w:rPr>
          <w:rFonts w:ascii="Times New Roman" w:hAnsi="Times New Roman"/>
          <w:sz w:val="24"/>
          <w:szCs w:val="24"/>
        </w:rPr>
        <w:t>Pemanfaatan eceng gondok yang telah dilakukan adalah pemanfaatan sebagai pejernih air, karena sifatnya yang mampu mengabsorpsi logam berbahaya yang terkandung dalam air.</w:t>
      </w:r>
      <w:proofErr w:type="gramEnd"/>
      <w:r>
        <w:rPr>
          <w:rFonts w:ascii="Times New Roman" w:hAnsi="Times New Roman"/>
          <w:sz w:val="24"/>
          <w:szCs w:val="24"/>
        </w:rPr>
        <w:t xml:space="preserve"> </w:t>
      </w:r>
      <w:proofErr w:type="gramStart"/>
      <w:r>
        <w:rPr>
          <w:rFonts w:ascii="Times New Roman" w:hAnsi="Times New Roman"/>
          <w:sz w:val="24"/>
          <w:szCs w:val="24"/>
        </w:rPr>
        <w:t xml:space="preserve">Selain itu </w:t>
      </w:r>
      <w:r w:rsidR="005844CF">
        <w:rPr>
          <w:rFonts w:ascii="Times New Roman" w:hAnsi="Times New Roman"/>
          <w:sz w:val="24"/>
          <w:szCs w:val="24"/>
        </w:rPr>
        <w:t>protein yang terdapat pada eceng gondok mampu dijadikan sebagai pakan ternak.</w:t>
      </w:r>
      <w:proofErr w:type="gramEnd"/>
    </w:p>
    <w:p w:rsidR="005844CF" w:rsidRDefault="005844CF" w:rsidP="005844CF">
      <w:pPr>
        <w:tabs>
          <w:tab w:val="right" w:pos="8505"/>
          <w:tab w:val="right" w:pos="893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Kandungan serat pada eceng gondok mencapai 20% dari berat keringnya.</w:t>
      </w:r>
      <w:proofErr w:type="gramEnd"/>
      <w:r>
        <w:rPr>
          <w:rFonts w:ascii="Times New Roman" w:hAnsi="Times New Roman"/>
          <w:sz w:val="24"/>
          <w:szCs w:val="24"/>
        </w:rPr>
        <w:t xml:space="preserve"> </w:t>
      </w:r>
      <w:proofErr w:type="gramStart"/>
      <w:r>
        <w:rPr>
          <w:rFonts w:ascii="Times New Roman" w:hAnsi="Times New Roman"/>
          <w:sz w:val="24"/>
          <w:szCs w:val="24"/>
        </w:rPr>
        <w:t>Dengan kondisi seperti itu, maka serat eceng gondok berpotensi untuk dimanfaatkan sebagai bahan komposit tekstil.</w:t>
      </w:r>
      <w:proofErr w:type="gramEnd"/>
      <w:r>
        <w:rPr>
          <w:rFonts w:ascii="Times New Roman" w:hAnsi="Times New Roman"/>
          <w:sz w:val="24"/>
          <w:szCs w:val="24"/>
        </w:rPr>
        <w:t xml:space="preserve"> Pertumbuhan tekstil di Indonesia </w:t>
      </w:r>
      <w:proofErr w:type="gramStart"/>
      <w:r>
        <w:rPr>
          <w:rFonts w:ascii="Times New Roman" w:hAnsi="Times New Roman"/>
          <w:sz w:val="24"/>
          <w:szCs w:val="24"/>
        </w:rPr>
        <w:t>sangat  baik</w:t>
      </w:r>
      <w:proofErr w:type="gramEnd"/>
      <w:r>
        <w:rPr>
          <w:rFonts w:ascii="Times New Roman" w:hAnsi="Times New Roman"/>
          <w:sz w:val="24"/>
          <w:szCs w:val="24"/>
        </w:rPr>
        <w:t xml:space="preserve">. </w:t>
      </w:r>
      <w:proofErr w:type="gramStart"/>
      <w:r>
        <w:rPr>
          <w:rFonts w:ascii="Times New Roman" w:hAnsi="Times New Roman"/>
          <w:sz w:val="24"/>
          <w:szCs w:val="24"/>
        </w:rPr>
        <w:t>Bahkan industri tekstil merupakan komoditi ekspor terbesar non migas.</w:t>
      </w:r>
      <w:proofErr w:type="gramEnd"/>
      <w:r>
        <w:rPr>
          <w:rFonts w:ascii="Times New Roman" w:hAnsi="Times New Roman"/>
          <w:sz w:val="24"/>
          <w:szCs w:val="24"/>
        </w:rPr>
        <w:t xml:space="preserve"> Kondisi ini mengakibatkan dibutuhkannya kapas sebagai bahan </w:t>
      </w:r>
      <w:proofErr w:type="gramStart"/>
      <w:r>
        <w:rPr>
          <w:rFonts w:ascii="Times New Roman" w:hAnsi="Times New Roman"/>
          <w:sz w:val="24"/>
          <w:szCs w:val="24"/>
        </w:rPr>
        <w:t>baku</w:t>
      </w:r>
      <w:proofErr w:type="gramEnd"/>
      <w:r>
        <w:rPr>
          <w:rFonts w:ascii="Times New Roman" w:hAnsi="Times New Roman"/>
          <w:sz w:val="24"/>
          <w:szCs w:val="24"/>
        </w:rPr>
        <w:t xml:space="preserve"> yang cukup besar, karena serat alam yang digunakan dalam industry adalah kapas. </w:t>
      </w:r>
      <w:proofErr w:type="gramStart"/>
      <w:r>
        <w:rPr>
          <w:rFonts w:ascii="Times New Roman" w:hAnsi="Times New Roman"/>
          <w:sz w:val="24"/>
          <w:szCs w:val="24"/>
        </w:rPr>
        <w:t>Namun kebutuhan yang besar akann kapas tidak sejakan dengan produksi kapas dalam negri, sehingga untuk mencukupi kebutuhan tersebut pemerintah melakukan impor kapar yang hampir mencapai 99%.</w:t>
      </w:r>
      <w:proofErr w:type="gramEnd"/>
    </w:p>
    <w:p w:rsidR="005844CF" w:rsidRDefault="005844CF" w:rsidP="005844CF">
      <w:pPr>
        <w:tabs>
          <w:tab w:val="right" w:pos="8505"/>
          <w:tab w:val="right" w:pos="893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Untuk mengetahui karakteristik dari serat eceng gondok maka dilakukan uji komposit dengan menggunakan polyester.</w:t>
      </w:r>
      <w:proofErr w:type="gramEnd"/>
      <w:r>
        <w:rPr>
          <w:rFonts w:ascii="Times New Roman" w:hAnsi="Times New Roman"/>
          <w:sz w:val="24"/>
          <w:szCs w:val="24"/>
        </w:rPr>
        <w:t xml:space="preserve"> </w:t>
      </w:r>
      <w:proofErr w:type="gramStart"/>
      <w:r>
        <w:rPr>
          <w:rFonts w:ascii="Times New Roman" w:hAnsi="Times New Roman"/>
          <w:sz w:val="24"/>
          <w:szCs w:val="24"/>
        </w:rPr>
        <w:t>Dari data pengujian, ketebalan eceng gondok cukump besar.</w:t>
      </w:r>
      <w:proofErr w:type="gramEnd"/>
      <w:r>
        <w:rPr>
          <w:rFonts w:ascii="Times New Roman" w:hAnsi="Times New Roman"/>
          <w:sz w:val="24"/>
          <w:szCs w:val="24"/>
        </w:rPr>
        <w:t xml:space="preserve"> </w:t>
      </w:r>
      <w:proofErr w:type="gramStart"/>
      <w:r>
        <w:rPr>
          <w:rFonts w:ascii="Times New Roman" w:hAnsi="Times New Roman"/>
          <w:sz w:val="24"/>
          <w:szCs w:val="24"/>
        </w:rPr>
        <w:t>Meskipun karakteristik serat kapas dengan serat eceng gondok agak berbeda, namun dengan keunggulan yang dimiliki eceng gondok mampu menjadikan bahan komposit yang potensial untuk bahan industri tekstil.</w:t>
      </w:r>
      <w:proofErr w:type="gramEnd"/>
    </w:p>
    <w:p w:rsidR="005844CF" w:rsidRDefault="005844CF" w:rsidP="005844CF">
      <w:pPr>
        <w:tabs>
          <w:tab w:val="right" w:pos="8505"/>
          <w:tab w:val="right" w:pos="8931"/>
        </w:tabs>
        <w:spacing w:after="0" w:line="240" w:lineRule="auto"/>
        <w:jc w:val="both"/>
        <w:rPr>
          <w:rFonts w:ascii="Times New Roman" w:hAnsi="Times New Roman"/>
          <w:sz w:val="24"/>
          <w:szCs w:val="24"/>
        </w:rPr>
      </w:pPr>
    </w:p>
    <w:p w:rsidR="005844CF" w:rsidRPr="006F60C9" w:rsidRDefault="005844CF" w:rsidP="005844CF">
      <w:pPr>
        <w:tabs>
          <w:tab w:val="right" w:pos="8505"/>
          <w:tab w:val="right" w:pos="8931"/>
        </w:tabs>
        <w:spacing w:after="0" w:line="240" w:lineRule="auto"/>
        <w:ind w:firstLine="709"/>
        <w:jc w:val="both"/>
        <w:rPr>
          <w:rFonts w:ascii="Times New Roman" w:hAnsi="Times New Roman"/>
          <w:sz w:val="24"/>
          <w:szCs w:val="24"/>
        </w:rPr>
      </w:pPr>
    </w:p>
    <w:p w:rsidR="006F60C9" w:rsidRDefault="006F60C9"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Default="00A97FD6" w:rsidP="005844CF">
      <w:pPr>
        <w:tabs>
          <w:tab w:val="right" w:pos="8505"/>
          <w:tab w:val="right" w:pos="8931"/>
        </w:tabs>
        <w:ind w:firstLine="709"/>
        <w:rPr>
          <w:rFonts w:asciiTheme="majorBidi" w:hAnsiTheme="majorBidi" w:cstheme="majorBidi"/>
          <w:sz w:val="24"/>
          <w:szCs w:val="24"/>
        </w:rPr>
      </w:pPr>
    </w:p>
    <w:p w:rsidR="00A97FD6" w:rsidRPr="00C86312" w:rsidRDefault="00A97FD6" w:rsidP="00A97FD6">
      <w:pPr>
        <w:pStyle w:val="ListParagraph"/>
        <w:spacing w:line="600" w:lineRule="auto"/>
        <w:ind w:left="357" w:hanging="357"/>
        <w:jc w:val="center"/>
        <w:rPr>
          <w:rFonts w:ascii="Times New Roman" w:hAnsi="Times New Roman" w:cs="Times New Roman"/>
          <w:b/>
          <w:bCs/>
          <w:sz w:val="24"/>
          <w:szCs w:val="24"/>
        </w:rPr>
      </w:pPr>
      <w:r w:rsidRPr="00C86312">
        <w:rPr>
          <w:rFonts w:ascii="Times New Roman" w:hAnsi="Times New Roman" w:cs="Times New Roman"/>
          <w:b/>
          <w:bCs/>
          <w:sz w:val="24"/>
          <w:szCs w:val="24"/>
        </w:rPr>
        <w:lastRenderedPageBreak/>
        <w:t>PENDAHULUAN</w:t>
      </w:r>
    </w:p>
    <w:p w:rsidR="00A97FD6" w:rsidRDefault="00A97FD6" w:rsidP="00A97FD6">
      <w:pPr>
        <w:pStyle w:val="ListParagraph"/>
        <w:spacing w:after="0" w:line="480" w:lineRule="auto"/>
        <w:ind w:left="357"/>
        <w:jc w:val="both"/>
        <w:rPr>
          <w:rFonts w:ascii="Times New Roman" w:hAnsi="Times New Roman" w:cs="Times New Roman"/>
          <w:b/>
          <w:bCs/>
          <w:sz w:val="24"/>
          <w:szCs w:val="24"/>
        </w:rPr>
      </w:pPr>
      <w:r w:rsidRPr="00C86312">
        <w:rPr>
          <w:rFonts w:ascii="Times New Roman" w:hAnsi="Times New Roman" w:cs="Times New Roman"/>
          <w:b/>
          <w:bCs/>
          <w:sz w:val="24"/>
          <w:szCs w:val="24"/>
        </w:rPr>
        <w:t>Latar Belakang</w:t>
      </w:r>
    </w:p>
    <w:p w:rsidR="00A97FD6" w:rsidRPr="00630917" w:rsidRDefault="00A97FD6" w:rsidP="00A97FD6">
      <w:pPr>
        <w:pStyle w:val="ListParagraph"/>
        <w:spacing w:after="0" w:line="240" w:lineRule="auto"/>
        <w:ind w:left="0" w:firstLine="357"/>
        <w:jc w:val="both"/>
        <w:rPr>
          <w:rFonts w:ascii="Times New Roman" w:hAnsi="Times New Roman" w:cs="Times New Roman"/>
          <w:sz w:val="24"/>
          <w:szCs w:val="24"/>
        </w:rPr>
      </w:pPr>
      <w:proofErr w:type="gramStart"/>
      <w:r w:rsidRPr="00630917">
        <w:rPr>
          <w:rStyle w:val="apple-style-span"/>
          <w:rFonts w:asciiTheme="majorBidi" w:hAnsiTheme="majorBidi" w:cstheme="majorBidi"/>
          <w:sz w:val="24"/>
          <w:szCs w:val="24"/>
        </w:rPr>
        <w:t xml:space="preserve">Eceng gondok </w:t>
      </w:r>
      <w:r w:rsidRPr="00630917">
        <w:rPr>
          <w:rStyle w:val="apple-style-span"/>
          <w:rFonts w:asciiTheme="majorBidi" w:hAnsiTheme="majorBidi" w:cstheme="majorBidi"/>
          <w:i/>
          <w:iCs/>
          <w:sz w:val="24"/>
          <w:szCs w:val="24"/>
        </w:rPr>
        <w:t>(Eicchornia crassipes)</w:t>
      </w:r>
      <w:r w:rsidRPr="00630917">
        <w:rPr>
          <w:rStyle w:val="apple-style-span"/>
          <w:rFonts w:asciiTheme="majorBidi" w:hAnsiTheme="majorBidi" w:cstheme="majorBidi"/>
          <w:sz w:val="24"/>
          <w:szCs w:val="24"/>
        </w:rPr>
        <w:t xml:space="preserve"> merupakan jenis gulma yang pertumbuhannya sangat cepat.</w:t>
      </w:r>
      <w:proofErr w:type="gramEnd"/>
      <w:r w:rsidRPr="00630917">
        <w:rPr>
          <w:rStyle w:val="apple-style-span"/>
          <w:rFonts w:asciiTheme="majorBidi" w:hAnsiTheme="majorBidi" w:cstheme="majorBidi"/>
          <w:sz w:val="24"/>
          <w:szCs w:val="24"/>
        </w:rPr>
        <w:t xml:space="preserve"> Pertumbuhan eceng gondok dapat mencapai 1.9 % per hari dengan tinggi antara 0.3-0.5 m. Pertumbuhannya yang begitu pesat, dirasakan sangat merugikan karena sifat eceng gondok yang menutupi permukaan air </w:t>
      </w:r>
      <w:proofErr w:type="gramStart"/>
      <w:r w:rsidRPr="00630917">
        <w:rPr>
          <w:rStyle w:val="apple-style-span"/>
          <w:rFonts w:asciiTheme="majorBidi" w:hAnsiTheme="majorBidi" w:cstheme="majorBidi"/>
          <w:sz w:val="24"/>
          <w:szCs w:val="24"/>
        </w:rPr>
        <w:t>akan</w:t>
      </w:r>
      <w:proofErr w:type="gramEnd"/>
      <w:r w:rsidRPr="00630917">
        <w:rPr>
          <w:rStyle w:val="apple-style-span"/>
          <w:rFonts w:asciiTheme="majorBidi" w:hAnsiTheme="majorBidi" w:cstheme="majorBidi"/>
          <w:sz w:val="24"/>
          <w:szCs w:val="24"/>
        </w:rPr>
        <w:t xml:space="preserve"> menyebabkan kandungan oksigen berkurang. </w:t>
      </w:r>
      <w:proofErr w:type="gramStart"/>
      <w:r w:rsidRPr="00630917">
        <w:rPr>
          <w:rStyle w:val="apple-style-span"/>
          <w:rFonts w:asciiTheme="majorBidi" w:hAnsiTheme="majorBidi" w:cstheme="majorBidi"/>
          <w:sz w:val="24"/>
          <w:szCs w:val="24"/>
        </w:rPr>
        <w:t>Eceng gondok dapat hidup di perairan dalam dengan tumbuh mengapung.</w:t>
      </w:r>
      <w:proofErr w:type="gramEnd"/>
      <w:r w:rsidRPr="00630917">
        <w:rPr>
          <w:rStyle w:val="apple-style-span"/>
          <w:rFonts w:asciiTheme="majorBidi" w:hAnsiTheme="majorBidi" w:cstheme="majorBidi"/>
          <w:sz w:val="24"/>
          <w:szCs w:val="24"/>
        </w:rPr>
        <w:t xml:space="preserve"> </w:t>
      </w:r>
      <w:proofErr w:type="gramStart"/>
      <w:r w:rsidRPr="00630917">
        <w:rPr>
          <w:rStyle w:val="apple-style-span"/>
          <w:rFonts w:asciiTheme="majorBidi" w:hAnsiTheme="majorBidi" w:cstheme="majorBidi"/>
          <w:sz w:val="24"/>
          <w:szCs w:val="24"/>
        </w:rPr>
        <w:t>Selain itu</w:t>
      </w:r>
      <w:r>
        <w:rPr>
          <w:rStyle w:val="apple-style-span"/>
          <w:rFonts w:asciiTheme="majorBidi" w:hAnsiTheme="majorBidi" w:cstheme="majorBidi"/>
          <w:sz w:val="24"/>
          <w:szCs w:val="24"/>
        </w:rPr>
        <w:t>,</w:t>
      </w:r>
      <w:r w:rsidRPr="00630917">
        <w:rPr>
          <w:rStyle w:val="apple-style-span"/>
          <w:rFonts w:asciiTheme="majorBidi" w:hAnsiTheme="majorBidi" w:cstheme="majorBidi"/>
          <w:sz w:val="24"/>
          <w:szCs w:val="24"/>
        </w:rPr>
        <w:t xml:space="preserve"> tumbuhan ini dapat pula tumbuh di perairan dangkal dengan akar yang tumbuh pada permukaan tanah.</w:t>
      </w:r>
      <w:proofErr w:type="gramEnd"/>
      <w:r w:rsidRPr="00630917">
        <w:rPr>
          <w:rStyle w:val="apple-style-span"/>
          <w:rFonts w:asciiTheme="majorBidi" w:hAnsiTheme="majorBidi" w:cstheme="majorBidi"/>
          <w:sz w:val="24"/>
          <w:szCs w:val="24"/>
        </w:rPr>
        <w:t xml:space="preserve"> </w:t>
      </w:r>
      <w:proofErr w:type="gramStart"/>
      <w:r w:rsidRPr="00630917">
        <w:rPr>
          <w:rStyle w:val="apple-style-span"/>
          <w:rFonts w:asciiTheme="majorBidi" w:hAnsiTheme="majorBidi" w:cstheme="majorBidi"/>
          <w:sz w:val="24"/>
          <w:szCs w:val="24"/>
        </w:rPr>
        <w:t>Pada akhirnya eceng gondok menjadi gulma yang sulit dikendalikan</w:t>
      </w:r>
      <w:r w:rsidRPr="00630917">
        <w:rPr>
          <w:rFonts w:ascii="Times New Roman" w:hAnsi="Times New Roman" w:cs="Times New Roman"/>
          <w:sz w:val="24"/>
          <w:szCs w:val="24"/>
        </w:rPr>
        <w:t>, menutupi seluruh permukaan air sehingga sinar matahari tidak bisa masuk ke dalam air, dan juga menyumbat saluran-saluran air.</w:t>
      </w:r>
      <w:proofErr w:type="gramEnd"/>
    </w:p>
    <w:p w:rsidR="00A97FD6" w:rsidRDefault="00A97FD6" w:rsidP="00A97FD6">
      <w:pPr>
        <w:pStyle w:val="ListParagraph"/>
        <w:spacing w:line="240" w:lineRule="auto"/>
        <w:ind w:left="0" w:firstLine="709"/>
        <w:jc w:val="both"/>
        <w:rPr>
          <w:rFonts w:ascii="Times New Roman" w:hAnsi="Times New Roman" w:cs="Times New Roman"/>
          <w:sz w:val="24"/>
          <w:szCs w:val="24"/>
        </w:rPr>
      </w:pPr>
      <w:r w:rsidRPr="00630917">
        <w:rPr>
          <w:rFonts w:ascii="Times New Roman" w:hAnsi="Times New Roman" w:cs="Times New Roman"/>
          <w:sz w:val="24"/>
          <w:szCs w:val="24"/>
        </w:rPr>
        <w:tab/>
        <w:t>Sisi positif dari tanaman ece</w:t>
      </w:r>
      <w:r>
        <w:rPr>
          <w:rFonts w:ascii="Times New Roman" w:hAnsi="Times New Roman" w:cs="Times New Roman"/>
          <w:sz w:val="24"/>
          <w:szCs w:val="24"/>
        </w:rPr>
        <w:t>ng gondok adalah selain dapat di</w:t>
      </w:r>
      <w:r w:rsidRPr="00630917">
        <w:rPr>
          <w:rFonts w:ascii="Times New Roman" w:hAnsi="Times New Roman" w:cs="Times New Roman"/>
          <w:sz w:val="24"/>
          <w:szCs w:val="24"/>
        </w:rPr>
        <w:t xml:space="preserve">manfaatkan dalam pengolahan limbah, terutama limbah-limbah industri yang mengandung senyawa-senyawa toksik di perairan, juga dapat dimanfaatkan menjadi kompos, makanan ternak, kerajinan (dari serat batang eceng gondok yang dikeringkan), bahan </w:t>
      </w:r>
      <w:proofErr w:type="gramStart"/>
      <w:r w:rsidRPr="00630917">
        <w:rPr>
          <w:rFonts w:ascii="Times New Roman" w:hAnsi="Times New Roman" w:cs="Times New Roman"/>
          <w:sz w:val="24"/>
          <w:szCs w:val="24"/>
        </w:rPr>
        <w:t>baku</w:t>
      </w:r>
      <w:proofErr w:type="gramEnd"/>
      <w:r w:rsidRPr="00630917">
        <w:rPr>
          <w:rFonts w:ascii="Times New Roman" w:hAnsi="Times New Roman" w:cs="Times New Roman"/>
          <w:sz w:val="24"/>
          <w:szCs w:val="24"/>
        </w:rPr>
        <w:t xml:space="preserve"> kertas, maupun sebagai sumber biogas. </w:t>
      </w:r>
      <w:proofErr w:type="gramStart"/>
      <w:r w:rsidRPr="00630917">
        <w:rPr>
          <w:rFonts w:ascii="Times New Roman" w:hAnsi="Times New Roman" w:cs="Times New Roman"/>
          <w:sz w:val="24"/>
          <w:szCs w:val="24"/>
        </w:rPr>
        <w:t>Penelitian di India (1987) mengatakan bahwa eceng gondok dapat dimanfaatkan sebagai sumber energi biogas, bahan pupuk, dan makanan ternak.</w:t>
      </w:r>
      <w:proofErr w:type="gramEnd"/>
      <w:r w:rsidRPr="00630917">
        <w:rPr>
          <w:rFonts w:ascii="Times New Roman" w:hAnsi="Times New Roman" w:cs="Times New Roman"/>
          <w:sz w:val="24"/>
          <w:szCs w:val="24"/>
        </w:rPr>
        <w:t xml:space="preserve"> </w:t>
      </w:r>
      <w:proofErr w:type="gramStart"/>
      <w:r w:rsidRPr="00630917">
        <w:rPr>
          <w:rFonts w:ascii="Times New Roman" w:hAnsi="Times New Roman" w:cs="Times New Roman"/>
          <w:sz w:val="24"/>
          <w:szCs w:val="24"/>
        </w:rPr>
        <w:t>Lebih lanjut dikatakan bahwa setiap 1 gram berat basah dapat menghasilkan gas methane rata-rata 13.9 ml. Hasil sampingan dari fermentasi ini dapat digunakan untuk campuran pupuk kandang.</w:t>
      </w:r>
      <w:proofErr w:type="gramEnd"/>
    </w:p>
    <w:p w:rsidR="00A97FD6" w:rsidRDefault="00A97FD6" w:rsidP="00A97FD6">
      <w:pPr>
        <w:pStyle w:val="ListParagraph"/>
        <w:spacing w:line="240" w:lineRule="auto"/>
        <w:ind w:left="0" w:firstLine="709"/>
        <w:jc w:val="both"/>
        <w:rPr>
          <w:rStyle w:val="apple-style-span"/>
          <w:rFonts w:asciiTheme="majorBidi" w:hAnsiTheme="majorBidi" w:cstheme="majorBidi"/>
          <w:sz w:val="24"/>
          <w:szCs w:val="24"/>
        </w:rPr>
      </w:pPr>
      <w:r w:rsidRPr="00630917">
        <w:rPr>
          <w:rStyle w:val="apple-style-span"/>
          <w:rFonts w:asciiTheme="majorBidi" w:hAnsiTheme="majorBidi" w:cstheme="majorBidi"/>
          <w:sz w:val="24"/>
          <w:szCs w:val="24"/>
        </w:rPr>
        <w:t xml:space="preserve">Pada umumnya eceng gondok tumbuh dengan </w:t>
      </w:r>
      <w:proofErr w:type="gramStart"/>
      <w:r w:rsidRPr="00630917">
        <w:rPr>
          <w:rStyle w:val="apple-style-span"/>
          <w:rFonts w:asciiTheme="majorBidi" w:hAnsiTheme="majorBidi" w:cstheme="majorBidi"/>
          <w:sz w:val="24"/>
          <w:szCs w:val="24"/>
        </w:rPr>
        <w:t>cara</w:t>
      </w:r>
      <w:proofErr w:type="gramEnd"/>
      <w:r w:rsidRPr="00630917">
        <w:rPr>
          <w:rStyle w:val="apple-style-span"/>
          <w:rFonts w:asciiTheme="majorBidi" w:hAnsiTheme="majorBidi" w:cstheme="majorBidi"/>
          <w:sz w:val="24"/>
          <w:szCs w:val="24"/>
        </w:rPr>
        <w:t xml:space="preserve"> vegetatif yaitu dengan menggunakan stolon. </w:t>
      </w:r>
      <w:proofErr w:type="gramStart"/>
      <w:r w:rsidRPr="00630917">
        <w:rPr>
          <w:rStyle w:val="apple-style-span"/>
          <w:rFonts w:asciiTheme="majorBidi" w:hAnsiTheme="majorBidi" w:cstheme="majorBidi"/>
          <w:sz w:val="24"/>
          <w:szCs w:val="24"/>
        </w:rPr>
        <w:t>Kondisi optimum bagi perbanyakannya memerlukan kisaran waktu anta 11-18 hari.</w:t>
      </w:r>
      <w:proofErr w:type="gramEnd"/>
      <w:r w:rsidRPr="00630917">
        <w:rPr>
          <w:rStyle w:val="apple-style-span"/>
          <w:rFonts w:asciiTheme="majorBidi" w:hAnsiTheme="majorBidi" w:cstheme="majorBidi"/>
          <w:sz w:val="24"/>
          <w:szCs w:val="24"/>
        </w:rPr>
        <w:t xml:space="preserve"> Tumbuhan eceng gondok </w:t>
      </w:r>
      <w:proofErr w:type="gramStart"/>
      <w:r w:rsidRPr="00630917">
        <w:rPr>
          <w:rStyle w:val="apple-style-span"/>
          <w:rFonts w:asciiTheme="majorBidi" w:hAnsiTheme="majorBidi" w:cstheme="majorBidi"/>
          <w:sz w:val="24"/>
          <w:szCs w:val="24"/>
        </w:rPr>
        <w:t>akan</w:t>
      </w:r>
      <w:proofErr w:type="gramEnd"/>
      <w:r w:rsidRPr="00630917">
        <w:rPr>
          <w:rStyle w:val="apple-style-span"/>
          <w:rFonts w:asciiTheme="majorBidi" w:hAnsiTheme="majorBidi" w:cstheme="majorBidi"/>
          <w:sz w:val="24"/>
          <w:szCs w:val="24"/>
        </w:rPr>
        <w:t xml:space="preserve"> berpengaruh terhadap kadar CO2 yang terdapat pada air. Peningkatan CO2 pada air </w:t>
      </w:r>
      <w:proofErr w:type="gramStart"/>
      <w:r w:rsidRPr="00630917">
        <w:rPr>
          <w:rStyle w:val="apple-style-span"/>
          <w:rFonts w:asciiTheme="majorBidi" w:hAnsiTheme="majorBidi" w:cstheme="majorBidi"/>
          <w:sz w:val="24"/>
          <w:szCs w:val="24"/>
        </w:rPr>
        <w:t>akan</w:t>
      </w:r>
      <w:proofErr w:type="gramEnd"/>
      <w:r w:rsidRPr="00630917">
        <w:rPr>
          <w:rStyle w:val="apple-style-span"/>
          <w:rFonts w:asciiTheme="majorBidi" w:hAnsiTheme="majorBidi" w:cstheme="majorBidi"/>
          <w:sz w:val="24"/>
          <w:szCs w:val="24"/>
        </w:rPr>
        <w:t xml:space="preserve"> mengawali rata-rata bersih fotosintesis. </w:t>
      </w:r>
      <w:proofErr w:type="gramStart"/>
      <w:r w:rsidRPr="00630917">
        <w:rPr>
          <w:rStyle w:val="apple-style-span"/>
          <w:rFonts w:asciiTheme="majorBidi" w:hAnsiTheme="majorBidi" w:cstheme="majorBidi"/>
          <w:sz w:val="24"/>
          <w:szCs w:val="24"/>
        </w:rPr>
        <w:t>Setelah terjadi adaptasi indeks luas pada daun dan pada pangkalnya menyokong perbaika</w:t>
      </w:r>
      <w:r>
        <w:rPr>
          <w:rStyle w:val="apple-style-span"/>
          <w:rFonts w:asciiTheme="majorBidi" w:hAnsiTheme="majorBidi" w:cstheme="majorBidi"/>
          <w:sz w:val="24"/>
          <w:szCs w:val="24"/>
        </w:rPr>
        <w:t>n berat kering (Reddy dan Smith,</w:t>
      </w:r>
      <w:r w:rsidRPr="00630917">
        <w:rPr>
          <w:rStyle w:val="apple-style-span"/>
          <w:rFonts w:asciiTheme="majorBidi" w:hAnsiTheme="majorBidi" w:cstheme="majorBidi"/>
          <w:sz w:val="24"/>
          <w:szCs w:val="24"/>
        </w:rPr>
        <w:t xml:space="preserve"> 1987).</w:t>
      </w:r>
      <w:proofErr w:type="gramEnd"/>
      <w:r w:rsidRPr="00630917">
        <w:rPr>
          <w:rStyle w:val="apple-style-span"/>
          <w:rFonts w:asciiTheme="majorBidi" w:hAnsiTheme="majorBidi" w:cstheme="majorBidi"/>
          <w:sz w:val="24"/>
          <w:szCs w:val="24"/>
        </w:rPr>
        <w:t xml:space="preserve"> </w:t>
      </w:r>
      <w:proofErr w:type="gramStart"/>
      <w:r w:rsidRPr="00630917">
        <w:rPr>
          <w:rStyle w:val="apple-style-span"/>
          <w:rFonts w:asciiTheme="majorBidi" w:hAnsiTheme="majorBidi" w:cstheme="majorBidi"/>
          <w:sz w:val="24"/>
          <w:szCs w:val="24"/>
        </w:rPr>
        <w:t>Pada petioles lakuna yang terjadi secara sisogen tersusun dari aerenkim yang sebenarnya adalah felem yang diturunkan dari felogen tipikal asal epidermis dan kortek (Fahn</w:t>
      </w:r>
      <w:r>
        <w:rPr>
          <w:rStyle w:val="apple-style-span"/>
          <w:rFonts w:asciiTheme="majorBidi" w:hAnsiTheme="majorBidi" w:cstheme="majorBidi"/>
          <w:sz w:val="24"/>
          <w:szCs w:val="24"/>
        </w:rPr>
        <w:t>,</w:t>
      </w:r>
      <w:r w:rsidRPr="00630917">
        <w:rPr>
          <w:rStyle w:val="apple-style-span"/>
          <w:rFonts w:asciiTheme="majorBidi" w:hAnsiTheme="majorBidi" w:cstheme="majorBidi"/>
          <w:sz w:val="24"/>
          <w:szCs w:val="24"/>
        </w:rPr>
        <w:t xml:space="preserve"> 1992).</w:t>
      </w:r>
      <w:proofErr w:type="gramEnd"/>
      <w:r w:rsidRPr="00630917">
        <w:rPr>
          <w:rStyle w:val="apple-style-span"/>
          <w:rFonts w:asciiTheme="majorBidi" w:hAnsiTheme="majorBidi" w:cstheme="majorBidi"/>
          <w:sz w:val="24"/>
          <w:szCs w:val="24"/>
        </w:rPr>
        <w:t xml:space="preserve"> </w:t>
      </w:r>
      <w:proofErr w:type="gramStart"/>
      <w:r w:rsidRPr="00630917">
        <w:rPr>
          <w:rStyle w:val="apple-style-span"/>
          <w:rFonts w:asciiTheme="majorBidi" w:hAnsiTheme="majorBidi" w:cstheme="majorBidi"/>
          <w:sz w:val="24"/>
          <w:szCs w:val="24"/>
        </w:rPr>
        <w:t>Pengaruh eceng gondok yang menyebabkan lingkungan kekurangan oks</w:t>
      </w:r>
      <w:r>
        <w:rPr>
          <w:rStyle w:val="apple-style-span"/>
          <w:rFonts w:asciiTheme="majorBidi" w:hAnsiTheme="majorBidi" w:cstheme="majorBidi"/>
          <w:sz w:val="24"/>
          <w:szCs w:val="24"/>
        </w:rPr>
        <w:t>igen merangsang anaerob untuk p</w:t>
      </w:r>
      <w:r w:rsidRPr="00630917">
        <w:rPr>
          <w:rStyle w:val="apple-style-span"/>
          <w:rFonts w:asciiTheme="majorBidi" w:hAnsiTheme="majorBidi" w:cstheme="majorBidi"/>
          <w:sz w:val="24"/>
          <w:szCs w:val="24"/>
        </w:rPr>
        <w:t>roduksi e</w:t>
      </w:r>
      <w:r>
        <w:rPr>
          <w:rStyle w:val="apple-style-span"/>
          <w:rFonts w:asciiTheme="majorBidi" w:hAnsiTheme="majorBidi" w:cstheme="majorBidi"/>
          <w:sz w:val="24"/>
          <w:szCs w:val="24"/>
        </w:rPr>
        <w:t>tilen, sehingga aktifitas selulo</w:t>
      </w:r>
      <w:r w:rsidRPr="00630917">
        <w:rPr>
          <w:rStyle w:val="apple-style-span"/>
          <w:rFonts w:asciiTheme="majorBidi" w:hAnsiTheme="majorBidi" w:cstheme="majorBidi"/>
          <w:sz w:val="24"/>
          <w:szCs w:val="24"/>
        </w:rPr>
        <w:t>sa meningkat hal ini menyebabkan peleburan parenkim membentuk aerenkim.</w:t>
      </w:r>
      <w:proofErr w:type="gramEnd"/>
    </w:p>
    <w:p w:rsidR="00A97FD6" w:rsidRDefault="00A97FD6" w:rsidP="00A97FD6">
      <w:pPr>
        <w:pStyle w:val="ListParagraph"/>
        <w:spacing w:after="0" w:line="240" w:lineRule="auto"/>
        <w:ind w:left="0" w:firstLine="709"/>
        <w:jc w:val="both"/>
        <w:rPr>
          <w:rStyle w:val="apple-style-span"/>
          <w:rFonts w:asciiTheme="majorBidi" w:hAnsiTheme="majorBidi" w:cstheme="majorBidi"/>
          <w:sz w:val="24"/>
          <w:szCs w:val="24"/>
        </w:rPr>
      </w:pPr>
      <w:proofErr w:type="gramStart"/>
      <w:r w:rsidRPr="00630917">
        <w:rPr>
          <w:rStyle w:val="apple-style-span"/>
          <w:rFonts w:asciiTheme="majorBidi" w:hAnsiTheme="majorBidi" w:cstheme="majorBidi"/>
          <w:sz w:val="24"/>
          <w:szCs w:val="24"/>
        </w:rPr>
        <w:t>Dengan populasi yang begitu melimpah dan pengendaliannya yang kurang maksimal maka eceng gondok harus dimanfaatkan khususnya serat pada eceng gondok.</w:t>
      </w:r>
      <w:proofErr w:type="gramEnd"/>
      <w:r w:rsidRPr="00630917">
        <w:rPr>
          <w:rStyle w:val="apple-style-span"/>
          <w:rFonts w:asciiTheme="majorBidi" w:hAnsiTheme="majorBidi" w:cstheme="majorBidi"/>
          <w:sz w:val="24"/>
          <w:szCs w:val="24"/>
        </w:rPr>
        <w:t xml:space="preserve"> </w:t>
      </w:r>
      <w:proofErr w:type="gramStart"/>
      <w:r w:rsidRPr="00630917">
        <w:rPr>
          <w:rStyle w:val="apple-style-span"/>
          <w:rFonts w:asciiTheme="majorBidi" w:hAnsiTheme="majorBidi" w:cstheme="majorBidi"/>
          <w:sz w:val="24"/>
          <w:szCs w:val="24"/>
        </w:rPr>
        <w:t>Hal tersebut diharapkan dapat mengendalikan pertumbuhannya yang begitu pesat serta mengkomersialisasikan eceng gondok.</w:t>
      </w:r>
      <w:proofErr w:type="gramEnd"/>
    </w:p>
    <w:p w:rsidR="00A97FD6" w:rsidRPr="00A123F4" w:rsidRDefault="00A97FD6" w:rsidP="00A97FD6">
      <w:pPr>
        <w:autoSpaceDE w:val="0"/>
        <w:autoSpaceDN w:val="0"/>
        <w:adjustRightInd w:val="0"/>
        <w:spacing w:after="0" w:line="240" w:lineRule="auto"/>
        <w:ind w:firstLine="709"/>
        <w:jc w:val="both"/>
        <w:rPr>
          <w:rStyle w:val="apple-style-span"/>
          <w:rFonts w:asciiTheme="majorBidi" w:hAnsiTheme="majorBidi" w:cstheme="majorBidi"/>
          <w:sz w:val="24"/>
          <w:szCs w:val="24"/>
        </w:rPr>
      </w:pPr>
      <w:proofErr w:type="gramStart"/>
      <w:r w:rsidRPr="00A123F4">
        <w:rPr>
          <w:rStyle w:val="apple-style-span"/>
          <w:rFonts w:asciiTheme="majorBidi" w:hAnsiTheme="majorBidi" w:cstheme="majorBidi"/>
          <w:sz w:val="24"/>
          <w:szCs w:val="24"/>
        </w:rPr>
        <w:t>Secara harfiah tekstil pada awalnya merujuk kepada hasil tenunan yang berasal dari wol, katun atau sutera.</w:t>
      </w:r>
      <w:proofErr w:type="gramEnd"/>
      <w:r w:rsidRPr="00A123F4">
        <w:rPr>
          <w:rStyle w:val="apple-style-span"/>
          <w:rFonts w:asciiTheme="majorBidi" w:hAnsiTheme="majorBidi" w:cstheme="majorBidi"/>
          <w:sz w:val="24"/>
          <w:szCs w:val="24"/>
        </w:rPr>
        <w:t xml:space="preserve"> </w:t>
      </w:r>
      <w:proofErr w:type="gramStart"/>
      <w:r w:rsidRPr="00A123F4">
        <w:rPr>
          <w:rStyle w:val="apple-style-span"/>
          <w:rFonts w:asciiTheme="majorBidi" w:hAnsiTheme="majorBidi" w:cstheme="majorBidi"/>
          <w:sz w:val="24"/>
          <w:szCs w:val="24"/>
        </w:rPr>
        <w:t>Sejarah pertekstilan di Indonesia dimulai dari industri rumahan tahun 1929.</w:t>
      </w:r>
      <w:proofErr w:type="gramEnd"/>
      <w:r w:rsidRPr="00A123F4">
        <w:rPr>
          <w:rStyle w:val="apple-style-span"/>
          <w:rFonts w:asciiTheme="majorBidi" w:hAnsiTheme="majorBidi" w:cstheme="majorBidi"/>
          <w:sz w:val="24"/>
          <w:szCs w:val="24"/>
        </w:rPr>
        <w:t xml:space="preserve"> Produk yang dihasilkannya berupa tekstil tradisional seperti sarung, kain panjang lurik, stagen (sabuk), dan selendang (Anonim</w:t>
      </w:r>
      <w:r>
        <w:rPr>
          <w:rStyle w:val="apple-style-span"/>
          <w:rFonts w:asciiTheme="majorBidi" w:hAnsiTheme="majorBidi" w:cstheme="majorBidi"/>
          <w:sz w:val="24"/>
          <w:szCs w:val="24"/>
        </w:rPr>
        <w:t>,</w:t>
      </w:r>
      <w:r w:rsidRPr="00A123F4">
        <w:rPr>
          <w:rStyle w:val="apple-style-span"/>
          <w:rFonts w:asciiTheme="majorBidi" w:hAnsiTheme="majorBidi" w:cstheme="majorBidi"/>
          <w:sz w:val="24"/>
          <w:szCs w:val="24"/>
        </w:rPr>
        <w:t xml:space="preserve"> 2008). </w:t>
      </w:r>
      <w:proofErr w:type="gramStart"/>
      <w:r w:rsidRPr="00A123F4">
        <w:rPr>
          <w:rStyle w:val="apple-style-span"/>
          <w:rFonts w:asciiTheme="majorBidi" w:hAnsiTheme="majorBidi" w:cstheme="majorBidi"/>
          <w:sz w:val="24"/>
          <w:szCs w:val="24"/>
        </w:rPr>
        <w:t xml:space="preserve">Seiring berjalannya waktu kemudian berkembang kepada produk-produk yang berasal dari serat sintetis, benang, hasil buatan tangan manusia atau yang sejenis dan </w:t>
      </w:r>
      <w:r w:rsidRPr="00A123F4">
        <w:rPr>
          <w:rStyle w:val="apple-style-span"/>
          <w:rFonts w:asciiTheme="majorBidi" w:hAnsiTheme="majorBidi" w:cstheme="majorBidi"/>
          <w:sz w:val="24"/>
          <w:szCs w:val="24"/>
        </w:rPr>
        <w:lastRenderedPageBreak/>
        <w:t>berhubungan dengan itu.</w:t>
      </w:r>
      <w:proofErr w:type="gramEnd"/>
      <w:r w:rsidRPr="00A123F4">
        <w:rPr>
          <w:rStyle w:val="apple-style-span"/>
          <w:rFonts w:asciiTheme="majorBidi" w:hAnsiTheme="majorBidi" w:cstheme="majorBidi"/>
          <w:sz w:val="24"/>
          <w:szCs w:val="24"/>
        </w:rPr>
        <w:t xml:space="preserve"> </w:t>
      </w:r>
      <w:proofErr w:type="gramStart"/>
      <w:r w:rsidRPr="00A123F4">
        <w:rPr>
          <w:rStyle w:val="apple-style-span"/>
          <w:rFonts w:asciiTheme="majorBidi" w:hAnsiTheme="majorBidi" w:cstheme="majorBidi"/>
          <w:sz w:val="24"/>
          <w:szCs w:val="24"/>
        </w:rPr>
        <w:t>Sebagai contoh bisa bermacam macam seperti benang, semacam tali dari wol, kain, dan baju.</w:t>
      </w:r>
      <w:proofErr w:type="gramEnd"/>
      <w:r w:rsidRPr="00A123F4">
        <w:rPr>
          <w:rStyle w:val="apple-style-span"/>
          <w:rFonts w:asciiTheme="majorBidi" w:hAnsiTheme="majorBidi" w:cstheme="majorBidi"/>
          <w:sz w:val="24"/>
          <w:szCs w:val="24"/>
        </w:rPr>
        <w:t xml:space="preserve"> </w:t>
      </w:r>
      <w:proofErr w:type="gramStart"/>
      <w:r w:rsidRPr="00A123F4">
        <w:rPr>
          <w:rStyle w:val="apple-style-span"/>
          <w:rFonts w:asciiTheme="majorBidi" w:hAnsiTheme="majorBidi" w:cstheme="majorBidi"/>
          <w:sz w:val="24"/>
          <w:szCs w:val="24"/>
        </w:rPr>
        <w:t>Variasi dari produk tersebut bermacam macam juga seperti benang berwarna, benang berpola, benang kasar, benang halus, benang rajut atau kain polos, kain cetak dan berbagai macam pakaian.</w:t>
      </w:r>
      <w:proofErr w:type="gramEnd"/>
      <w:r w:rsidRPr="00A123F4">
        <w:rPr>
          <w:rStyle w:val="apple-style-span"/>
          <w:rFonts w:asciiTheme="majorBidi" w:hAnsiTheme="majorBidi" w:cstheme="majorBidi"/>
          <w:sz w:val="24"/>
          <w:szCs w:val="24"/>
        </w:rPr>
        <w:t xml:space="preserve"> Prosesnya juga melibatkan mesin dan buatan tangan manusia, termasuk didalamnya renda, bordir, dan pakaian yang terbuat dari proses penenunan, </w:t>
      </w:r>
      <w:proofErr w:type="gramStart"/>
      <w:r w:rsidRPr="00A123F4">
        <w:rPr>
          <w:rStyle w:val="apple-style-span"/>
          <w:rFonts w:asciiTheme="majorBidi" w:hAnsiTheme="majorBidi" w:cstheme="majorBidi"/>
          <w:sz w:val="24"/>
          <w:szCs w:val="24"/>
        </w:rPr>
        <w:t>perajutan ,</w:t>
      </w:r>
      <w:proofErr w:type="gramEnd"/>
      <w:r w:rsidRPr="00A123F4">
        <w:rPr>
          <w:rStyle w:val="apple-style-span"/>
          <w:rFonts w:asciiTheme="majorBidi" w:hAnsiTheme="majorBidi" w:cstheme="majorBidi"/>
          <w:sz w:val="24"/>
          <w:szCs w:val="24"/>
        </w:rPr>
        <w:t xml:space="preserve"> penjahitan, penggabungan dan penganyaman kain ter</w:t>
      </w:r>
      <w:r>
        <w:rPr>
          <w:rStyle w:val="apple-style-span"/>
          <w:rFonts w:asciiTheme="majorBidi" w:hAnsiTheme="majorBidi" w:cstheme="majorBidi"/>
          <w:sz w:val="24"/>
          <w:szCs w:val="24"/>
        </w:rPr>
        <w:t>masuk dalam pengertian tekstil.</w:t>
      </w:r>
      <w:r w:rsidRPr="00A123F4">
        <w:rPr>
          <w:rStyle w:val="apple-style-span"/>
          <w:rFonts w:asciiTheme="majorBidi" w:hAnsiTheme="majorBidi" w:cstheme="majorBidi"/>
          <w:sz w:val="24"/>
          <w:szCs w:val="24"/>
        </w:rPr>
        <w:t xml:space="preserve"> Saat ini definisinya secara umum adalah “suatu aktifitas produksi dan proses pembuatan bahan dasar kain dari material yang berasal dari natural/alamiah (seperti kapas atau serat binatang) dan sintetis (</w:t>
      </w:r>
      <w:proofErr w:type="gramStart"/>
      <w:r w:rsidRPr="00A123F4">
        <w:rPr>
          <w:rStyle w:val="apple-style-span"/>
          <w:rFonts w:asciiTheme="majorBidi" w:hAnsiTheme="majorBidi" w:cstheme="majorBidi"/>
          <w:sz w:val="24"/>
          <w:szCs w:val="24"/>
        </w:rPr>
        <w:t>Sumber :</w:t>
      </w:r>
      <w:proofErr w:type="gramEnd"/>
      <w:r w:rsidRPr="00A123F4">
        <w:rPr>
          <w:rStyle w:val="apple-style-span"/>
          <w:rFonts w:asciiTheme="majorBidi" w:hAnsiTheme="majorBidi" w:cstheme="majorBidi"/>
          <w:sz w:val="24"/>
          <w:szCs w:val="24"/>
        </w:rPr>
        <w:t xml:space="preserve"> SCOR US Underwriting Guideline).</w:t>
      </w:r>
    </w:p>
    <w:p w:rsidR="00A97FD6" w:rsidRPr="0037747A" w:rsidRDefault="00A97FD6" w:rsidP="00A97FD6">
      <w:pPr>
        <w:autoSpaceDE w:val="0"/>
        <w:autoSpaceDN w:val="0"/>
        <w:adjustRightInd w:val="0"/>
        <w:spacing w:after="0" w:line="240" w:lineRule="auto"/>
        <w:ind w:firstLine="709"/>
        <w:jc w:val="both"/>
        <w:rPr>
          <w:rFonts w:asciiTheme="majorBidi" w:hAnsiTheme="majorBidi" w:cstheme="majorBidi"/>
          <w:sz w:val="24"/>
          <w:szCs w:val="24"/>
        </w:rPr>
      </w:pPr>
      <w:r w:rsidRPr="00A123F4">
        <w:rPr>
          <w:rStyle w:val="apple-style-span"/>
          <w:rFonts w:asciiTheme="majorBidi" w:hAnsiTheme="majorBidi" w:cstheme="majorBidi"/>
          <w:sz w:val="24"/>
          <w:szCs w:val="24"/>
        </w:rPr>
        <w:t xml:space="preserve">Perkembangan </w:t>
      </w:r>
      <w:r>
        <w:rPr>
          <w:rStyle w:val="apple-style-span"/>
          <w:rFonts w:asciiTheme="majorBidi" w:hAnsiTheme="majorBidi" w:cstheme="majorBidi"/>
          <w:sz w:val="24"/>
          <w:szCs w:val="24"/>
        </w:rPr>
        <w:t xml:space="preserve">industri tekstil dan produk tekstil (TPT) sangat cepat pada Pelita V dan VI, perolehan devisa dari sektor ini terbesar untuk non migas. </w:t>
      </w:r>
      <w:proofErr w:type="gramStart"/>
      <w:r>
        <w:rPr>
          <w:rStyle w:val="apple-style-span"/>
          <w:rFonts w:asciiTheme="majorBidi" w:hAnsiTheme="majorBidi" w:cstheme="majorBidi"/>
          <w:sz w:val="24"/>
          <w:szCs w:val="24"/>
        </w:rPr>
        <w:t>Nilai ekspor tekstil menduduki peringkat pertama dalam urutan ekspor semua komoditas non migas (Ali, 1996).</w:t>
      </w:r>
      <w:proofErr w:type="gramEnd"/>
      <w:r>
        <w:rPr>
          <w:rStyle w:val="apple-style-span"/>
          <w:rFonts w:asciiTheme="majorBidi" w:hAnsiTheme="majorBidi" w:cstheme="majorBidi"/>
          <w:sz w:val="24"/>
          <w:szCs w:val="24"/>
        </w:rPr>
        <w:t xml:space="preserve"> </w:t>
      </w:r>
      <w:proofErr w:type="gramStart"/>
      <w:r>
        <w:rPr>
          <w:rStyle w:val="apple-style-span"/>
          <w:rFonts w:asciiTheme="majorBidi" w:hAnsiTheme="majorBidi" w:cstheme="majorBidi"/>
          <w:sz w:val="24"/>
          <w:szCs w:val="24"/>
        </w:rPr>
        <w:t>Namun adanya krisis global berdampak buruk pada perkembangan industri tekstil.</w:t>
      </w:r>
      <w:proofErr w:type="gramEnd"/>
      <w:r>
        <w:rPr>
          <w:rStyle w:val="apple-style-span"/>
          <w:rFonts w:asciiTheme="majorBidi" w:hAnsiTheme="majorBidi" w:cstheme="majorBidi"/>
          <w:sz w:val="24"/>
          <w:szCs w:val="24"/>
        </w:rPr>
        <w:t xml:space="preserve"> Meskipun begitu menurut Benny Sutisno  Ketua Asosiasi Pertekstilan Indonesia (API), pelaku industry Tekstil dan Produk Tekstil (TPT) optimistis kinerja TPT 2008 akan mengalami kenaikan hingga akhir tahun 2008</w:t>
      </w:r>
      <w:r w:rsidRPr="0037747A">
        <w:rPr>
          <w:rStyle w:val="apple-style-span"/>
          <w:rFonts w:asciiTheme="majorBidi" w:hAnsiTheme="majorBidi" w:cstheme="majorBidi"/>
          <w:sz w:val="24"/>
          <w:szCs w:val="24"/>
        </w:rPr>
        <w:t xml:space="preserve">. </w:t>
      </w:r>
      <w:r w:rsidRPr="0037747A">
        <w:rPr>
          <w:rFonts w:asciiTheme="majorBidi" w:hAnsiTheme="majorBidi" w:cstheme="majorBidi"/>
          <w:sz w:val="24"/>
          <w:szCs w:val="24"/>
        </w:rPr>
        <w:t>Benny mengaku optimis kinerja TPT 2008 terjadi kenaikan nilai yakni 10,84 miliar dolar AS atau naik sebesar 8,33 persen dengan volumenya menjadi 2,012 juta ton atau naik sebesar 7,45 persen. Sedang untuk forecast tahun 2009 diperkirakan akan naik dari tahun 2008 sebesar 2,18 persen atau senilai 11,07 miliar dolar AS dengan volume menjadi 2,064 juta ton atau naik sebesar 2,6 persen.</w:t>
      </w:r>
    </w:p>
    <w:p w:rsidR="00A97FD6" w:rsidRDefault="00A97FD6" w:rsidP="00A97FD6">
      <w:pPr>
        <w:pStyle w:val="NormalWeb"/>
        <w:spacing w:before="0" w:beforeAutospacing="0" w:after="0" w:afterAutospacing="0"/>
        <w:ind w:firstLine="709"/>
        <w:jc w:val="both"/>
      </w:pPr>
      <w:proofErr w:type="gramStart"/>
      <w:r>
        <w:t>Hal senada disampaikan Dirjen Industri Logam, Mesin, Tekstil dan Aneka Departemen Perindustrian Anshari Bukhari.</w:t>
      </w:r>
      <w:proofErr w:type="gramEnd"/>
      <w:r>
        <w:t xml:space="preserve"> </w:t>
      </w:r>
      <w:proofErr w:type="gramStart"/>
      <w:r>
        <w:t>Menurutnya, industri tekstil masih berpotensi meningkat.</w:t>
      </w:r>
      <w:proofErr w:type="gramEnd"/>
      <w:r>
        <w:t xml:space="preserve"> </w:t>
      </w:r>
      <w:proofErr w:type="gramStart"/>
      <w:r>
        <w:t>Hal itu, didasari adanya pebisnis ulung di industri tekstil yang sudah berkembangselama 30 tahun.”Pebisnis tekstil generasi kedua juga berpendidikan maju.</w:t>
      </w:r>
      <w:proofErr w:type="gramEnd"/>
      <w:r>
        <w:t xml:space="preserve"> </w:t>
      </w:r>
      <w:proofErr w:type="gramStart"/>
      <w:r>
        <w:t>Sehingga manajemen industri tekstil akan lebih baik,” ujar Anshari.</w:t>
      </w:r>
      <w:proofErr w:type="gramEnd"/>
    </w:p>
    <w:p w:rsidR="00A97FD6" w:rsidRDefault="00A97FD6" w:rsidP="00A97FD6">
      <w:pPr>
        <w:pStyle w:val="NormalWeb"/>
        <w:spacing w:before="0" w:beforeAutospacing="0" w:after="0" w:afterAutospacing="0"/>
        <w:ind w:firstLine="709"/>
        <w:jc w:val="both"/>
      </w:pPr>
      <w:r>
        <w:t xml:space="preserve">Berdasarkan estimasi API untuk tahun 2008 kinerja TPT nasional hanya tumbuh 2,18% atau dengan nilau USD 10,36 miliar yang didasarkan atas konsumsi dari pertumbuhan jumlah penduduk dunia (sekitar 3% per tahun) maupun di Indonesia (sekitar 3.6% per tahun) serta perubahan yang cepat atas trend </w:t>
      </w:r>
      <w:r w:rsidRPr="00271AC0">
        <w:rPr>
          <w:i/>
          <w:iCs/>
        </w:rPr>
        <w:t>fashion</w:t>
      </w:r>
      <w:r>
        <w:t xml:space="preserve"> dan </w:t>
      </w:r>
      <w:r>
        <w:rPr>
          <w:i/>
          <w:iCs/>
        </w:rPr>
        <w:t>life style</w:t>
      </w:r>
      <w:r>
        <w:t xml:space="preserve">. </w:t>
      </w:r>
      <w:proofErr w:type="gramStart"/>
      <w:r>
        <w:t>Selain itu pasar TPT terus tumbuh termasuk pasar dalam negri yang merupakan potensi besar.</w:t>
      </w:r>
      <w:proofErr w:type="gramEnd"/>
    </w:p>
    <w:p w:rsidR="00A97FD6" w:rsidRDefault="00A97FD6" w:rsidP="00A97FD6">
      <w:pPr>
        <w:pStyle w:val="NormalWeb"/>
        <w:spacing w:before="0" w:beforeAutospacing="0" w:after="0" w:afterAutospacing="0"/>
        <w:ind w:firstLine="709"/>
        <w:jc w:val="both"/>
      </w:pPr>
      <w:r>
        <w:t xml:space="preserve">Bahan </w:t>
      </w:r>
      <w:proofErr w:type="gramStart"/>
      <w:r>
        <w:t>baku</w:t>
      </w:r>
      <w:proofErr w:type="gramEnd"/>
      <w:r>
        <w:t xml:space="preserve"> serta yang digunakan pada pabrik tekstil Indonesia dapat digolongkan menjadi 3 macam, yaitu: kapas, rayon viscose/rayon asetat, dan serat buatan seperti polyester dan poliamide. Diantara ketiga macam serat tersebut, serat kapas yang sering digunakan sebagai bahan </w:t>
      </w:r>
      <w:proofErr w:type="gramStart"/>
      <w:r>
        <w:t>baku</w:t>
      </w:r>
      <w:proofErr w:type="gramEnd"/>
      <w:r>
        <w:t xml:space="preserve"> dalam tekstil. Perkembangan kapas semakin besar pada tahun 1995 ketika Negara-negara produsen hongkong melepas pabrik pemintalannya, yang sebagian besar </w:t>
      </w:r>
      <w:proofErr w:type="gramStart"/>
      <w:r>
        <w:t>akan</w:t>
      </w:r>
      <w:proofErr w:type="gramEnd"/>
      <w:r>
        <w:t xml:space="preserve"> digantikan oleh Indonesia.</w:t>
      </w:r>
    </w:p>
    <w:p w:rsidR="00A97FD6" w:rsidRDefault="00A97FD6" w:rsidP="00A97FD6">
      <w:pPr>
        <w:pStyle w:val="NormalWeb"/>
        <w:spacing w:before="0" w:beforeAutospacing="0" w:after="0" w:afterAutospacing="0"/>
        <w:ind w:firstLine="709"/>
        <w:jc w:val="both"/>
      </w:pPr>
      <w:proofErr w:type="gramStart"/>
      <w:r>
        <w:t xml:space="preserve">Karena tingginya kebutuhan serat kapas, maka Indonesia harus mengimpor kapas </w:t>
      </w:r>
      <w:r w:rsidRPr="001B0295">
        <w:t xml:space="preserve">dari </w:t>
      </w:r>
      <w:r>
        <w:t>Amerika Serikat, disusul oleh Australia dan Asia Tengah.</w:t>
      </w:r>
      <w:proofErr w:type="gramEnd"/>
      <w:r>
        <w:t xml:space="preserve"> </w:t>
      </w:r>
      <w:proofErr w:type="gramStart"/>
      <w:r>
        <w:t>Jumlah kebutuhan kapas dan persediaan kapas yang tidak seimbang memaksa Indonesia harus mengimpor kapas yang mencapai 99% (Lembaga Penelitian dan Pengembangan Masyarakat 2006).</w:t>
      </w:r>
      <w:proofErr w:type="gramEnd"/>
      <w:r>
        <w:t xml:space="preserve"> Direktur Jenderal Perkebunan Departemen </w:t>
      </w:r>
      <w:r>
        <w:lastRenderedPageBreak/>
        <w:t>Pertanian Achmad Mangga Barani, saat menerima kunjungan manajemen perusahaan benih kapas asal Tiongkok, Hubei Provincial Seed Group Co Ltd, di Jakarta menyatakan bahwa luas lahan tanaman kapas di Indonesia sekitar 400.0000 ha, namun yang sudah ditanami baru 20.000 ha, produksi masih di bawah satu ton per ha.</w:t>
      </w:r>
    </w:p>
    <w:p w:rsidR="00A97FD6" w:rsidRDefault="00A97FD6" w:rsidP="00A97FD6">
      <w:pPr>
        <w:pStyle w:val="NormalWeb"/>
        <w:spacing w:before="0" w:beforeAutospacing="0" w:after="0" w:afterAutospacing="0"/>
        <w:ind w:firstLine="709"/>
        <w:jc w:val="both"/>
      </w:pPr>
    </w:p>
    <w:p w:rsidR="00A97FD6" w:rsidRPr="00936221" w:rsidRDefault="00A97FD6" w:rsidP="00A97FD6">
      <w:pPr>
        <w:pStyle w:val="NormalWeb"/>
        <w:spacing w:before="0" w:beforeAutospacing="0" w:after="0" w:afterAutospacing="0"/>
        <w:ind w:firstLine="709"/>
        <w:jc w:val="both"/>
        <w:rPr>
          <w:sz w:val="22"/>
          <w:szCs w:val="22"/>
        </w:rPr>
      </w:pPr>
      <w:r w:rsidRPr="00936221">
        <w:rPr>
          <w:b/>
          <w:bCs/>
          <w:sz w:val="22"/>
          <w:szCs w:val="22"/>
        </w:rPr>
        <w:t>Tabel 1</w:t>
      </w:r>
      <w:r w:rsidRPr="00936221">
        <w:rPr>
          <w:sz w:val="22"/>
          <w:szCs w:val="22"/>
        </w:rPr>
        <w:t xml:space="preserve"> Pengembangan Kapas Tahun 2008 dan Rencana Pengembangan Tahun 2009</w:t>
      </w:r>
    </w:p>
    <w:p w:rsidR="00A97FD6" w:rsidRDefault="00A97FD6" w:rsidP="00A97FD6">
      <w:pPr>
        <w:pStyle w:val="NormalWeb"/>
        <w:spacing w:before="0" w:beforeAutospacing="0" w:after="0" w:afterAutospacing="0"/>
        <w:ind w:firstLine="709"/>
        <w:jc w:val="both"/>
      </w:pPr>
    </w:p>
    <w:tbl>
      <w:tblPr>
        <w:tblStyle w:val="TableGrid"/>
        <w:tblW w:w="0" w:type="auto"/>
        <w:tblLook w:val="04A0"/>
      </w:tblPr>
      <w:tblGrid>
        <w:gridCol w:w="534"/>
        <w:gridCol w:w="1176"/>
        <w:gridCol w:w="1020"/>
        <w:gridCol w:w="889"/>
        <w:gridCol w:w="854"/>
        <w:gridCol w:w="925"/>
        <w:gridCol w:w="889"/>
        <w:gridCol w:w="986"/>
        <w:gridCol w:w="881"/>
      </w:tblGrid>
      <w:tr w:rsidR="00A97FD6" w:rsidTr="00C12C81">
        <w:tc>
          <w:tcPr>
            <w:tcW w:w="534" w:type="dxa"/>
            <w:vMerge w:val="restart"/>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No</w:t>
            </w:r>
          </w:p>
        </w:tc>
        <w:tc>
          <w:tcPr>
            <w:tcW w:w="1176" w:type="dxa"/>
            <w:vMerge w:val="restart"/>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Provinsi</w:t>
            </w:r>
          </w:p>
        </w:tc>
        <w:tc>
          <w:tcPr>
            <w:tcW w:w="2763" w:type="dxa"/>
            <w:gridSpan w:val="3"/>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Realisasi 2008 (Ha)</w:t>
            </w:r>
          </w:p>
        </w:tc>
        <w:tc>
          <w:tcPr>
            <w:tcW w:w="3681" w:type="dxa"/>
            <w:gridSpan w:val="4"/>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Target 2009 (Ha)</w:t>
            </w:r>
          </w:p>
        </w:tc>
      </w:tr>
      <w:tr w:rsidR="00A97FD6" w:rsidTr="00C12C81">
        <w:tc>
          <w:tcPr>
            <w:tcW w:w="534" w:type="dxa"/>
            <w:vMerge/>
          </w:tcPr>
          <w:p w:rsidR="00A97FD6" w:rsidRPr="00185725" w:rsidRDefault="00A97FD6" w:rsidP="00C12C81">
            <w:pPr>
              <w:pStyle w:val="NormalWeb"/>
              <w:spacing w:before="0" w:beforeAutospacing="0" w:after="0" w:afterAutospacing="0"/>
              <w:jc w:val="center"/>
              <w:rPr>
                <w:sz w:val="22"/>
                <w:szCs w:val="22"/>
              </w:rPr>
            </w:pPr>
          </w:p>
        </w:tc>
        <w:tc>
          <w:tcPr>
            <w:tcW w:w="1176" w:type="dxa"/>
            <w:vMerge/>
          </w:tcPr>
          <w:p w:rsidR="00A97FD6" w:rsidRPr="00185725" w:rsidRDefault="00A97FD6" w:rsidP="00C12C81">
            <w:pPr>
              <w:pStyle w:val="NormalWeb"/>
              <w:spacing w:before="0" w:beforeAutospacing="0" w:after="0" w:afterAutospacing="0"/>
              <w:jc w:val="center"/>
              <w:rPr>
                <w:sz w:val="22"/>
                <w:szCs w:val="22"/>
              </w:rPr>
            </w:pPr>
          </w:p>
        </w:tc>
        <w:tc>
          <w:tcPr>
            <w:tcW w:w="1020"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Kanesia</w:t>
            </w:r>
          </w:p>
        </w:tc>
        <w:tc>
          <w:tcPr>
            <w:tcW w:w="889"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Hibrida</w:t>
            </w:r>
          </w:p>
        </w:tc>
        <w:tc>
          <w:tcPr>
            <w:tcW w:w="854"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Jumlah</w:t>
            </w:r>
          </w:p>
        </w:tc>
        <w:tc>
          <w:tcPr>
            <w:tcW w:w="925"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Kanesia</w:t>
            </w:r>
          </w:p>
        </w:tc>
        <w:tc>
          <w:tcPr>
            <w:tcW w:w="889"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Hibrida</w:t>
            </w:r>
          </w:p>
        </w:tc>
        <w:tc>
          <w:tcPr>
            <w:tcW w:w="986"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Demplot</w:t>
            </w:r>
          </w:p>
        </w:tc>
        <w:tc>
          <w:tcPr>
            <w:tcW w:w="881" w:type="dxa"/>
          </w:tcPr>
          <w:p w:rsidR="00A97FD6" w:rsidRPr="00185725" w:rsidRDefault="00A97FD6" w:rsidP="00C12C81">
            <w:pPr>
              <w:pStyle w:val="NormalWeb"/>
              <w:spacing w:before="0" w:beforeAutospacing="0" w:after="0" w:afterAutospacing="0"/>
              <w:jc w:val="center"/>
              <w:rPr>
                <w:sz w:val="22"/>
                <w:szCs w:val="22"/>
              </w:rPr>
            </w:pPr>
            <w:r w:rsidRPr="00185725">
              <w:rPr>
                <w:sz w:val="22"/>
                <w:szCs w:val="22"/>
              </w:rPr>
              <w:t>Jumlah</w:t>
            </w:r>
          </w:p>
        </w:tc>
      </w:tr>
      <w:tr w:rsidR="00A97FD6" w:rsidTr="00C12C81">
        <w:tc>
          <w:tcPr>
            <w:tcW w:w="534" w:type="dxa"/>
          </w:tcPr>
          <w:p w:rsidR="00A97FD6" w:rsidRPr="00185725" w:rsidRDefault="00A97FD6" w:rsidP="00C12C81">
            <w:pPr>
              <w:pStyle w:val="NormalWeb"/>
              <w:spacing w:before="0" w:beforeAutospacing="0" w:after="0" w:afterAutospacing="0"/>
              <w:jc w:val="center"/>
              <w:rPr>
                <w:sz w:val="22"/>
                <w:szCs w:val="22"/>
              </w:rPr>
            </w:pPr>
            <w:r>
              <w:rPr>
                <w:sz w:val="22"/>
                <w:szCs w:val="22"/>
              </w:rPr>
              <w:t>1</w:t>
            </w:r>
          </w:p>
        </w:tc>
        <w:tc>
          <w:tcPr>
            <w:tcW w:w="1176" w:type="dxa"/>
          </w:tcPr>
          <w:p w:rsidR="00A97FD6" w:rsidRPr="00185725" w:rsidRDefault="00A97FD6" w:rsidP="00C12C81">
            <w:pPr>
              <w:pStyle w:val="NormalWeb"/>
              <w:spacing w:before="0" w:beforeAutospacing="0" w:after="0" w:afterAutospacing="0"/>
              <w:jc w:val="center"/>
              <w:rPr>
                <w:sz w:val="22"/>
                <w:szCs w:val="22"/>
              </w:rPr>
            </w:pPr>
            <w:r>
              <w:rPr>
                <w:sz w:val="22"/>
                <w:szCs w:val="22"/>
              </w:rPr>
              <w:t>JATENG</w:t>
            </w:r>
          </w:p>
        </w:tc>
        <w:tc>
          <w:tcPr>
            <w:tcW w:w="1020" w:type="dxa"/>
          </w:tcPr>
          <w:p w:rsidR="00A97FD6" w:rsidRPr="00185725" w:rsidRDefault="00A97FD6" w:rsidP="00C12C81">
            <w:pPr>
              <w:pStyle w:val="NormalWeb"/>
              <w:spacing w:before="0" w:beforeAutospacing="0" w:after="0" w:afterAutospacing="0"/>
              <w:jc w:val="center"/>
              <w:rPr>
                <w:sz w:val="22"/>
                <w:szCs w:val="22"/>
              </w:rPr>
            </w:pPr>
            <w:r>
              <w:rPr>
                <w:sz w:val="22"/>
                <w:szCs w:val="22"/>
              </w:rPr>
              <w:t>1.530</w:t>
            </w:r>
          </w:p>
        </w:tc>
        <w:tc>
          <w:tcPr>
            <w:tcW w:w="889" w:type="dxa"/>
          </w:tcPr>
          <w:p w:rsidR="00A97FD6" w:rsidRPr="00185725" w:rsidRDefault="00A97FD6" w:rsidP="00C12C81">
            <w:pPr>
              <w:pStyle w:val="NormalWeb"/>
              <w:spacing w:before="0" w:beforeAutospacing="0" w:after="0" w:afterAutospacing="0"/>
              <w:jc w:val="center"/>
              <w:rPr>
                <w:sz w:val="22"/>
                <w:szCs w:val="22"/>
              </w:rPr>
            </w:pPr>
            <w:r>
              <w:rPr>
                <w:sz w:val="22"/>
                <w:szCs w:val="22"/>
              </w:rPr>
              <w:t>70</w:t>
            </w:r>
          </w:p>
        </w:tc>
        <w:tc>
          <w:tcPr>
            <w:tcW w:w="854" w:type="dxa"/>
          </w:tcPr>
          <w:p w:rsidR="00A97FD6" w:rsidRPr="00185725" w:rsidRDefault="00A97FD6" w:rsidP="00C12C81">
            <w:pPr>
              <w:pStyle w:val="NormalWeb"/>
              <w:spacing w:before="0" w:beforeAutospacing="0" w:after="0" w:afterAutospacing="0"/>
              <w:jc w:val="center"/>
              <w:rPr>
                <w:sz w:val="22"/>
                <w:szCs w:val="22"/>
              </w:rPr>
            </w:pPr>
            <w:r>
              <w:rPr>
                <w:sz w:val="22"/>
                <w:szCs w:val="22"/>
              </w:rPr>
              <w:t>1.600</w:t>
            </w:r>
          </w:p>
        </w:tc>
        <w:tc>
          <w:tcPr>
            <w:tcW w:w="925" w:type="dxa"/>
          </w:tcPr>
          <w:p w:rsidR="00A97FD6" w:rsidRPr="00185725" w:rsidRDefault="00A97FD6" w:rsidP="00C12C81">
            <w:pPr>
              <w:pStyle w:val="NormalWeb"/>
              <w:spacing w:before="0" w:beforeAutospacing="0" w:after="0" w:afterAutospacing="0"/>
              <w:jc w:val="center"/>
              <w:rPr>
                <w:sz w:val="22"/>
                <w:szCs w:val="22"/>
              </w:rPr>
            </w:pPr>
            <w:r>
              <w:rPr>
                <w:sz w:val="22"/>
                <w:szCs w:val="22"/>
              </w:rPr>
              <w:t>600</w:t>
            </w:r>
          </w:p>
        </w:tc>
        <w:tc>
          <w:tcPr>
            <w:tcW w:w="889" w:type="dxa"/>
          </w:tcPr>
          <w:p w:rsidR="00A97FD6" w:rsidRPr="00185725" w:rsidRDefault="00A97FD6" w:rsidP="00C12C81">
            <w:pPr>
              <w:pStyle w:val="NormalWeb"/>
              <w:spacing w:before="0" w:beforeAutospacing="0" w:after="0" w:afterAutospacing="0"/>
              <w:jc w:val="center"/>
              <w:rPr>
                <w:sz w:val="22"/>
                <w:szCs w:val="22"/>
              </w:rPr>
            </w:pPr>
            <w:r>
              <w:rPr>
                <w:sz w:val="22"/>
                <w:szCs w:val="22"/>
              </w:rPr>
              <w:t>-</w:t>
            </w:r>
          </w:p>
        </w:tc>
        <w:tc>
          <w:tcPr>
            <w:tcW w:w="986" w:type="dxa"/>
          </w:tcPr>
          <w:p w:rsidR="00A97FD6" w:rsidRPr="00185725" w:rsidRDefault="00A97FD6" w:rsidP="00C12C81">
            <w:pPr>
              <w:pStyle w:val="NormalWeb"/>
              <w:spacing w:before="0" w:beforeAutospacing="0" w:after="0" w:afterAutospacing="0"/>
              <w:jc w:val="center"/>
              <w:rPr>
                <w:sz w:val="22"/>
                <w:szCs w:val="22"/>
              </w:rPr>
            </w:pPr>
            <w:r>
              <w:rPr>
                <w:sz w:val="22"/>
                <w:szCs w:val="22"/>
              </w:rPr>
              <w:t>4</w:t>
            </w:r>
          </w:p>
        </w:tc>
        <w:tc>
          <w:tcPr>
            <w:tcW w:w="881" w:type="dxa"/>
          </w:tcPr>
          <w:p w:rsidR="00A97FD6" w:rsidRPr="00185725" w:rsidRDefault="00A97FD6" w:rsidP="00C12C81">
            <w:pPr>
              <w:pStyle w:val="NormalWeb"/>
              <w:spacing w:before="0" w:beforeAutospacing="0" w:after="0" w:afterAutospacing="0"/>
              <w:jc w:val="center"/>
              <w:rPr>
                <w:sz w:val="22"/>
                <w:szCs w:val="22"/>
              </w:rPr>
            </w:pPr>
            <w:r>
              <w:rPr>
                <w:sz w:val="22"/>
                <w:szCs w:val="22"/>
              </w:rPr>
              <w:t>604</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r>
              <w:rPr>
                <w:sz w:val="22"/>
                <w:szCs w:val="22"/>
              </w:rPr>
              <w:t>2</w:t>
            </w: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DIY</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750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750</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750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0</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1</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751</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r>
              <w:rPr>
                <w:sz w:val="22"/>
                <w:szCs w:val="22"/>
              </w:rPr>
              <w:t>3</w:t>
            </w: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JATIM</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2.700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60</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2.760</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1.341</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3</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1.344</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r>
              <w:rPr>
                <w:sz w:val="22"/>
                <w:szCs w:val="22"/>
              </w:rPr>
              <w:t>4</w:t>
            </w: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BALI</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1.300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1.300</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785</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5</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790</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r>
              <w:rPr>
                <w:sz w:val="22"/>
                <w:szCs w:val="22"/>
              </w:rPr>
              <w:t>5</w:t>
            </w: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NTB</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1.800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200</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2.000</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494</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2</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496</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r>
              <w:rPr>
                <w:sz w:val="22"/>
                <w:szCs w:val="22"/>
              </w:rPr>
              <w:t>6</w:t>
            </w: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NTT</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1.125</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60</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1.185</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1.000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5</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1.005</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r>
              <w:rPr>
                <w:sz w:val="22"/>
                <w:szCs w:val="22"/>
              </w:rPr>
              <w:t>7</w:t>
            </w: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SUL-SEL</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950</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5.330</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6.280</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7.500</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10</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7.510</w:t>
            </w:r>
          </w:p>
        </w:tc>
      </w:tr>
      <w:tr w:rsidR="00A97FD6" w:rsidTr="00C12C81">
        <w:tc>
          <w:tcPr>
            <w:tcW w:w="534" w:type="dxa"/>
          </w:tcPr>
          <w:p w:rsidR="00A97FD6" w:rsidRDefault="00A97FD6" w:rsidP="00C12C81">
            <w:pPr>
              <w:pStyle w:val="NormalWeb"/>
              <w:spacing w:before="0" w:beforeAutospacing="0" w:after="0" w:afterAutospacing="0"/>
              <w:jc w:val="center"/>
              <w:rPr>
                <w:sz w:val="22"/>
                <w:szCs w:val="22"/>
              </w:rPr>
            </w:pPr>
          </w:p>
        </w:tc>
        <w:tc>
          <w:tcPr>
            <w:tcW w:w="1176" w:type="dxa"/>
          </w:tcPr>
          <w:p w:rsidR="00A97FD6" w:rsidRDefault="00A97FD6" w:rsidP="00C12C81">
            <w:pPr>
              <w:pStyle w:val="NormalWeb"/>
              <w:spacing w:before="0" w:beforeAutospacing="0" w:after="0" w:afterAutospacing="0"/>
              <w:jc w:val="center"/>
              <w:rPr>
                <w:sz w:val="22"/>
                <w:szCs w:val="22"/>
              </w:rPr>
            </w:pPr>
            <w:r>
              <w:rPr>
                <w:sz w:val="22"/>
                <w:szCs w:val="22"/>
              </w:rPr>
              <w:t>JUMLAH</w:t>
            </w:r>
          </w:p>
        </w:tc>
        <w:tc>
          <w:tcPr>
            <w:tcW w:w="1020" w:type="dxa"/>
          </w:tcPr>
          <w:p w:rsidR="00A97FD6" w:rsidRDefault="00A97FD6" w:rsidP="00C12C81">
            <w:pPr>
              <w:pStyle w:val="NormalWeb"/>
              <w:spacing w:before="0" w:beforeAutospacing="0" w:after="0" w:afterAutospacing="0"/>
              <w:jc w:val="center"/>
              <w:rPr>
                <w:sz w:val="22"/>
                <w:szCs w:val="22"/>
              </w:rPr>
            </w:pPr>
            <w:r>
              <w:rPr>
                <w:sz w:val="22"/>
                <w:szCs w:val="22"/>
              </w:rPr>
              <w:t>10.155</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5.720</w:t>
            </w:r>
          </w:p>
        </w:tc>
        <w:tc>
          <w:tcPr>
            <w:tcW w:w="854" w:type="dxa"/>
          </w:tcPr>
          <w:p w:rsidR="00A97FD6" w:rsidRDefault="00A97FD6" w:rsidP="00C12C81">
            <w:pPr>
              <w:pStyle w:val="NormalWeb"/>
              <w:spacing w:before="0" w:beforeAutospacing="0" w:after="0" w:afterAutospacing="0"/>
              <w:jc w:val="center"/>
              <w:rPr>
                <w:sz w:val="22"/>
                <w:szCs w:val="22"/>
              </w:rPr>
            </w:pPr>
            <w:r>
              <w:rPr>
                <w:sz w:val="22"/>
                <w:szCs w:val="22"/>
              </w:rPr>
              <w:t>15.875</w:t>
            </w:r>
          </w:p>
        </w:tc>
        <w:tc>
          <w:tcPr>
            <w:tcW w:w="925" w:type="dxa"/>
          </w:tcPr>
          <w:p w:rsidR="00A97FD6" w:rsidRDefault="00A97FD6" w:rsidP="00C12C81">
            <w:pPr>
              <w:pStyle w:val="NormalWeb"/>
              <w:spacing w:before="0" w:beforeAutospacing="0" w:after="0" w:afterAutospacing="0"/>
              <w:jc w:val="center"/>
              <w:rPr>
                <w:sz w:val="22"/>
                <w:szCs w:val="22"/>
              </w:rPr>
            </w:pPr>
            <w:r>
              <w:rPr>
                <w:sz w:val="22"/>
                <w:szCs w:val="22"/>
              </w:rPr>
              <w:t>4.978</w:t>
            </w:r>
          </w:p>
        </w:tc>
        <w:tc>
          <w:tcPr>
            <w:tcW w:w="889" w:type="dxa"/>
          </w:tcPr>
          <w:p w:rsidR="00A97FD6" w:rsidRDefault="00A97FD6" w:rsidP="00C12C81">
            <w:pPr>
              <w:pStyle w:val="NormalWeb"/>
              <w:spacing w:before="0" w:beforeAutospacing="0" w:after="0" w:afterAutospacing="0"/>
              <w:jc w:val="center"/>
              <w:rPr>
                <w:sz w:val="22"/>
                <w:szCs w:val="22"/>
              </w:rPr>
            </w:pPr>
            <w:r>
              <w:rPr>
                <w:sz w:val="22"/>
                <w:szCs w:val="22"/>
              </w:rPr>
              <w:t>7.500</w:t>
            </w:r>
          </w:p>
        </w:tc>
        <w:tc>
          <w:tcPr>
            <w:tcW w:w="986" w:type="dxa"/>
          </w:tcPr>
          <w:p w:rsidR="00A97FD6" w:rsidRDefault="00A97FD6" w:rsidP="00C12C81">
            <w:pPr>
              <w:pStyle w:val="NormalWeb"/>
              <w:spacing w:before="0" w:beforeAutospacing="0" w:after="0" w:afterAutospacing="0"/>
              <w:jc w:val="center"/>
              <w:rPr>
                <w:sz w:val="22"/>
                <w:szCs w:val="22"/>
              </w:rPr>
            </w:pPr>
            <w:r>
              <w:rPr>
                <w:sz w:val="22"/>
                <w:szCs w:val="22"/>
              </w:rPr>
              <w:t>30</w:t>
            </w:r>
          </w:p>
        </w:tc>
        <w:tc>
          <w:tcPr>
            <w:tcW w:w="881" w:type="dxa"/>
          </w:tcPr>
          <w:p w:rsidR="00A97FD6" w:rsidRDefault="00A97FD6" w:rsidP="00C12C81">
            <w:pPr>
              <w:pStyle w:val="NormalWeb"/>
              <w:spacing w:before="0" w:beforeAutospacing="0" w:after="0" w:afterAutospacing="0"/>
              <w:jc w:val="center"/>
              <w:rPr>
                <w:sz w:val="22"/>
                <w:szCs w:val="22"/>
              </w:rPr>
            </w:pPr>
            <w:r>
              <w:rPr>
                <w:sz w:val="22"/>
                <w:szCs w:val="22"/>
              </w:rPr>
              <w:t>12.500</w:t>
            </w:r>
          </w:p>
        </w:tc>
      </w:tr>
    </w:tbl>
    <w:p w:rsidR="00A97FD6" w:rsidRDefault="00A97FD6" w:rsidP="00A97FD6">
      <w:pPr>
        <w:pStyle w:val="NormalWeb"/>
        <w:spacing w:before="0" w:beforeAutospacing="0" w:after="0" w:afterAutospacing="0"/>
        <w:ind w:firstLine="709"/>
        <w:jc w:val="both"/>
      </w:pPr>
      <w:proofErr w:type="gramStart"/>
      <w:r>
        <w:t>Sumber :</w:t>
      </w:r>
      <w:proofErr w:type="gramEnd"/>
      <w:r>
        <w:t xml:space="preserve"> Direktorat Jenderal Perkebunan Departemen Pertanian</w:t>
      </w:r>
    </w:p>
    <w:p w:rsidR="00A97FD6" w:rsidRDefault="00A97FD6" w:rsidP="00A97FD6">
      <w:pPr>
        <w:pStyle w:val="NormalWeb"/>
        <w:spacing w:before="0" w:beforeAutospacing="0" w:after="0" w:afterAutospacing="0"/>
        <w:ind w:firstLine="709"/>
        <w:jc w:val="both"/>
      </w:pPr>
    </w:p>
    <w:p w:rsidR="00A97FD6" w:rsidRPr="001B0295" w:rsidRDefault="00A97FD6" w:rsidP="00A97FD6">
      <w:pPr>
        <w:pStyle w:val="NormalWeb"/>
        <w:spacing w:before="0" w:beforeAutospacing="0" w:after="0" w:afterAutospacing="0"/>
        <w:ind w:firstLine="709"/>
        <w:jc w:val="both"/>
      </w:pPr>
      <w:r>
        <w:t xml:space="preserve">Meskipun Departemen pertanian terus mengembangkan produksi kapas namun menurut Sahid (2003) dari Balai Penelitian Tembakau dan Kapas menyatakan masalah yang dihadapi dalm perbenihan kapas antara </w:t>
      </w:r>
      <w:proofErr w:type="gramStart"/>
      <w:r>
        <w:t>lain</w:t>
      </w:r>
      <w:proofErr w:type="gramEnd"/>
      <w:r>
        <w:t xml:space="preserve"> belum ada penangkar benih yang mampu melayani kebutuhan jenis kapas seperti Sang Hyang Seri pada tanaman padi. Selain itu kapasitas prosesing benih yang dimiliki saat ini masih rendah, berkisar antara 200kg – 300kg benih gundul per unit setiap harinya.</w:t>
      </w:r>
    </w:p>
    <w:p w:rsidR="00A97FD6" w:rsidRDefault="00A97FD6" w:rsidP="00A97FD6">
      <w:pPr>
        <w:pStyle w:val="NormalWeb"/>
        <w:spacing w:before="0" w:beforeAutospacing="0" w:after="0" w:afterAutospacing="0"/>
        <w:ind w:firstLine="709"/>
        <w:jc w:val="both"/>
        <w:rPr>
          <w:rStyle w:val="apple-style-span"/>
          <w:rFonts w:asciiTheme="majorBidi" w:hAnsiTheme="majorBidi" w:cstheme="majorBidi"/>
        </w:rPr>
      </w:pPr>
      <w:r w:rsidRPr="00185725">
        <w:rPr>
          <w:rStyle w:val="apple-style-span"/>
          <w:rFonts w:asciiTheme="majorBidi" w:hAnsiTheme="majorBidi" w:cstheme="majorBidi"/>
        </w:rPr>
        <w:t xml:space="preserve">Industri tekstil membutuhkan berbagai jenis bahan </w:t>
      </w:r>
      <w:proofErr w:type="gramStart"/>
      <w:r w:rsidRPr="00185725">
        <w:rPr>
          <w:rStyle w:val="apple-style-span"/>
          <w:rFonts w:asciiTheme="majorBidi" w:hAnsiTheme="majorBidi" w:cstheme="majorBidi"/>
        </w:rPr>
        <w:t>baku</w:t>
      </w:r>
      <w:proofErr w:type="gramEnd"/>
      <w:r w:rsidRPr="00185725">
        <w:rPr>
          <w:rStyle w:val="apple-style-span"/>
          <w:rFonts w:asciiTheme="majorBidi" w:hAnsiTheme="majorBidi" w:cstheme="majorBidi"/>
        </w:rPr>
        <w:t xml:space="preserve"> guna memenuhi tuntutan pasar baik dalam maupun luar negeri. </w:t>
      </w:r>
      <w:proofErr w:type="gramStart"/>
      <w:r w:rsidRPr="00185725">
        <w:rPr>
          <w:rStyle w:val="apple-style-span"/>
          <w:rFonts w:asciiTheme="majorBidi" w:hAnsiTheme="majorBidi" w:cstheme="majorBidi"/>
        </w:rPr>
        <w:t>Dari berbagai jenis serat, serat kapas merupakan serat yang utama yang digunakan untuk produksi tekstil.</w:t>
      </w:r>
      <w:proofErr w:type="gramEnd"/>
      <w:r w:rsidRPr="00185725">
        <w:rPr>
          <w:rStyle w:val="apple-style-span"/>
          <w:rFonts w:asciiTheme="majorBidi" w:hAnsiTheme="majorBidi" w:cstheme="majorBidi"/>
        </w:rPr>
        <w:t xml:space="preserve"> Meskipun peranan serat kapas sangat produksi kapas dalam negeri tidak dapat diandalkan untuk memenuhi </w:t>
      </w:r>
      <w:proofErr w:type="gramStart"/>
      <w:r w:rsidRPr="00185725">
        <w:rPr>
          <w:rStyle w:val="apple-style-span"/>
          <w:rFonts w:asciiTheme="majorBidi" w:hAnsiTheme="majorBidi" w:cstheme="majorBidi"/>
        </w:rPr>
        <w:t>kebutuhan  serat</w:t>
      </w:r>
      <w:proofErr w:type="gramEnd"/>
      <w:r w:rsidRPr="00185725">
        <w:rPr>
          <w:rStyle w:val="apple-style-span"/>
          <w:rFonts w:asciiTheme="majorBidi" w:hAnsiTheme="majorBidi" w:cstheme="majorBidi"/>
        </w:rPr>
        <w:t xml:space="preserve"> kapas dalam negeri. </w:t>
      </w:r>
      <w:proofErr w:type="gramStart"/>
      <w:r w:rsidRPr="00185725">
        <w:rPr>
          <w:rStyle w:val="apple-style-span"/>
          <w:rFonts w:asciiTheme="majorBidi" w:hAnsiTheme="majorBidi" w:cstheme="majorBidi"/>
        </w:rPr>
        <w:t>Untuk hal ini maka diperlukan serat al</w:t>
      </w:r>
      <w:r>
        <w:rPr>
          <w:rStyle w:val="apple-style-span"/>
          <w:rFonts w:asciiTheme="majorBidi" w:hAnsiTheme="majorBidi" w:cstheme="majorBidi"/>
        </w:rPr>
        <w:t>ami non kapas sebagai alternatif</w:t>
      </w:r>
      <w:r w:rsidRPr="00185725">
        <w:rPr>
          <w:rStyle w:val="apple-style-span"/>
          <w:rFonts w:asciiTheme="majorBidi" w:hAnsiTheme="majorBidi" w:cstheme="majorBidi"/>
        </w:rPr>
        <w:t xml:space="preserve"> bahan komposit untuk tekstil.</w:t>
      </w:r>
      <w:proofErr w:type="gramEnd"/>
      <w:r w:rsidRPr="00185725">
        <w:rPr>
          <w:rStyle w:val="apple-style-span"/>
          <w:rFonts w:asciiTheme="majorBidi" w:hAnsiTheme="majorBidi" w:cstheme="majorBidi"/>
        </w:rPr>
        <w:t xml:space="preserve"> </w:t>
      </w:r>
    </w:p>
    <w:p w:rsidR="00A97FD6" w:rsidRDefault="00A97FD6" w:rsidP="00A97FD6">
      <w:pPr>
        <w:pStyle w:val="NormalWeb"/>
        <w:spacing w:before="0" w:beforeAutospacing="0" w:after="0" w:afterAutospacing="0"/>
        <w:ind w:firstLine="709"/>
        <w:jc w:val="both"/>
        <w:rPr>
          <w:rStyle w:val="apple-style-span"/>
          <w:rFonts w:asciiTheme="majorBidi" w:hAnsiTheme="majorBidi" w:cstheme="majorBidi"/>
        </w:rPr>
      </w:pPr>
    </w:p>
    <w:p w:rsidR="00A97FD6" w:rsidRDefault="00A97FD6" w:rsidP="00A97FD6">
      <w:pPr>
        <w:pStyle w:val="NormalWeb"/>
        <w:spacing w:before="0" w:beforeAutospacing="0" w:after="0" w:afterAutospacing="0"/>
        <w:jc w:val="both"/>
        <w:rPr>
          <w:rStyle w:val="apple-style-span"/>
          <w:rFonts w:asciiTheme="majorBidi" w:hAnsiTheme="majorBidi" w:cstheme="majorBidi"/>
        </w:rPr>
      </w:pPr>
    </w:p>
    <w:p w:rsidR="00A97FD6" w:rsidRDefault="00A97FD6" w:rsidP="00A97FD6">
      <w:pPr>
        <w:pStyle w:val="NormalWeb"/>
        <w:spacing w:before="0" w:beforeAutospacing="0" w:after="0" w:afterAutospacing="0" w:line="480" w:lineRule="auto"/>
        <w:jc w:val="both"/>
        <w:rPr>
          <w:rStyle w:val="apple-style-span"/>
          <w:rFonts w:asciiTheme="majorBidi" w:hAnsiTheme="majorBidi" w:cstheme="majorBidi"/>
          <w:b/>
          <w:bCs/>
        </w:rPr>
      </w:pPr>
      <w:r>
        <w:rPr>
          <w:rStyle w:val="apple-style-span"/>
          <w:rFonts w:asciiTheme="majorBidi" w:hAnsiTheme="majorBidi" w:cstheme="majorBidi"/>
          <w:b/>
          <w:bCs/>
        </w:rPr>
        <w:t>Tujuan dan Manfaat</w:t>
      </w:r>
    </w:p>
    <w:p w:rsidR="00A97FD6" w:rsidRDefault="00A97FD6" w:rsidP="00A97FD6">
      <w:pPr>
        <w:pStyle w:val="NormalWeb"/>
        <w:spacing w:before="0" w:beforeAutospacing="0" w:after="0" w:afterAutospacing="0"/>
        <w:ind w:firstLine="709"/>
        <w:jc w:val="both"/>
        <w:rPr>
          <w:rStyle w:val="apple-style-span"/>
          <w:rFonts w:asciiTheme="majorBidi" w:hAnsiTheme="majorBidi" w:cstheme="majorBidi"/>
        </w:rPr>
      </w:pPr>
      <w:proofErr w:type="gramStart"/>
      <w:r>
        <w:rPr>
          <w:rStyle w:val="apple-style-span"/>
          <w:rFonts w:asciiTheme="majorBidi" w:hAnsiTheme="majorBidi" w:cstheme="majorBidi"/>
        </w:rPr>
        <w:t>Karya tulis ini bertujuan untuk menggali potensi eceng gondok yang dikenal sebagai tumbuhan gulma dan merugikan menjadi komposit serat untuk tekstil.</w:t>
      </w:r>
      <w:proofErr w:type="gramEnd"/>
      <w:r>
        <w:rPr>
          <w:rStyle w:val="apple-style-span"/>
          <w:rFonts w:asciiTheme="majorBidi" w:hAnsiTheme="majorBidi" w:cstheme="majorBidi"/>
        </w:rPr>
        <w:t xml:space="preserve"> </w:t>
      </w:r>
      <w:proofErr w:type="gramStart"/>
      <w:r>
        <w:rPr>
          <w:rStyle w:val="apple-style-span"/>
          <w:rFonts w:asciiTheme="majorBidi" w:hAnsiTheme="majorBidi" w:cstheme="majorBidi"/>
        </w:rPr>
        <w:t>Menemukan karakteristik serat eceng gondok yang mampu digunakan sebagai komposi tekstil.</w:t>
      </w:r>
      <w:proofErr w:type="gramEnd"/>
      <w:r>
        <w:rPr>
          <w:rStyle w:val="apple-style-span"/>
          <w:rFonts w:asciiTheme="majorBidi" w:hAnsiTheme="majorBidi" w:cstheme="majorBidi"/>
        </w:rPr>
        <w:t xml:space="preserve"> </w:t>
      </w:r>
    </w:p>
    <w:p w:rsidR="00A97FD6" w:rsidRPr="00B55F7D" w:rsidRDefault="00A97FD6" w:rsidP="00A97FD6">
      <w:pPr>
        <w:pStyle w:val="NormalWeb"/>
        <w:spacing w:before="0" w:beforeAutospacing="0" w:after="0" w:afterAutospacing="0"/>
        <w:ind w:firstLine="709"/>
        <w:jc w:val="both"/>
        <w:rPr>
          <w:rStyle w:val="apple-style-span"/>
          <w:rFonts w:asciiTheme="majorBidi" w:hAnsiTheme="majorBidi" w:cstheme="majorBidi"/>
        </w:rPr>
      </w:pPr>
      <w:proofErr w:type="gramStart"/>
      <w:r>
        <w:rPr>
          <w:rStyle w:val="apple-style-span"/>
          <w:rFonts w:asciiTheme="majorBidi" w:hAnsiTheme="majorBidi" w:cstheme="majorBidi"/>
        </w:rPr>
        <w:t>Karena tumbuhan ini bersifat gulma maka jika mampu termanfaatkan secara baik diharapkan mampu menanggulangi masalah lingkungan.</w:t>
      </w:r>
      <w:proofErr w:type="gramEnd"/>
      <w:r>
        <w:rPr>
          <w:rStyle w:val="apple-style-span"/>
          <w:rFonts w:asciiTheme="majorBidi" w:hAnsiTheme="majorBidi" w:cstheme="majorBidi"/>
        </w:rPr>
        <w:t xml:space="preserve"> Selain itu diharapkan serat eceng gondok mampu mengatasi masalah kebutuhan serat kapas untuk industry tekstil yang sampai saat ini Indonesia memenuhi kebutuhan kapas dengan </w:t>
      </w:r>
      <w:proofErr w:type="gramStart"/>
      <w:r>
        <w:rPr>
          <w:rStyle w:val="apple-style-span"/>
          <w:rFonts w:asciiTheme="majorBidi" w:hAnsiTheme="majorBidi" w:cstheme="majorBidi"/>
        </w:rPr>
        <w:t>cara</w:t>
      </w:r>
      <w:proofErr w:type="gramEnd"/>
      <w:r>
        <w:rPr>
          <w:rStyle w:val="apple-style-span"/>
          <w:rFonts w:asciiTheme="majorBidi" w:hAnsiTheme="majorBidi" w:cstheme="majorBidi"/>
        </w:rPr>
        <w:t xml:space="preserve"> mengimpor dari negara-negara lain. Mengingat hamper seluluruh dunia sedang gencar mengkampanyekan isu pemanasan global, produk yang dihasilkan eceng </w:t>
      </w:r>
      <w:r>
        <w:rPr>
          <w:rStyle w:val="apple-style-span"/>
          <w:rFonts w:asciiTheme="majorBidi" w:hAnsiTheme="majorBidi" w:cstheme="majorBidi"/>
        </w:rPr>
        <w:lastRenderedPageBreak/>
        <w:t xml:space="preserve">gondok dapat dijadikan </w:t>
      </w:r>
      <w:r>
        <w:rPr>
          <w:rStyle w:val="apple-style-span"/>
          <w:rFonts w:asciiTheme="majorBidi" w:hAnsiTheme="majorBidi" w:cstheme="majorBidi"/>
          <w:i/>
          <w:iCs/>
        </w:rPr>
        <w:t>icon</w:t>
      </w:r>
      <w:r>
        <w:rPr>
          <w:rStyle w:val="apple-style-span"/>
          <w:rFonts w:asciiTheme="majorBidi" w:hAnsiTheme="majorBidi" w:cstheme="majorBidi"/>
        </w:rPr>
        <w:t xml:space="preserve"> sebagai produk yang ramah lingkungan. </w:t>
      </w:r>
      <w:proofErr w:type="gramStart"/>
      <w:r>
        <w:rPr>
          <w:rStyle w:val="apple-style-span"/>
          <w:rFonts w:asciiTheme="majorBidi" w:hAnsiTheme="majorBidi" w:cstheme="majorBidi"/>
        </w:rPr>
        <w:t>Hal ini dapat dijadikan trend pasa bagi para pelaku industri tekstil.</w:t>
      </w:r>
      <w:proofErr w:type="gramEnd"/>
      <w:r>
        <w:rPr>
          <w:rStyle w:val="apple-style-span"/>
          <w:rFonts w:asciiTheme="majorBidi" w:hAnsiTheme="majorBidi" w:cstheme="majorBidi"/>
        </w:rPr>
        <w:t xml:space="preserve"> </w:t>
      </w:r>
    </w:p>
    <w:p w:rsidR="00A97FD6" w:rsidRDefault="00A97FD6" w:rsidP="00A97FD6">
      <w:pPr>
        <w:rPr>
          <w:rFonts w:asciiTheme="majorBidi" w:hAnsiTheme="majorBidi" w:cstheme="majorBidi"/>
          <w:b/>
          <w:bCs/>
          <w:sz w:val="28"/>
          <w:szCs w:val="28"/>
        </w:rPr>
      </w:pPr>
      <w:r>
        <w:rPr>
          <w:rFonts w:asciiTheme="majorBidi" w:hAnsiTheme="majorBidi" w:cstheme="majorBidi"/>
          <w:b/>
          <w:bCs/>
          <w:sz w:val="28"/>
          <w:szCs w:val="28"/>
        </w:rPr>
        <w:br w:type="page"/>
      </w:r>
    </w:p>
    <w:p w:rsidR="00A97FD6" w:rsidRDefault="00A97FD6" w:rsidP="00A97FD6">
      <w:pPr>
        <w:spacing w:after="0" w:line="600" w:lineRule="auto"/>
        <w:jc w:val="center"/>
        <w:rPr>
          <w:rFonts w:asciiTheme="majorBidi" w:hAnsiTheme="majorBidi" w:cstheme="majorBidi"/>
          <w:b/>
          <w:bCs/>
          <w:sz w:val="28"/>
          <w:szCs w:val="28"/>
        </w:rPr>
      </w:pPr>
      <w:r w:rsidRPr="001B0295">
        <w:rPr>
          <w:rFonts w:asciiTheme="majorBidi" w:hAnsiTheme="majorBidi" w:cstheme="majorBidi"/>
          <w:b/>
          <w:bCs/>
          <w:sz w:val="28"/>
          <w:szCs w:val="28"/>
        </w:rPr>
        <w:lastRenderedPageBreak/>
        <w:t>GAGASAN</w:t>
      </w:r>
    </w:p>
    <w:p w:rsidR="00A97FD6" w:rsidRDefault="00A97FD6" w:rsidP="00A97FD6">
      <w:pPr>
        <w:spacing w:after="0" w:line="240" w:lineRule="auto"/>
        <w:ind w:firstLine="709"/>
        <w:contextualSpacing/>
        <w:jc w:val="both"/>
        <w:rPr>
          <w:rFonts w:asciiTheme="majorBidi" w:hAnsiTheme="majorBidi" w:cstheme="majorBidi"/>
          <w:sz w:val="24"/>
          <w:szCs w:val="24"/>
        </w:rPr>
      </w:pPr>
      <w:proofErr w:type="gramStart"/>
      <w:r>
        <w:rPr>
          <w:rFonts w:asciiTheme="majorBidi" w:hAnsiTheme="majorBidi" w:cstheme="majorBidi"/>
          <w:sz w:val="24"/>
          <w:szCs w:val="24"/>
        </w:rPr>
        <w:t>Eceng gondok yang tumbuh sangat cepat menjadi masalah bagi para petani.</w:t>
      </w:r>
      <w:proofErr w:type="gramEnd"/>
      <w:r>
        <w:rPr>
          <w:rFonts w:asciiTheme="majorBidi" w:hAnsiTheme="majorBidi" w:cstheme="majorBidi"/>
          <w:sz w:val="24"/>
          <w:szCs w:val="24"/>
        </w:rPr>
        <w:t xml:space="preserve"> Namun dengan telah ditemukannya manfaat </w:t>
      </w:r>
      <w:proofErr w:type="gramStart"/>
      <w:r>
        <w:rPr>
          <w:rFonts w:asciiTheme="majorBidi" w:hAnsiTheme="majorBidi" w:cstheme="majorBidi"/>
          <w:sz w:val="24"/>
          <w:szCs w:val="24"/>
        </w:rPr>
        <w:t>dari  eceng</w:t>
      </w:r>
      <w:proofErr w:type="gramEnd"/>
      <w:r>
        <w:rPr>
          <w:rFonts w:asciiTheme="majorBidi" w:hAnsiTheme="majorBidi" w:cstheme="majorBidi"/>
          <w:sz w:val="24"/>
          <w:szCs w:val="24"/>
        </w:rPr>
        <w:t xml:space="preserve"> gundog, banyak yang mencoba untuk memanfaatkannya sekaligus sebagai salah satu upaya pengendalian tumbuhan gulma tersebut. </w:t>
      </w:r>
      <w:proofErr w:type="gramStart"/>
      <w:r>
        <w:rPr>
          <w:rStyle w:val="apple-style-span"/>
          <w:rFonts w:asciiTheme="majorBidi" w:hAnsiTheme="majorBidi" w:cstheme="majorBidi"/>
          <w:sz w:val="24"/>
          <w:szCs w:val="24"/>
        </w:rPr>
        <w:t>Dengan teknologi sederhana tumbuhan ini dapat digunakan untuk pembuatan karton kasar.</w:t>
      </w:r>
      <w:proofErr w:type="gramEnd"/>
      <w:r>
        <w:rPr>
          <w:rStyle w:val="apple-style-span"/>
          <w:rFonts w:asciiTheme="majorBidi" w:hAnsiTheme="majorBidi" w:cstheme="majorBidi"/>
          <w:sz w:val="24"/>
          <w:szCs w:val="24"/>
        </w:rPr>
        <w:t xml:space="preserve"> Seja</w:t>
      </w:r>
      <w:r>
        <w:rPr>
          <w:rFonts w:asciiTheme="majorBidi" w:hAnsiTheme="majorBidi" w:cstheme="majorBidi"/>
          <w:sz w:val="24"/>
          <w:szCs w:val="24"/>
        </w:rPr>
        <w:t xml:space="preserve">k tahun 1981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San Diego telah memanfaatkan kemampuan eceng gondok yang mampu mengabsorpsi logam-logam berbahaya yang terdapat pada air. Selain itu eceng gondok telah dimanfaatkan di Tegal sebagai bahan kerajinan seperti </w:t>
      </w:r>
      <w:proofErr w:type="gramStart"/>
      <w:r>
        <w:rPr>
          <w:rFonts w:asciiTheme="majorBidi" w:hAnsiTheme="majorBidi" w:cstheme="majorBidi"/>
          <w:sz w:val="24"/>
          <w:szCs w:val="24"/>
        </w:rPr>
        <w:t>tas</w:t>
      </w:r>
      <w:proofErr w:type="gramEnd"/>
      <w:r>
        <w:rPr>
          <w:rFonts w:asciiTheme="majorBidi" w:hAnsiTheme="majorBidi" w:cstheme="majorBidi"/>
          <w:sz w:val="24"/>
          <w:szCs w:val="24"/>
        </w:rPr>
        <w:t xml:space="preserve"> (Republika, 1997). </w:t>
      </w:r>
      <w:proofErr w:type="gramStart"/>
      <w:r>
        <w:rPr>
          <w:rFonts w:asciiTheme="majorBidi" w:hAnsiTheme="majorBidi" w:cstheme="majorBidi"/>
          <w:sz w:val="24"/>
          <w:szCs w:val="24"/>
        </w:rPr>
        <w:t>Namun dari berbagai macam pemanfaatan tersebut belum dapat mengoptimalkan pengendalian eceng gondok dengan laju pertumbuhannya yang cepat.</w:t>
      </w:r>
      <w:proofErr w:type="gramEnd"/>
    </w:p>
    <w:p w:rsidR="00A97FD6" w:rsidRDefault="00A97FD6" w:rsidP="00A97FD6">
      <w:pPr>
        <w:spacing w:after="0" w:line="240" w:lineRule="auto"/>
        <w:ind w:firstLine="709"/>
        <w:contextualSpacing/>
        <w:jc w:val="both"/>
        <w:rPr>
          <w:rFonts w:asciiTheme="majorBidi" w:hAnsiTheme="majorBidi" w:cstheme="majorBidi"/>
          <w:sz w:val="24"/>
          <w:szCs w:val="24"/>
        </w:rPr>
      </w:pPr>
      <w:proofErr w:type="gramStart"/>
      <w:r>
        <w:rPr>
          <w:rFonts w:asciiTheme="majorBidi" w:hAnsiTheme="majorBidi" w:cstheme="majorBidi"/>
          <w:sz w:val="24"/>
          <w:szCs w:val="24"/>
        </w:rPr>
        <w:t>Industri tekstil yang masih potensial menjadikan kebutuhan serat masih tinggi di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Nilai ekspor tekstil menduduki peringkat pertama dalam urutan ekspor semua komoditas non migas.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Untuk memenuhi kebutuhan industri tekstil yang memerlukan serat tekstil Indonesia harus mengimpor kapas.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Menurut data Direktorat Jenderal Perkebunan Departemen Pertanian jumlah impor kapas Indonesia mencapai 99%.</w:t>
      </w:r>
      <w:proofErr w:type="gramEnd"/>
      <w:r>
        <w:rPr>
          <w:rFonts w:asciiTheme="majorBidi" w:hAnsiTheme="majorBidi" w:cstheme="majorBidi"/>
          <w:sz w:val="24"/>
          <w:szCs w:val="24"/>
        </w:rPr>
        <w:t xml:space="preserve"> Agar mampu keluar dari belenggu ketergantungan impor, maka harus adanya bahan </w:t>
      </w:r>
      <w:proofErr w:type="gramStart"/>
      <w:r>
        <w:rPr>
          <w:rFonts w:asciiTheme="majorBidi" w:hAnsiTheme="majorBidi" w:cstheme="majorBidi"/>
          <w:sz w:val="24"/>
          <w:szCs w:val="24"/>
        </w:rPr>
        <w:t>baku</w:t>
      </w:r>
      <w:proofErr w:type="gramEnd"/>
      <w:r>
        <w:rPr>
          <w:rFonts w:asciiTheme="majorBidi" w:hAnsiTheme="majorBidi" w:cstheme="majorBidi"/>
          <w:sz w:val="24"/>
          <w:szCs w:val="24"/>
        </w:rPr>
        <w:t xml:space="preserve"> untuk industri tekstil non kapas.</w:t>
      </w:r>
    </w:p>
    <w:p w:rsidR="00A97FD6" w:rsidRDefault="00A97FD6" w:rsidP="00A97FD6">
      <w:pPr>
        <w:spacing w:after="0" w:line="240" w:lineRule="auto"/>
        <w:ind w:firstLine="709"/>
        <w:contextualSpacing/>
        <w:jc w:val="both"/>
        <w:rPr>
          <w:rStyle w:val="apple-style-span"/>
          <w:rFonts w:asciiTheme="majorBidi" w:hAnsiTheme="majorBidi" w:cstheme="majorBidi"/>
          <w:sz w:val="24"/>
          <w:szCs w:val="24"/>
        </w:rPr>
      </w:pPr>
      <w:r>
        <w:rPr>
          <w:rStyle w:val="apple-style-span"/>
          <w:rFonts w:asciiTheme="majorBidi" w:hAnsiTheme="majorBidi" w:cstheme="majorBidi"/>
          <w:sz w:val="24"/>
          <w:szCs w:val="24"/>
        </w:rPr>
        <w:t>Selulosa yang terkandung dalam eceng gondok berkisar 20 % dari total berat kering.</w:t>
      </w:r>
      <w:r>
        <w:rPr>
          <w:rFonts w:asciiTheme="majorBidi" w:hAnsiTheme="majorBidi" w:cstheme="majorBidi"/>
          <w:sz w:val="24"/>
          <w:szCs w:val="24"/>
        </w:rPr>
        <w:t xml:space="preserve"> </w:t>
      </w:r>
      <w:proofErr w:type="gramStart"/>
      <w:r>
        <w:rPr>
          <w:rStyle w:val="apple-style-span"/>
          <w:rFonts w:asciiTheme="majorBidi" w:hAnsiTheme="majorBidi" w:cstheme="majorBidi"/>
          <w:sz w:val="24"/>
          <w:szCs w:val="24"/>
        </w:rPr>
        <w:t>Kondisi ini sangat berpotensial untuk menjadikan eceng gondok sebagai bahan komposit.</w:t>
      </w:r>
      <w:proofErr w:type="gramEnd"/>
      <w:r>
        <w:rPr>
          <w:rStyle w:val="apple-style-span"/>
          <w:rFonts w:asciiTheme="majorBidi" w:hAnsiTheme="majorBidi" w:cstheme="majorBidi"/>
          <w:sz w:val="24"/>
          <w:szCs w:val="24"/>
        </w:rPr>
        <w:t xml:space="preserve"> </w:t>
      </w:r>
      <w:proofErr w:type="gramStart"/>
      <w:r>
        <w:rPr>
          <w:rStyle w:val="apple-style-span"/>
          <w:rFonts w:asciiTheme="majorBidi" w:hAnsiTheme="majorBidi" w:cstheme="majorBidi"/>
          <w:sz w:val="24"/>
          <w:szCs w:val="24"/>
        </w:rPr>
        <w:t>Apalagi mengingat tumbuhan ini sangat mudah ditemukan.</w:t>
      </w:r>
      <w:proofErr w:type="gramEnd"/>
      <w:r>
        <w:rPr>
          <w:rStyle w:val="apple-style-span"/>
          <w:rFonts w:asciiTheme="majorBidi" w:hAnsiTheme="majorBidi" w:cstheme="majorBidi"/>
          <w:sz w:val="24"/>
          <w:szCs w:val="24"/>
        </w:rPr>
        <w:t xml:space="preserve"> </w:t>
      </w:r>
      <w:proofErr w:type="gramStart"/>
      <w:r>
        <w:rPr>
          <w:rStyle w:val="apple-style-span"/>
          <w:rFonts w:asciiTheme="majorBidi" w:hAnsiTheme="majorBidi" w:cstheme="majorBidi"/>
          <w:sz w:val="24"/>
          <w:szCs w:val="24"/>
        </w:rPr>
        <w:t>Maka diperlukan pengetahuan mengenai karakteristik serat pada eceng gondok sehingga mampu menjadikannya sebagai dahan yang cocok sebagai komposit khususnya untuk tekstil.</w:t>
      </w:r>
      <w:proofErr w:type="gramEnd"/>
    </w:p>
    <w:p w:rsidR="00A97FD6" w:rsidRDefault="00A97FD6" w:rsidP="00A97FD6">
      <w:pPr>
        <w:spacing w:after="0" w:line="240" w:lineRule="auto"/>
        <w:ind w:firstLine="709"/>
        <w:jc w:val="both"/>
        <w:rPr>
          <w:rStyle w:val="apple-style-span"/>
          <w:rFonts w:asciiTheme="majorBidi" w:hAnsiTheme="majorBidi" w:cstheme="majorBidi"/>
          <w:sz w:val="24"/>
          <w:szCs w:val="24"/>
        </w:rPr>
      </w:pPr>
    </w:p>
    <w:p w:rsidR="00A97FD6" w:rsidRDefault="00A97FD6" w:rsidP="00A97FD6">
      <w:pPr>
        <w:spacing w:line="240" w:lineRule="auto"/>
        <w:rPr>
          <w:rStyle w:val="apple-style-span"/>
          <w:rFonts w:asciiTheme="majorBidi" w:hAnsiTheme="majorBidi" w:cstheme="majorBidi"/>
          <w:b/>
          <w:bCs/>
          <w:sz w:val="24"/>
          <w:szCs w:val="24"/>
        </w:rPr>
      </w:pPr>
      <w:r>
        <w:rPr>
          <w:rStyle w:val="apple-style-span"/>
          <w:rFonts w:asciiTheme="majorBidi" w:hAnsiTheme="majorBidi" w:cstheme="majorBidi"/>
          <w:b/>
          <w:bCs/>
          <w:sz w:val="24"/>
          <w:szCs w:val="24"/>
        </w:rPr>
        <w:t xml:space="preserve">Kerakteristik Serat pada Eceng Gondok </w:t>
      </w:r>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sz w:val="24"/>
          <w:szCs w:val="24"/>
        </w:rPr>
      </w:pPr>
      <w:proofErr w:type="gramStart"/>
      <w:r>
        <w:rPr>
          <w:rStyle w:val="apple-style-span"/>
          <w:rFonts w:asciiTheme="majorBidi" w:hAnsiTheme="majorBidi" w:cstheme="majorBidi"/>
          <w:sz w:val="24"/>
          <w:szCs w:val="24"/>
        </w:rPr>
        <w:t>Eceng gondok mempunyai tinggi batang berkisar 3.0 ± 0.5 cm ketika ditanam.</w:t>
      </w:r>
      <w:proofErr w:type="gramEnd"/>
      <w:r>
        <w:rPr>
          <w:rStyle w:val="apple-style-span"/>
          <w:rFonts w:asciiTheme="majorBidi" w:hAnsiTheme="majorBidi" w:cstheme="majorBidi"/>
          <w:sz w:val="24"/>
          <w:szCs w:val="24"/>
        </w:rPr>
        <w:t xml:space="preserve"> Rata-rata pertumbuhan pada ketinggian batang, </w:t>
      </w:r>
      <w:proofErr w:type="gramStart"/>
      <w:r>
        <w:rPr>
          <w:rStyle w:val="apple-style-span"/>
          <w:rFonts w:asciiTheme="majorBidi" w:hAnsiTheme="majorBidi" w:cstheme="majorBidi"/>
          <w:sz w:val="24"/>
          <w:szCs w:val="24"/>
        </w:rPr>
        <w:t>massa</w:t>
      </w:r>
      <w:proofErr w:type="gramEnd"/>
      <w:r>
        <w:rPr>
          <w:rStyle w:val="apple-style-span"/>
          <w:rFonts w:asciiTheme="majorBidi" w:hAnsiTheme="majorBidi" w:cstheme="majorBidi"/>
          <w:sz w:val="24"/>
          <w:szCs w:val="24"/>
        </w:rPr>
        <w:t xml:space="preserve"> serat, dan kandungan Phytochemical yang terdapat pada minggu ke-0 sampai minggu ke-20 dapat dilihat pada Tabel 2.</w:t>
      </w:r>
    </w:p>
    <w:p w:rsidR="00A97FD6" w:rsidRDefault="00A97FD6" w:rsidP="00A97FD6">
      <w:pPr>
        <w:autoSpaceDE w:val="0"/>
        <w:autoSpaceDN w:val="0"/>
        <w:adjustRightInd w:val="0"/>
        <w:spacing w:after="0" w:line="240" w:lineRule="auto"/>
        <w:jc w:val="both"/>
        <w:rPr>
          <w:rStyle w:val="apple-style-span"/>
          <w:rFonts w:asciiTheme="majorBidi" w:hAnsiTheme="majorBidi" w:cstheme="majorBidi"/>
        </w:rPr>
      </w:pPr>
      <w:r>
        <w:rPr>
          <w:rStyle w:val="apple-style-span"/>
          <w:rFonts w:asciiTheme="majorBidi" w:hAnsiTheme="majorBidi" w:cstheme="majorBidi"/>
          <w:b/>
          <w:bCs/>
        </w:rPr>
        <w:t>Tab</w:t>
      </w:r>
      <w:r w:rsidRPr="005D164F">
        <w:rPr>
          <w:rStyle w:val="apple-style-span"/>
          <w:rFonts w:asciiTheme="majorBidi" w:hAnsiTheme="majorBidi" w:cstheme="majorBidi"/>
          <w:b/>
          <w:bCs/>
        </w:rPr>
        <w:t>e</w:t>
      </w:r>
      <w:r>
        <w:rPr>
          <w:rStyle w:val="apple-style-span"/>
          <w:rFonts w:asciiTheme="majorBidi" w:hAnsiTheme="majorBidi" w:cstheme="majorBidi"/>
          <w:b/>
          <w:bCs/>
        </w:rPr>
        <w:t>l</w:t>
      </w:r>
      <w:r w:rsidRPr="005D164F">
        <w:rPr>
          <w:rStyle w:val="apple-style-span"/>
          <w:rFonts w:asciiTheme="majorBidi" w:hAnsiTheme="majorBidi" w:cstheme="majorBidi"/>
          <w:b/>
          <w:bCs/>
        </w:rPr>
        <w:t xml:space="preserve"> </w:t>
      </w:r>
      <w:r>
        <w:rPr>
          <w:rStyle w:val="apple-style-span"/>
          <w:rFonts w:asciiTheme="majorBidi" w:hAnsiTheme="majorBidi" w:cstheme="majorBidi"/>
          <w:b/>
          <w:bCs/>
        </w:rPr>
        <w:t xml:space="preserve">2 </w:t>
      </w:r>
      <w:r w:rsidRPr="005D164F">
        <w:rPr>
          <w:rStyle w:val="apple-style-span"/>
          <w:rFonts w:asciiTheme="majorBidi" w:hAnsiTheme="majorBidi" w:cstheme="majorBidi"/>
        </w:rPr>
        <w:t xml:space="preserve">Rata-rata pertumbuhan pada tinggi batang, </w:t>
      </w:r>
      <w:proofErr w:type="gramStart"/>
      <w:r w:rsidRPr="005D164F">
        <w:rPr>
          <w:rStyle w:val="apple-style-span"/>
          <w:rFonts w:asciiTheme="majorBidi" w:hAnsiTheme="majorBidi" w:cstheme="majorBidi"/>
        </w:rPr>
        <w:t>massa</w:t>
      </w:r>
      <w:proofErr w:type="gramEnd"/>
      <w:r w:rsidRPr="005D164F">
        <w:rPr>
          <w:rStyle w:val="apple-style-span"/>
          <w:rFonts w:asciiTheme="majorBidi" w:hAnsiTheme="majorBidi" w:cstheme="majorBidi"/>
        </w:rPr>
        <w:t xml:space="preserve"> serat, dan kandungan Phytochemical yang terdapat pada minggu ke-0 sampai minggu ke-20.</w:t>
      </w:r>
    </w:p>
    <w:p w:rsidR="00A97FD6" w:rsidRDefault="00A97FD6" w:rsidP="00A97FD6">
      <w:pPr>
        <w:autoSpaceDE w:val="0"/>
        <w:autoSpaceDN w:val="0"/>
        <w:adjustRightInd w:val="0"/>
        <w:spacing w:after="0" w:line="240" w:lineRule="auto"/>
        <w:jc w:val="both"/>
        <w:rPr>
          <w:rStyle w:val="apple-style-span"/>
          <w:rFonts w:asciiTheme="majorBidi" w:hAnsiTheme="majorBidi" w:cstheme="majorBidi"/>
        </w:rPr>
      </w:pPr>
    </w:p>
    <w:tbl>
      <w:tblPr>
        <w:tblStyle w:val="TableGrid"/>
        <w:tblW w:w="0" w:type="auto"/>
        <w:tblLayout w:type="fixed"/>
        <w:tblLook w:val="04A0"/>
      </w:tblPr>
      <w:tblGrid>
        <w:gridCol w:w="675"/>
        <w:gridCol w:w="993"/>
        <w:gridCol w:w="974"/>
        <w:gridCol w:w="1435"/>
        <w:gridCol w:w="1149"/>
        <w:gridCol w:w="1119"/>
        <w:gridCol w:w="1134"/>
        <w:gridCol w:w="1008"/>
      </w:tblGrid>
      <w:tr w:rsidR="00A97FD6" w:rsidTr="00C12C81">
        <w:tc>
          <w:tcPr>
            <w:tcW w:w="675" w:type="dxa"/>
            <w:vMerge w:val="restart"/>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Minggu</w:t>
            </w:r>
          </w:p>
        </w:tc>
        <w:tc>
          <w:tcPr>
            <w:tcW w:w="993" w:type="dxa"/>
            <w:vMerge w:val="restart"/>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r w:rsidRPr="00FB1BCA">
              <w:rPr>
                <w:rStyle w:val="apple-style-span"/>
                <w:rFonts w:asciiTheme="majorBidi" w:hAnsiTheme="majorBidi" w:cstheme="majorBidi"/>
                <w:sz w:val="24"/>
                <w:szCs w:val="24"/>
              </w:rPr>
              <w:t>Tinggi batang (cm)</w:t>
            </w:r>
          </w:p>
        </w:tc>
        <w:tc>
          <w:tcPr>
            <w:tcW w:w="974" w:type="dxa"/>
            <w:vMerge w:val="restart"/>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Massa serat (%)</w:t>
            </w:r>
          </w:p>
        </w:tc>
        <w:tc>
          <w:tcPr>
            <w:tcW w:w="5845" w:type="dxa"/>
            <w:gridSpan w:val="5"/>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Kandungan Phythochemical (%)</w:t>
            </w:r>
          </w:p>
        </w:tc>
      </w:tr>
      <w:tr w:rsidR="00A97FD6" w:rsidTr="00C12C81">
        <w:tc>
          <w:tcPr>
            <w:tcW w:w="675" w:type="dxa"/>
            <w:vMerge/>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p>
        </w:tc>
        <w:tc>
          <w:tcPr>
            <w:tcW w:w="993" w:type="dxa"/>
            <w:vMerge/>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p>
        </w:tc>
        <w:tc>
          <w:tcPr>
            <w:tcW w:w="974" w:type="dxa"/>
            <w:vMerge/>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Extractive</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Hemicellulose</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Holocellulose</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Cellulose</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Lignin</w:t>
            </w:r>
          </w:p>
        </w:tc>
      </w:tr>
      <w:tr w:rsidR="00A97FD6" w:rsidTr="00C12C81">
        <w:tc>
          <w:tcPr>
            <w:tcW w:w="675" w:type="dxa"/>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0</w:t>
            </w:r>
          </w:p>
        </w:tc>
        <w:tc>
          <w:tcPr>
            <w:tcW w:w="993" w:type="dxa"/>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3.10</w:t>
            </w:r>
          </w:p>
        </w:tc>
        <w:tc>
          <w:tcPr>
            <w:tcW w:w="974" w:type="dxa"/>
          </w:tcPr>
          <w:p w:rsidR="00A97FD6" w:rsidRPr="00FB1BCA"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3.86</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2.36</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1.94</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1.25</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0.90</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2.32</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3.60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3.92</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2.75</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2.27</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1.53</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1.14</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2.71</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4.50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3.98</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3.36</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2.67</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1.82</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1.35</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3.11</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3</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5.40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4.04</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3.95</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3.10</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2.20</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1.66</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3.43</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6.80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4.13</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4.93</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3.86</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2.79</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2.13</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3.85</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8.50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4.21</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6.15</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4.82</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3.55</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2.61</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3.99</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lastRenderedPageBreak/>
              <w:t>6</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9.80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4.30</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7.65</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6.04</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3.85</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3.12</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4.49</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7</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11.20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4.39</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9.58</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6.56</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4.54</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3.71</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4.85</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8</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12.50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4.48</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11.31</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7.17</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5.72</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4.32</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5.19</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9</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13.96</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4.47</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12.91</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7.82</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6.96</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4.93</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5.45</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10</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15.50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4.67</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14.51</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8.47</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8.08</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5.54</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5.91</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11</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16.90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4.78</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16.09</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9.12</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9.26</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6.16</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6.27</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12</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18.50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4.88</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17.68</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9.77</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10.45</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6.77</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6.63</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13</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20.20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5.00</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19.28</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10.43</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11.64</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7.38</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6.99</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14</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21.60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5.09</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20.88</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11.08</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12.02</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7.99</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7.35</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15</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23.20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5.19</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2.27</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11.73</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14.00</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8.60</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7.71</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16</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24.50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5.28</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2.87</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12.30</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15.13</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8.05</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7.96</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17</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25.30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5.33</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25.20</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12.89</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16.24</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9.20</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8.17</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18</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26.10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5.31</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26.40</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13.40</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17.34</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9.41</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8.35</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19</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26.60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5.40</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27.50</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13.91</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18.36</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9.59</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8.46</w:t>
            </w:r>
          </w:p>
        </w:tc>
      </w:tr>
      <w:tr w:rsidR="00A97FD6" w:rsidTr="00C12C81">
        <w:tc>
          <w:tcPr>
            <w:tcW w:w="675"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20</w:t>
            </w:r>
          </w:p>
        </w:tc>
        <w:tc>
          <w:tcPr>
            <w:tcW w:w="993"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26.90</w:t>
            </w:r>
          </w:p>
        </w:tc>
        <w:tc>
          <w:tcPr>
            <w:tcW w:w="974" w:type="dxa"/>
          </w:tcPr>
          <w:p w:rsidR="00A97FD6"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5.41</w:t>
            </w:r>
          </w:p>
        </w:tc>
        <w:tc>
          <w:tcPr>
            <w:tcW w:w="1435"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28.46</w:t>
            </w:r>
          </w:p>
        </w:tc>
        <w:tc>
          <w:tcPr>
            <w:tcW w:w="114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14.40</w:t>
            </w:r>
          </w:p>
        </w:tc>
        <w:tc>
          <w:tcPr>
            <w:tcW w:w="1119"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19.37</w:t>
            </w:r>
          </w:p>
        </w:tc>
        <w:tc>
          <w:tcPr>
            <w:tcW w:w="1134"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10.79</w:t>
            </w:r>
          </w:p>
        </w:tc>
        <w:tc>
          <w:tcPr>
            <w:tcW w:w="1008" w:type="dxa"/>
          </w:tcPr>
          <w:p w:rsidR="00A97FD6" w:rsidRDefault="00A97FD6" w:rsidP="00C12C81">
            <w:pPr>
              <w:autoSpaceDE w:val="0"/>
              <w:autoSpaceDN w:val="0"/>
              <w:adjustRightInd w:val="0"/>
              <w:jc w:val="center"/>
              <w:rPr>
                <w:rStyle w:val="apple-style-span"/>
                <w:rFonts w:asciiTheme="majorBidi" w:hAnsiTheme="majorBidi" w:cstheme="majorBidi"/>
              </w:rPr>
            </w:pPr>
            <w:r>
              <w:rPr>
                <w:rStyle w:val="apple-style-span"/>
                <w:rFonts w:asciiTheme="majorBidi" w:hAnsiTheme="majorBidi" w:cstheme="majorBidi"/>
              </w:rPr>
              <w:t>9.26</w:t>
            </w:r>
          </w:p>
        </w:tc>
      </w:tr>
    </w:tbl>
    <w:p w:rsidR="00A97FD6" w:rsidRDefault="00A97FD6" w:rsidP="00A97FD6">
      <w:pPr>
        <w:autoSpaceDE w:val="0"/>
        <w:autoSpaceDN w:val="0"/>
        <w:adjustRightInd w:val="0"/>
        <w:spacing w:after="0" w:line="240" w:lineRule="auto"/>
        <w:rPr>
          <w:rStyle w:val="apple-style-span"/>
          <w:rFonts w:asciiTheme="majorBidi" w:hAnsiTheme="majorBidi" w:cstheme="majorBidi"/>
        </w:rPr>
      </w:pPr>
    </w:p>
    <w:p w:rsidR="00A97FD6" w:rsidRDefault="00A97FD6" w:rsidP="00A97FD6">
      <w:pPr>
        <w:autoSpaceDE w:val="0"/>
        <w:autoSpaceDN w:val="0"/>
        <w:adjustRightInd w:val="0"/>
        <w:spacing w:after="0" w:line="240" w:lineRule="auto"/>
        <w:rPr>
          <w:rStyle w:val="apple-style-span"/>
          <w:rFonts w:asciiTheme="majorBidi" w:hAnsiTheme="majorBidi" w:cstheme="majorBidi"/>
        </w:rPr>
      </w:pPr>
      <w:proofErr w:type="gramStart"/>
      <w:r>
        <w:rPr>
          <w:rStyle w:val="apple-style-span"/>
          <w:rFonts w:asciiTheme="majorBidi" w:hAnsiTheme="majorBidi" w:cstheme="majorBidi"/>
        </w:rPr>
        <w:t>Sumber :</w:t>
      </w:r>
      <w:proofErr w:type="gramEnd"/>
      <w:r>
        <w:rPr>
          <w:rStyle w:val="apple-style-span"/>
          <w:rFonts w:asciiTheme="majorBidi" w:hAnsiTheme="majorBidi" w:cstheme="majorBidi"/>
        </w:rPr>
        <w:t xml:space="preserve"> Djoko Mintargo (2005)</w:t>
      </w:r>
    </w:p>
    <w:p w:rsidR="00A97FD6" w:rsidRPr="005D164F" w:rsidRDefault="00A97FD6" w:rsidP="00A97FD6">
      <w:pPr>
        <w:autoSpaceDE w:val="0"/>
        <w:autoSpaceDN w:val="0"/>
        <w:adjustRightInd w:val="0"/>
        <w:spacing w:after="0" w:line="240" w:lineRule="auto"/>
        <w:rPr>
          <w:rStyle w:val="apple-style-span"/>
          <w:rFonts w:asciiTheme="majorBidi" w:hAnsiTheme="majorBidi" w:cstheme="majorBidi"/>
        </w:rPr>
      </w:pPr>
    </w:p>
    <w:p w:rsidR="00A97FD6" w:rsidRDefault="00A97FD6" w:rsidP="00A97FD6">
      <w:pPr>
        <w:autoSpaceDE w:val="0"/>
        <w:autoSpaceDN w:val="0"/>
        <w:adjustRightInd w:val="0"/>
        <w:spacing w:after="0" w:line="240" w:lineRule="auto"/>
        <w:jc w:val="both"/>
        <w:rPr>
          <w:rStyle w:val="apple-style-span"/>
          <w:rFonts w:asciiTheme="majorBidi" w:hAnsiTheme="majorBidi" w:cstheme="majorBidi"/>
          <w:sz w:val="24"/>
          <w:szCs w:val="24"/>
        </w:rPr>
      </w:pPr>
      <w:proofErr w:type="gramStart"/>
      <w:r>
        <w:rPr>
          <w:rStyle w:val="apple-style-span"/>
          <w:rFonts w:asciiTheme="majorBidi" w:hAnsiTheme="majorBidi" w:cstheme="majorBidi"/>
          <w:sz w:val="24"/>
          <w:szCs w:val="24"/>
        </w:rPr>
        <w:t>Kenaikan pada eksponensial ukuran pertumbuhan berbanding lurus dengan bertambahnya waktu.</w:t>
      </w:r>
      <w:proofErr w:type="gramEnd"/>
      <w:r>
        <w:rPr>
          <w:rStyle w:val="apple-style-span"/>
          <w:rFonts w:asciiTheme="majorBidi" w:hAnsiTheme="majorBidi" w:cstheme="majorBidi"/>
          <w:sz w:val="24"/>
          <w:szCs w:val="24"/>
        </w:rPr>
        <w:t xml:space="preserve"> Dengan kata lain pertumbuhan berjalan dengan lambat dan setelah itu tumbuh sejak ukuran fleksibel maksimum dicapai </w:t>
      </w:r>
      <w:proofErr w:type="gramStart"/>
      <w:r>
        <w:rPr>
          <w:rStyle w:val="apple-style-span"/>
          <w:rFonts w:asciiTheme="majorBidi" w:hAnsiTheme="majorBidi" w:cstheme="majorBidi"/>
          <w:sz w:val="24"/>
          <w:szCs w:val="24"/>
        </w:rPr>
        <w:t>( Sallsburry</w:t>
      </w:r>
      <w:proofErr w:type="gramEnd"/>
      <w:r>
        <w:rPr>
          <w:rStyle w:val="apple-style-span"/>
          <w:rFonts w:asciiTheme="majorBidi" w:hAnsiTheme="majorBidi" w:cstheme="majorBidi"/>
          <w:sz w:val="24"/>
          <w:szCs w:val="24"/>
        </w:rPr>
        <w:t xml:space="preserve"> dan Ross. 1992 dalam Muladi. 2005 ).</w:t>
      </w:r>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sz w:val="24"/>
          <w:szCs w:val="24"/>
        </w:rPr>
      </w:pPr>
      <w:proofErr w:type="gramStart"/>
      <w:r>
        <w:rPr>
          <w:rStyle w:val="apple-style-span"/>
          <w:rFonts w:asciiTheme="majorBidi" w:hAnsiTheme="majorBidi" w:cstheme="majorBidi"/>
          <w:sz w:val="24"/>
          <w:szCs w:val="24"/>
        </w:rPr>
        <w:t>Dari data yang terdapat pada Tabel 1.</w:t>
      </w:r>
      <w:proofErr w:type="gramEnd"/>
      <w:r>
        <w:rPr>
          <w:rStyle w:val="apple-style-span"/>
          <w:rFonts w:asciiTheme="majorBidi" w:hAnsiTheme="majorBidi" w:cstheme="majorBidi"/>
          <w:sz w:val="24"/>
          <w:szCs w:val="24"/>
        </w:rPr>
        <w:t xml:space="preserve"> </w:t>
      </w:r>
      <w:proofErr w:type="gramStart"/>
      <w:r>
        <w:rPr>
          <w:rStyle w:val="apple-style-span"/>
          <w:rFonts w:asciiTheme="majorBidi" w:hAnsiTheme="majorBidi" w:cstheme="majorBidi"/>
          <w:sz w:val="24"/>
          <w:szCs w:val="24"/>
        </w:rPr>
        <w:t>tumbuhan</w:t>
      </w:r>
      <w:proofErr w:type="gramEnd"/>
      <w:r>
        <w:rPr>
          <w:rStyle w:val="apple-style-span"/>
          <w:rFonts w:asciiTheme="majorBidi" w:hAnsiTheme="majorBidi" w:cstheme="majorBidi"/>
          <w:sz w:val="24"/>
          <w:szCs w:val="24"/>
        </w:rPr>
        <w:t xml:space="preserve"> ini sangat berpotensi dan memungkinkan menjadi komposit serat. </w:t>
      </w:r>
      <w:proofErr w:type="gramStart"/>
      <w:r>
        <w:rPr>
          <w:rStyle w:val="apple-style-span"/>
          <w:rFonts w:asciiTheme="majorBidi" w:hAnsiTheme="majorBidi" w:cstheme="majorBidi"/>
          <w:sz w:val="24"/>
          <w:szCs w:val="24"/>
        </w:rPr>
        <w:t>Komposit serat adalah komposit yang terdiri dari fiber di dalam matriks.</w:t>
      </w:r>
      <w:proofErr w:type="gramEnd"/>
      <w:r>
        <w:rPr>
          <w:rStyle w:val="apple-style-span"/>
          <w:rFonts w:asciiTheme="majorBidi" w:hAnsiTheme="majorBidi" w:cstheme="majorBidi"/>
          <w:sz w:val="24"/>
          <w:szCs w:val="24"/>
        </w:rPr>
        <w:t xml:space="preserve"> Secara alami dibandingkan serat yang berbentuk curah </w:t>
      </w:r>
      <w:proofErr w:type="gramStart"/>
      <w:r>
        <w:rPr>
          <w:rStyle w:val="apple-style-span"/>
          <w:rFonts w:asciiTheme="majorBidi" w:hAnsiTheme="majorBidi" w:cstheme="majorBidi"/>
          <w:i/>
          <w:iCs/>
          <w:sz w:val="24"/>
          <w:szCs w:val="24"/>
        </w:rPr>
        <w:t>( bulk</w:t>
      </w:r>
      <w:proofErr w:type="gramEnd"/>
      <w:r>
        <w:rPr>
          <w:rStyle w:val="apple-style-span"/>
          <w:rFonts w:asciiTheme="majorBidi" w:hAnsiTheme="majorBidi" w:cstheme="majorBidi"/>
          <w:i/>
          <w:iCs/>
          <w:sz w:val="24"/>
          <w:szCs w:val="24"/>
        </w:rPr>
        <w:t xml:space="preserve"> )</w:t>
      </w:r>
      <w:r>
        <w:rPr>
          <w:rStyle w:val="apple-style-span"/>
          <w:rFonts w:asciiTheme="majorBidi" w:hAnsiTheme="majorBidi" w:cstheme="majorBidi"/>
          <w:sz w:val="24"/>
          <w:szCs w:val="24"/>
        </w:rPr>
        <w:t xml:space="preserve"> serat yang panjang mempunyai kekuatan yang lebih karena serat panjang mempunyai struktur yang lebih sempurna kerena struktur kristal tersusun sepanjang sumbu serat dan cacat internal pada serat lebih sedikit dari pada material yang berbentuk curah. </w:t>
      </w:r>
      <w:proofErr w:type="gramStart"/>
      <w:r>
        <w:rPr>
          <w:rStyle w:val="apple-style-span"/>
          <w:rFonts w:asciiTheme="majorBidi" w:hAnsiTheme="majorBidi" w:cstheme="majorBidi"/>
          <w:sz w:val="24"/>
          <w:szCs w:val="24"/>
        </w:rPr>
        <w:t>Bahan pengikat atau penyatu serat dalam material komposit disebut matriks.</w:t>
      </w:r>
      <w:proofErr w:type="gramEnd"/>
      <w:r>
        <w:rPr>
          <w:rStyle w:val="apple-style-span"/>
          <w:rFonts w:asciiTheme="majorBidi" w:hAnsiTheme="majorBidi" w:cstheme="majorBidi"/>
          <w:sz w:val="24"/>
          <w:szCs w:val="24"/>
        </w:rPr>
        <w:t xml:space="preserve"> Matriks secara ideal seharusnya berfungsi sebagai penyelubung serat dari kerusakan antar serat berupa abrasi, pelindung terhadap lingkungan (serangan zat kimia, kelembaban) pendukung dan mengin-filtrasi serat, transfer beban antar serat, dan perekat serat tetap stabil secara fisika dan kimia setelah proses manufaktur. </w:t>
      </w:r>
      <w:proofErr w:type="gramStart"/>
      <w:r>
        <w:rPr>
          <w:rStyle w:val="apple-style-span"/>
          <w:rFonts w:asciiTheme="majorBidi" w:hAnsiTheme="majorBidi" w:cstheme="majorBidi"/>
          <w:sz w:val="24"/>
          <w:szCs w:val="24"/>
        </w:rPr>
        <w:t>Matriks dapat berbentuk polimer, logam, karbon, maupun keramik (Purboputro 2006).</w:t>
      </w:r>
      <w:proofErr w:type="gramEnd"/>
      <w:r>
        <w:rPr>
          <w:rStyle w:val="apple-style-span"/>
          <w:rFonts w:asciiTheme="majorBidi" w:hAnsiTheme="majorBidi" w:cstheme="majorBidi"/>
          <w:sz w:val="24"/>
          <w:szCs w:val="24"/>
        </w:rPr>
        <w:t xml:space="preserve"> Keunggulan komposit dibandingkan dengan bahan teknik alternatif lain </w:t>
      </w:r>
      <w:proofErr w:type="gramStart"/>
      <w:r>
        <w:rPr>
          <w:rStyle w:val="apple-style-span"/>
          <w:rFonts w:asciiTheme="majorBidi" w:hAnsiTheme="majorBidi" w:cstheme="majorBidi"/>
          <w:sz w:val="24"/>
          <w:szCs w:val="24"/>
        </w:rPr>
        <w:t>diantaranya :</w:t>
      </w:r>
      <w:proofErr w:type="gramEnd"/>
      <w:r>
        <w:rPr>
          <w:rStyle w:val="apple-style-span"/>
          <w:rFonts w:asciiTheme="majorBidi" w:hAnsiTheme="majorBidi" w:cstheme="majorBidi"/>
          <w:sz w:val="24"/>
          <w:szCs w:val="24"/>
        </w:rPr>
        <w:t xml:space="preserve"> kuat, ringan, tahan korosi, ekonomis dan sebagainya. </w:t>
      </w:r>
      <w:proofErr w:type="gramStart"/>
      <w:r>
        <w:rPr>
          <w:rStyle w:val="apple-style-span"/>
          <w:rFonts w:asciiTheme="majorBidi" w:hAnsiTheme="majorBidi" w:cstheme="majorBidi"/>
          <w:sz w:val="24"/>
          <w:szCs w:val="24"/>
        </w:rPr>
        <w:t xml:space="preserve">Serat eceng gondok merupakan salah satu material </w:t>
      </w:r>
      <w:r>
        <w:rPr>
          <w:rStyle w:val="apple-style-span"/>
          <w:rFonts w:asciiTheme="majorBidi" w:hAnsiTheme="majorBidi" w:cstheme="majorBidi"/>
          <w:i/>
          <w:iCs/>
          <w:sz w:val="24"/>
          <w:szCs w:val="24"/>
        </w:rPr>
        <w:t>natural fibre</w:t>
      </w:r>
      <w:r>
        <w:rPr>
          <w:rStyle w:val="apple-style-span"/>
          <w:rFonts w:asciiTheme="majorBidi" w:hAnsiTheme="majorBidi" w:cstheme="majorBidi"/>
          <w:sz w:val="24"/>
          <w:szCs w:val="24"/>
        </w:rPr>
        <w:t xml:space="preserve"> alternative dalam pembuatan komposit, secara ilmiah pemanfaatannya pun terus dikembangkan (Aminudin 2008).</w:t>
      </w:r>
      <w:proofErr w:type="gramEnd"/>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sz w:val="24"/>
          <w:szCs w:val="24"/>
        </w:rPr>
      </w:pPr>
      <w:r>
        <w:rPr>
          <w:rStyle w:val="apple-style-span"/>
          <w:rFonts w:asciiTheme="majorBidi" w:hAnsiTheme="majorBidi" w:cstheme="majorBidi"/>
          <w:sz w:val="24"/>
          <w:szCs w:val="24"/>
        </w:rPr>
        <w:t xml:space="preserve">Agar dapat menghasilkan komposit serat yang dibutuhkan dengan matriks </w:t>
      </w:r>
      <w:r>
        <w:rPr>
          <w:rStyle w:val="apple-style-span"/>
          <w:rFonts w:asciiTheme="majorBidi" w:hAnsiTheme="majorBidi" w:cstheme="majorBidi"/>
          <w:i/>
          <w:iCs/>
          <w:sz w:val="24"/>
          <w:szCs w:val="24"/>
        </w:rPr>
        <w:t>polyester,</w:t>
      </w:r>
      <w:r>
        <w:rPr>
          <w:rStyle w:val="apple-style-span"/>
          <w:rFonts w:asciiTheme="majorBidi" w:hAnsiTheme="majorBidi" w:cstheme="majorBidi"/>
          <w:sz w:val="24"/>
          <w:szCs w:val="24"/>
        </w:rPr>
        <w:t xml:space="preserve"> proses pembuatannya adalah sebagai </w:t>
      </w:r>
      <w:proofErr w:type="gramStart"/>
      <w:r>
        <w:rPr>
          <w:rStyle w:val="apple-style-span"/>
          <w:rFonts w:asciiTheme="majorBidi" w:hAnsiTheme="majorBidi" w:cstheme="majorBidi"/>
          <w:sz w:val="24"/>
          <w:szCs w:val="24"/>
        </w:rPr>
        <w:t>berikut :</w:t>
      </w:r>
      <w:proofErr w:type="gramEnd"/>
      <w:r>
        <w:rPr>
          <w:rStyle w:val="apple-style-span"/>
          <w:rFonts w:asciiTheme="majorBidi" w:hAnsiTheme="majorBidi" w:cstheme="majorBidi"/>
          <w:sz w:val="24"/>
          <w:szCs w:val="24"/>
        </w:rPr>
        <w:t xml:space="preserve"> </w:t>
      </w:r>
    </w:p>
    <w:p w:rsidR="00A97FD6" w:rsidRPr="00692169" w:rsidRDefault="00A97FD6" w:rsidP="00A97FD6">
      <w:pPr>
        <w:pStyle w:val="ListParagraph"/>
        <w:numPr>
          <w:ilvl w:val="0"/>
          <w:numId w:val="1"/>
        </w:numPr>
        <w:autoSpaceDE w:val="0"/>
        <w:autoSpaceDN w:val="0"/>
        <w:adjustRightInd w:val="0"/>
        <w:spacing w:after="0" w:line="240" w:lineRule="auto"/>
        <w:jc w:val="both"/>
        <w:rPr>
          <w:rStyle w:val="apple-style-span"/>
          <w:rFonts w:asciiTheme="majorBidi" w:hAnsiTheme="majorBidi" w:cstheme="majorBidi"/>
          <w:i/>
          <w:iCs/>
          <w:sz w:val="24"/>
          <w:szCs w:val="24"/>
        </w:rPr>
      </w:pPr>
      <w:r>
        <w:rPr>
          <w:rStyle w:val="apple-style-span"/>
          <w:rFonts w:asciiTheme="majorBidi" w:hAnsiTheme="majorBidi" w:cstheme="majorBidi"/>
          <w:sz w:val="24"/>
          <w:szCs w:val="24"/>
        </w:rPr>
        <w:t>Tanaman eceng gondok dicuci, lalu dikeringka selama ± 10 hari;</w:t>
      </w:r>
    </w:p>
    <w:p w:rsidR="00A97FD6" w:rsidRPr="00692169" w:rsidRDefault="00A97FD6" w:rsidP="00A97FD6">
      <w:pPr>
        <w:pStyle w:val="ListParagraph"/>
        <w:numPr>
          <w:ilvl w:val="0"/>
          <w:numId w:val="1"/>
        </w:numPr>
        <w:autoSpaceDE w:val="0"/>
        <w:autoSpaceDN w:val="0"/>
        <w:adjustRightInd w:val="0"/>
        <w:spacing w:after="0" w:line="240" w:lineRule="auto"/>
        <w:jc w:val="both"/>
        <w:rPr>
          <w:rStyle w:val="apple-style-span"/>
          <w:rFonts w:asciiTheme="majorBidi" w:hAnsiTheme="majorBidi" w:cstheme="majorBidi"/>
          <w:i/>
          <w:iCs/>
          <w:sz w:val="24"/>
          <w:szCs w:val="24"/>
        </w:rPr>
      </w:pPr>
      <w:r>
        <w:rPr>
          <w:rStyle w:val="apple-style-span"/>
          <w:rFonts w:asciiTheme="majorBidi" w:hAnsiTheme="majorBidi" w:cstheme="majorBidi"/>
          <w:sz w:val="24"/>
          <w:szCs w:val="24"/>
        </w:rPr>
        <w:t xml:space="preserve">Pembuatan cetakan. Untuk pengujian tarik menggunakan kaca dengan ketebalan 4 mm dengan ukuran 225 x 130 mm dan mempunyai daerah pencetakan 165 x 70 mm. untuk pengujian impak menggunakan kaca </w:t>
      </w:r>
      <w:r>
        <w:rPr>
          <w:rStyle w:val="apple-style-span"/>
          <w:rFonts w:asciiTheme="majorBidi" w:hAnsiTheme="majorBidi" w:cstheme="majorBidi"/>
          <w:sz w:val="24"/>
          <w:szCs w:val="24"/>
        </w:rPr>
        <w:lastRenderedPageBreak/>
        <w:t>dengan ketebalan 10 mm dengan ukuran 130 x 100 mm dan mempunyai daerah pencetakan 70 x 40 mm. sedangkan untuk pengujian bending menggunakan kaca dengan ketebalan 4 mm dengan ukuran 210 x 110 mm dan mempunyai daerah pencetakan 10 x 50 mm.</w:t>
      </w:r>
    </w:p>
    <w:p w:rsidR="00A97FD6" w:rsidRPr="00692169" w:rsidRDefault="00A97FD6" w:rsidP="00A97FD6">
      <w:pPr>
        <w:pStyle w:val="ListParagraph"/>
        <w:numPr>
          <w:ilvl w:val="0"/>
          <w:numId w:val="1"/>
        </w:numPr>
        <w:autoSpaceDE w:val="0"/>
        <w:autoSpaceDN w:val="0"/>
        <w:adjustRightInd w:val="0"/>
        <w:spacing w:after="0" w:line="240" w:lineRule="auto"/>
        <w:ind w:left="1134" w:hanging="425"/>
        <w:jc w:val="both"/>
        <w:rPr>
          <w:rFonts w:ascii="Times New Roman" w:hAnsi="Times New Roman" w:cs="Times New Roman"/>
          <w:emboss/>
          <w:color w:val="000000"/>
          <w:sz w:val="23"/>
          <w:szCs w:val="23"/>
        </w:rPr>
      </w:pPr>
      <w:r w:rsidRPr="00707218">
        <w:rPr>
          <w:rStyle w:val="apple-style-span"/>
          <w:rFonts w:asciiTheme="majorBidi" w:hAnsiTheme="majorBidi" w:cstheme="majorBidi"/>
          <w:sz w:val="24"/>
          <w:szCs w:val="24"/>
        </w:rPr>
        <w:t xml:space="preserve">Pengambilan serat tanaman eceng gondok dengan menggunakan bantuan sikat kawat, tanaman eceng tersebut setelah kering disikat dengan </w:t>
      </w:r>
      <w:proofErr w:type="gramStart"/>
      <w:r w:rsidRPr="00707218">
        <w:rPr>
          <w:rStyle w:val="apple-style-span"/>
          <w:rFonts w:asciiTheme="majorBidi" w:hAnsiTheme="majorBidi" w:cstheme="majorBidi"/>
          <w:sz w:val="24"/>
          <w:szCs w:val="24"/>
        </w:rPr>
        <w:t>cara</w:t>
      </w:r>
      <w:proofErr w:type="gramEnd"/>
      <w:r w:rsidRPr="00707218">
        <w:rPr>
          <w:rStyle w:val="apple-style-span"/>
          <w:rFonts w:asciiTheme="majorBidi" w:hAnsiTheme="majorBidi" w:cstheme="majorBidi"/>
          <w:sz w:val="24"/>
          <w:szCs w:val="24"/>
        </w:rPr>
        <w:t xml:space="preserve"> membujur searah dengan sikat kawat tersebut, lalu serat tersebut akan memisah dari dagung tanaman tersebut. Serat tersebut lalu dipotong 25 mm, 50 mm, 100 mm;</w:t>
      </w:r>
    </w:p>
    <w:p w:rsidR="00A97FD6" w:rsidRPr="00692169"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4) </w:t>
      </w:r>
      <w:r>
        <w:rPr>
          <w:rFonts w:ascii="Times New Roman" w:hAnsi="Times New Roman"/>
          <w:color w:val="000000"/>
          <w:sz w:val="24"/>
          <w:szCs w:val="24"/>
        </w:rPr>
        <w:t xml:space="preserve"> </w:t>
      </w:r>
      <w:r w:rsidRPr="00692169">
        <w:rPr>
          <w:rFonts w:ascii="Times New Roman" w:hAnsi="Times New Roman"/>
          <w:color w:val="000000"/>
          <w:sz w:val="24"/>
          <w:szCs w:val="24"/>
        </w:rPr>
        <w:t xml:space="preserve">Pengolesan </w:t>
      </w:r>
      <w:r w:rsidRPr="00692169">
        <w:rPr>
          <w:rFonts w:ascii="Times New Roman" w:hAnsi="Times New Roman"/>
          <w:i/>
          <w:iCs/>
          <w:color w:val="000000"/>
          <w:sz w:val="24"/>
          <w:szCs w:val="24"/>
        </w:rPr>
        <w:t xml:space="preserve">wax mold release </w:t>
      </w:r>
      <w:r w:rsidRPr="00692169">
        <w:rPr>
          <w:rFonts w:ascii="Times New Roman" w:hAnsi="Times New Roman"/>
          <w:color w:val="000000"/>
          <w:sz w:val="24"/>
          <w:szCs w:val="24"/>
        </w:rPr>
        <w:t xml:space="preserve">atau </w:t>
      </w:r>
      <w:r w:rsidRPr="00692169">
        <w:rPr>
          <w:rFonts w:ascii="Times New Roman" w:hAnsi="Times New Roman"/>
          <w:i/>
          <w:iCs/>
          <w:color w:val="000000"/>
          <w:sz w:val="24"/>
          <w:szCs w:val="24"/>
        </w:rPr>
        <w:t xml:space="preserve">kit </w:t>
      </w:r>
      <w:r w:rsidRPr="00692169">
        <w:rPr>
          <w:rFonts w:ascii="Times New Roman" w:hAnsi="Times New Roman"/>
          <w:color w:val="000000"/>
          <w:sz w:val="24"/>
          <w:szCs w:val="24"/>
        </w:rPr>
        <w:t>mobil pada cetakan untuk memudahkan peng</w:t>
      </w:r>
      <w:r>
        <w:rPr>
          <w:rFonts w:ascii="Times New Roman" w:hAnsi="Times New Roman"/>
          <w:color w:val="000000"/>
          <w:sz w:val="24"/>
          <w:szCs w:val="24"/>
        </w:rPr>
        <w:t>ambilan benda uji dari cetakan;</w:t>
      </w:r>
    </w:p>
    <w:p w:rsidR="00A97FD6" w:rsidRPr="00692169"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5) </w:t>
      </w:r>
      <w:r>
        <w:rPr>
          <w:rFonts w:ascii="Times New Roman" w:hAnsi="Times New Roman"/>
          <w:color w:val="000000"/>
          <w:sz w:val="24"/>
          <w:szCs w:val="24"/>
        </w:rPr>
        <w:t xml:space="preserve"> Serat diletakkan</w:t>
      </w:r>
      <w:r w:rsidRPr="00692169">
        <w:rPr>
          <w:rFonts w:ascii="Times New Roman" w:hAnsi="Times New Roman"/>
          <w:color w:val="000000"/>
          <w:sz w:val="24"/>
          <w:szCs w:val="24"/>
        </w:rPr>
        <w:t xml:space="preserve"> dalam cetakan secara acak, lalu resin </w:t>
      </w:r>
      <w:r w:rsidRPr="00692169">
        <w:rPr>
          <w:rFonts w:ascii="Times New Roman" w:hAnsi="Times New Roman"/>
          <w:i/>
          <w:iCs/>
          <w:color w:val="000000"/>
          <w:sz w:val="24"/>
          <w:szCs w:val="24"/>
        </w:rPr>
        <w:t>polyester</w:t>
      </w:r>
      <w:r w:rsidRPr="00692169">
        <w:rPr>
          <w:rFonts w:ascii="Times New Roman" w:hAnsi="Times New Roman"/>
          <w:color w:val="000000"/>
          <w:sz w:val="24"/>
          <w:szCs w:val="24"/>
        </w:rPr>
        <w:t xml:space="preserve"> dituangkan ke dalam cetakan ters</w:t>
      </w:r>
      <w:r>
        <w:rPr>
          <w:rFonts w:ascii="Times New Roman" w:hAnsi="Times New Roman"/>
          <w:color w:val="000000"/>
          <w:sz w:val="24"/>
          <w:szCs w:val="24"/>
        </w:rPr>
        <w:t>ebut;</w:t>
      </w:r>
    </w:p>
    <w:p w:rsidR="00A97FD6" w:rsidRPr="00692169"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6) </w:t>
      </w:r>
      <w:r>
        <w:rPr>
          <w:rFonts w:ascii="Times New Roman" w:hAnsi="Times New Roman"/>
          <w:color w:val="000000"/>
          <w:sz w:val="24"/>
          <w:szCs w:val="24"/>
        </w:rPr>
        <w:t xml:space="preserve"> </w:t>
      </w:r>
      <w:r w:rsidRPr="00692169">
        <w:rPr>
          <w:rFonts w:ascii="Times New Roman" w:hAnsi="Times New Roman"/>
          <w:color w:val="000000"/>
          <w:sz w:val="24"/>
          <w:szCs w:val="24"/>
        </w:rPr>
        <w:t xml:space="preserve">Penutupan dengan menggunakan kaca yang bertujuan agar </w:t>
      </w:r>
      <w:proofErr w:type="gramStart"/>
      <w:r w:rsidRPr="00692169">
        <w:rPr>
          <w:rFonts w:ascii="Times New Roman" w:hAnsi="Times New Roman"/>
          <w:i/>
          <w:iCs/>
          <w:color w:val="000000"/>
          <w:sz w:val="24"/>
          <w:szCs w:val="24"/>
        </w:rPr>
        <w:t>void</w:t>
      </w:r>
      <w:proofErr w:type="gramEnd"/>
      <w:r w:rsidRPr="00692169">
        <w:rPr>
          <w:rFonts w:ascii="Times New Roman" w:hAnsi="Times New Roman"/>
          <w:i/>
          <w:iCs/>
          <w:color w:val="000000"/>
          <w:sz w:val="24"/>
          <w:szCs w:val="24"/>
        </w:rPr>
        <w:t xml:space="preserve"> </w:t>
      </w:r>
      <w:r w:rsidRPr="00692169">
        <w:rPr>
          <w:rFonts w:ascii="Times New Roman" w:hAnsi="Times New Roman"/>
          <w:color w:val="000000"/>
          <w:sz w:val="24"/>
          <w:szCs w:val="24"/>
        </w:rPr>
        <w:t>yang kelihatan dapat diminimalkan jumlahnya yang kemudian dilakukan pengepresan dengan menggunakan plat besi yang di</w:t>
      </w:r>
      <w:r>
        <w:rPr>
          <w:rFonts w:ascii="Times New Roman" w:hAnsi="Times New Roman"/>
          <w:color w:val="000000"/>
          <w:sz w:val="24"/>
          <w:szCs w:val="24"/>
        </w:rPr>
        <w:t>kencangkan dengan baut dan mur;</w:t>
      </w:r>
    </w:p>
    <w:p w:rsidR="00A97FD6" w:rsidRPr="00692169"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7) </w:t>
      </w:r>
      <w:r>
        <w:rPr>
          <w:rFonts w:ascii="Times New Roman" w:hAnsi="Times New Roman"/>
          <w:color w:val="000000"/>
          <w:sz w:val="24"/>
          <w:szCs w:val="24"/>
        </w:rPr>
        <w:t xml:space="preserve"> </w:t>
      </w:r>
      <w:r w:rsidRPr="00692169">
        <w:rPr>
          <w:rFonts w:ascii="Times New Roman" w:hAnsi="Times New Roman"/>
          <w:color w:val="000000"/>
          <w:sz w:val="24"/>
          <w:szCs w:val="24"/>
        </w:rPr>
        <w:t>Proses pengeringan dibawah sinar matahari, proses ini dilakukan sampai benar-benar kering yaitu 5 – 10 jam dan apabila masih belum benar-benar kering maka proses pengerin</w:t>
      </w:r>
      <w:r>
        <w:rPr>
          <w:rFonts w:ascii="Times New Roman" w:hAnsi="Times New Roman"/>
          <w:color w:val="000000"/>
          <w:sz w:val="24"/>
          <w:szCs w:val="24"/>
        </w:rPr>
        <w:t>gan dapat dilakukan lebih lama;</w:t>
      </w:r>
    </w:p>
    <w:p w:rsidR="00A97FD6" w:rsidRPr="00692169"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8) </w:t>
      </w:r>
      <w:r>
        <w:rPr>
          <w:rFonts w:ascii="Times New Roman" w:hAnsi="Times New Roman"/>
          <w:color w:val="000000"/>
          <w:sz w:val="24"/>
          <w:szCs w:val="24"/>
        </w:rPr>
        <w:t xml:space="preserve"> </w:t>
      </w:r>
      <w:r w:rsidRPr="00692169">
        <w:rPr>
          <w:rFonts w:ascii="Times New Roman" w:hAnsi="Times New Roman"/>
          <w:color w:val="000000"/>
          <w:sz w:val="24"/>
          <w:szCs w:val="24"/>
        </w:rPr>
        <w:t xml:space="preserve">Proses pengambilan komposit dari cetakan yaitu menggunakan pisau ataupun </w:t>
      </w:r>
      <w:r w:rsidRPr="00692169">
        <w:rPr>
          <w:rFonts w:ascii="Times New Roman" w:hAnsi="Times New Roman"/>
          <w:i/>
          <w:iCs/>
          <w:color w:val="000000"/>
          <w:sz w:val="24"/>
          <w:szCs w:val="24"/>
        </w:rPr>
        <w:t>cutter</w:t>
      </w:r>
      <w:r>
        <w:rPr>
          <w:rFonts w:ascii="Times New Roman" w:hAnsi="Times New Roman"/>
          <w:color w:val="000000"/>
          <w:sz w:val="24"/>
          <w:szCs w:val="24"/>
        </w:rPr>
        <w:t>;</w:t>
      </w:r>
    </w:p>
    <w:p w:rsidR="00A97FD6" w:rsidRPr="00692169"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9) </w:t>
      </w:r>
      <w:r>
        <w:rPr>
          <w:rFonts w:ascii="Times New Roman" w:hAnsi="Times New Roman"/>
          <w:color w:val="000000"/>
          <w:sz w:val="24"/>
          <w:szCs w:val="24"/>
        </w:rPr>
        <w:t xml:space="preserve"> </w:t>
      </w:r>
      <w:r w:rsidRPr="00692169">
        <w:rPr>
          <w:rFonts w:ascii="Times New Roman" w:hAnsi="Times New Roman"/>
          <w:color w:val="000000"/>
          <w:sz w:val="24"/>
          <w:szCs w:val="24"/>
        </w:rPr>
        <w:t>Benda uji komposit siap untuk dipot</w:t>
      </w:r>
      <w:r>
        <w:rPr>
          <w:rFonts w:ascii="Times New Roman" w:hAnsi="Times New Roman"/>
          <w:color w:val="000000"/>
          <w:sz w:val="24"/>
          <w:szCs w:val="24"/>
        </w:rPr>
        <w:t>ong menjadi spesimen benda uji;</w:t>
      </w:r>
    </w:p>
    <w:p w:rsidR="00A97FD6" w:rsidRDefault="00A97FD6" w:rsidP="00A97FD6">
      <w:pPr>
        <w:autoSpaceDE w:val="0"/>
        <w:autoSpaceDN w:val="0"/>
        <w:adjustRightInd w:val="0"/>
        <w:spacing w:after="0" w:line="240" w:lineRule="auto"/>
        <w:ind w:left="1134" w:hanging="425"/>
        <w:jc w:val="both"/>
        <w:rPr>
          <w:rFonts w:ascii="Times New Roman" w:hAnsi="Times New Roman"/>
          <w:color w:val="000000"/>
          <w:sz w:val="24"/>
          <w:szCs w:val="24"/>
        </w:rPr>
      </w:pPr>
      <w:r w:rsidRPr="00692169">
        <w:rPr>
          <w:rFonts w:ascii="Times New Roman" w:hAnsi="Times New Roman"/>
          <w:color w:val="000000"/>
          <w:sz w:val="24"/>
          <w:szCs w:val="24"/>
        </w:rPr>
        <w:t xml:space="preserve">10) Pengujian </w:t>
      </w:r>
      <w:r w:rsidRPr="00692169">
        <w:rPr>
          <w:rFonts w:ascii="Times New Roman" w:hAnsi="Times New Roman"/>
          <w:i/>
          <w:iCs/>
          <w:color w:val="000000"/>
          <w:sz w:val="24"/>
          <w:szCs w:val="24"/>
        </w:rPr>
        <w:t>Impact</w:t>
      </w:r>
      <w:r>
        <w:rPr>
          <w:rFonts w:ascii="Times New Roman" w:hAnsi="Times New Roman"/>
          <w:color w:val="000000"/>
          <w:sz w:val="24"/>
          <w:szCs w:val="24"/>
        </w:rPr>
        <w:t xml:space="preserve"> (Purboputro 2005).</w:t>
      </w:r>
    </w:p>
    <w:p w:rsidR="00A97FD6" w:rsidRDefault="00A97FD6" w:rsidP="00A97FD6">
      <w:pPr>
        <w:autoSpaceDE w:val="0"/>
        <w:autoSpaceDN w:val="0"/>
        <w:adjustRightInd w:val="0"/>
        <w:spacing w:after="0" w:line="240" w:lineRule="auto"/>
        <w:ind w:firstLine="709"/>
        <w:jc w:val="both"/>
        <w:rPr>
          <w:rFonts w:ascii="Times New Roman" w:hAnsi="Times New Roman"/>
          <w:emboss/>
          <w:color w:val="000000"/>
          <w:sz w:val="23"/>
          <w:szCs w:val="23"/>
        </w:rPr>
      </w:pPr>
      <w:proofErr w:type="gramStart"/>
      <w:r>
        <w:rPr>
          <w:rFonts w:ascii="Times New Roman" w:hAnsi="Times New Roman"/>
          <w:color w:val="000000"/>
          <w:sz w:val="24"/>
          <w:szCs w:val="24"/>
        </w:rPr>
        <w:t xml:space="preserve">Dari hasil pengujian yang dilakukan Purboputro (2005) bahwa perbedaan harga </w:t>
      </w:r>
      <w:r>
        <w:rPr>
          <w:rFonts w:ascii="Times New Roman" w:hAnsi="Times New Roman"/>
          <w:i/>
          <w:iCs/>
          <w:color w:val="000000"/>
          <w:sz w:val="24"/>
          <w:szCs w:val="24"/>
        </w:rPr>
        <w:t xml:space="preserve">impact </w:t>
      </w:r>
      <w:r>
        <w:rPr>
          <w:rFonts w:ascii="Times New Roman" w:hAnsi="Times New Roman"/>
          <w:color w:val="000000"/>
          <w:sz w:val="24"/>
          <w:szCs w:val="24"/>
        </w:rPr>
        <w:t>rata-rata dari masing-masing jenis komposir tidak begitu besar.</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Hal itu disebabkan karena matrik yang digunakan hanya satu jenis yaitu </w:t>
      </w:r>
      <w:r>
        <w:rPr>
          <w:rFonts w:ascii="Times New Roman" w:hAnsi="Times New Roman"/>
          <w:i/>
          <w:iCs/>
          <w:color w:val="000000"/>
          <w:sz w:val="24"/>
          <w:szCs w:val="24"/>
        </w:rPr>
        <w:t>polyester</w:t>
      </w:r>
      <w:r>
        <w:rPr>
          <w:rFonts w:ascii="Times New Roman" w:hAnsi="Times New Roman"/>
          <w:color w:val="000000"/>
          <w:sz w:val="24"/>
          <w:szCs w:val="24"/>
        </w:rPr>
        <w:t>.</w:t>
      </w:r>
      <w:proofErr w:type="gramEnd"/>
      <w:r>
        <w:rPr>
          <w:rFonts w:ascii="Times New Roman" w:hAnsi="Times New Roman"/>
          <w:color w:val="000000"/>
          <w:sz w:val="24"/>
          <w:szCs w:val="24"/>
        </w:rPr>
        <w:t xml:space="preserve"> Harga </w:t>
      </w:r>
      <w:proofErr w:type="gramStart"/>
      <w:r>
        <w:rPr>
          <w:rFonts w:ascii="Times New Roman" w:hAnsi="Times New Roman"/>
          <w:i/>
          <w:iCs/>
          <w:color w:val="000000"/>
          <w:sz w:val="24"/>
          <w:szCs w:val="24"/>
        </w:rPr>
        <w:t xml:space="preserve">impact </w:t>
      </w:r>
      <w:r>
        <w:rPr>
          <w:rFonts w:ascii="Times New Roman" w:hAnsi="Times New Roman"/>
          <w:color w:val="000000"/>
          <w:sz w:val="24"/>
          <w:szCs w:val="24"/>
        </w:rPr>
        <w:t xml:space="preserve"> rata</w:t>
      </w:r>
      <w:proofErr w:type="gramEnd"/>
      <w:r>
        <w:rPr>
          <w:rFonts w:ascii="Times New Roman" w:hAnsi="Times New Roman"/>
          <w:color w:val="000000"/>
          <w:sz w:val="24"/>
          <w:szCs w:val="24"/>
        </w:rPr>
        <w:t xml:space="preserve">-rata yang tertinggi adalah komposit </w:t>
      </w:r>
      <w:r w:rsidRPr="00692169">
        <w:rPr>
          <w:rFonts w:ascii="Times New Roman" w:hAnsi="Times New Roman"/>
          <w:color w:val="000000"/>
          <w:sz w:val="24"/>
          <w:szCs w:val="24"/>
        </w:rPr>
        <w:t>serat enceng gondok dengan panjang 25 mm yaitu 0,002344 J/mm</w:t>
      </w:r>
      <w:r w:rsidRPr="00692169">
        <w:rPr>
          <w:rFonts w:ascii="Times New Roman" w:hAnsi="Times New Roman"/>
          <w:color w:val="000000"/>
          <w:position w:val="10"/>
          <w:sz w:val="24"/>
          <w:szCs w:val="24"/>
          <w:vertAlign w:val="superscript"/>
        </w:rPr>
        <w:t xml:space="preserve">2 </w:t>
      </w:r>
      <w:r w:rsidRPr="00692169">
        <w:rPr>
          <w:rFonts w:ascii="Times New Roman" w:hAnsi="Times New Roman"/>
          <w:color w:val="000000"/>
          <w:sz w:val="24"/>
          <w:szCs w:val="24"/>
        </w:rPr>
        <w:t xml:space="preserve">sedangkan yang terendah adalah komposit serat enceng gondok dengan panjang 100 mm yang mempunyai harga </w:t>
      </w:r>
      <w:r w:rsidRPr="00692169">
        <w:rPr>
          <w:rFonts w:ascii="Times New Roman" w:hAnsi="Times New Roman"/>
          <w:i/>
          <w:iCs/>
          <w:color w:val="000000"/>
          <w:sz w:val="24"/>
          <w:szCs w:val="24"/>
        </w:rPr>
        <w:t xml:space="preserve">impact </w:t>
      </w:r>
      <w:r w:rsidRPr="00692169">
        <w:rPr>
          <w:rFonts w:ascii="Times New Roman" w:hAnsi="Times New Roman"/>
          <w:color w:val="000000"/>
          <w:sz w:val="24"/>
          <w:szCs w:val="24"/>
        </w:rPr>
        <w:t>rata-rata 0,0010836 J/mm</w:t>
      </w:r>
      <w:r w:rsidRPr="00692169">
        <w:rPr>
          <w:rFonts w:ascii="Times New Roman" w:hAnsi="Times New Roman"/>
          <w:color w:val="000000"/>
          <w:position w:val="10"/>
          <w:sz w:val="24"/>
          <w:szCs w:val="24"/>
          <w:vertAlign w:val="superscript"/>
        </w:rPr>
        <w:t>2</w:t>
      </w:r>
      <w:r w:rsidRPr="00692169">
        <w:rPr>
          <w:rFonts w:ascii="Times New Roman" w:hAnsi="Times New Roman"/>
          <w:color w:val="000000"/>
          <w:sz w:val="24"/>
          <w:szCs w:val="24"/>
        </w:rPr>
        <w:t>.</w:t>
      </w:r>
      <w:r w:rsidRPr="00692169">
        <w:rPr>
          <w:rFonts w:ascii="Times New Roman" w:hAnsi="Times New Roman"/>
          <w:emboss/>
          <w:color w:val="000000"/>
          <w:sz w:val="23"/>
          <w:szCs w:val="23"/>
        </w:rPr>
        <w:t xml:space="preserve"> </w:t>
      </w:r>
      <w:proofErr w:type="gramStart"/>
      <w:r w:rsidRPr="00692169">
        <w:rPr>
          <w:rFonts w:ascii="Times New Roman" w:hAnsi="Times New Roman"/>
          <w:color w:val="000000"/>
          <w:sz w:val="24"/>
          <w:szCs w:val="24"/>
        </w:rPr>
        <w:t xml:space="preserve">Perbedaan harga </w:t>
      </w:r>
      <w:r w:rsidRPr="00692169">
        <w:rPr>
          <w:rFonts w:ascii="Times New Roman" w:hAnsi="Times New Roman"/>
          <w:i/>
          <w:iCs/>
          <w:color w:val="000000"/>
          <w:sz w:val="24"/>
          <w:szCs w:val="24"/>
        </w:rPr>
        <w:t xml:space="preserve">impact </w:t>
      </w:r>
      <w:r w:rsidRPr="00692169">
        <w:rPr>
          <w:rFonts w:ascii="Times New Roman" w:hAnsi="Times New Roman"/>
          <w:color w:val="000000"/>
          <w:sz w:val="24"/>
          <w:szCs w:val="24"/>
        </w:rPr>
        <w:t>rata-rata dari ketiga jenis komposit dapat disebabkan oleh beberapa sebab diantaranya adalah kekuatan komposit yang kurang merata disetiap tempat dan distribusi serat yang kurang merata sehingga energi yang diserap menjadi lebih kecil.</w:t>
      </w:r>
      <w:proofErr w:type="gramEnd"/>
      <w:r w:rsidRPr="00692169">
        <w:rPr>
          <w:rFonts w:ascii="Times New Roman" w:hAnsi="Times New Roman"/>
          <w:color w:val="000000"/>
          <w:sz w:val="24"/>
          <w:szCs w:val="24"/>
        </w:rPr>
        <w:t xml:space="preserve"> </w:t>
      </w:r>
      <w:proofErr w:type="gramStart"/>
      <w:r w:rsidRPr="00692169">
        <w:rPr>
          <w:rFonts w:ascii="Times New Roman" w:hAnsi="Times New Roman"/>
          <w:color w:val="000000"/>
          <w:sz w:val="24"/>
          <w:szCs w:val="24"/>
        </w:rPr>
        <w:t xml:space="preserve">Sedangkan </w:t>
      </w:r>
      <w:r w:rsidRPr="00692169">
        <w:rPr>
          <w:rFonts w:asciiTheme="majorBidi" w:hAnsiTheme="majorBidi" w:cstheme="majorBidi"/>
          <w:color w:val="000000"/>
          <w:sz w:val="24"/>
          <w:szCs w:val="24"/>
        </w:rPr>
        <w:t>patahan yang terjadi adalah jenis patahan getas.</w:t>
      </w:r>
      <w:proofErr w:type="gramEnd"/>
      <w:r w:rsidRPr="00692169">
        <w:rPr>
          <w:rFonts w:ascii="Times New Roman" w:hAnsi="Times New Roman"/>
          <w:emboss/>
          <w:color w:val="000000"/>
          <w:sz w:val="23"/>
          <w:szCs w:val="23"/>
        </w:rPr>
        <w:t xml:space="preserve"> </w:t>
      </w:r>
    </w:p>
    <w:p w:rsidR="00A97FD6" w:rsidRDefault="00A97FD6" w:rsidP="00A97FD6">
      <w:pPr>
        <w:autoSpaceDE w:val="0"/>
        <w:autoSpaceDN w:val="0"/>
        <w:adjustRightInd w:val="0"/>
        <w:spacing w:after="0" w:line="240" w:lineRule="auto"/>
        <w:rPr>
          <w:rFonts w:asciiTheme="majorBidi" w:hAnsiTheme="majorBidi" w:cstheme="majorBidi"/>
          <w:bCs/>
          <w:color w:val="000000"/>
        </w:rPr>
      </w:pPr>
    </w:p>
    <w:p w:rsidR="00A97FD6" w:rsidRDefault="00A97FD6" w:rsidP="00A97FD6">
      <w:pPr>
        <w:autoSpaceDE w:val="0"/>
        <w:autoSpaceDN w:val="0"/>
        <w:adjustRightInd w:val="0"/>
        <w:spacing w:after="0" w:line="240" w:lineRule="auto"/>
        <w:jc w:val="both"/>
        <w:rPr>
          <w:rFonts w:ascii="Arial" w:hAnsi="Arial" w:cs="Arial"/>
          <w:emboss/>
          <w:color w:val="000000"/>
          <w:sz w:val="24"/>
          <w:szCs w:val="24"/>
        </w:rPr>
      </w:pPr>
      <w:r>
        <w:rPr>
          <w:rFonts w:asciiTheme="majorBidi" w:hAnsiTheme="majorBidi" w:cstheme="majorBidi"/>
          <w:bCs/>
          <w:color w:val="000000"/>
        </w:rPr>
        <w:lastRenderedPageBreak/>
        <w:t xml:space="preserve">Gambar </w:t>
      </w:r>
      <w:proofErr w:type="gramStart"/>
      <w:r>
        <w:rPr>
          <w:rFonts w:asciiTheme="majorBidi" w:hAnsiTheme="majorBidi" w:cstheme="majorBidi"/>
          <w:bCs/>
          <w:color w:val="000000"/>
        </w:rPr>
        <w:t xml:space="preserve">1  </w:t>
      </w:r>
      <w:r w:rsidRPr="0018191B">
        <w:rPr>
          <w:rFonts w:asciiTheme="majorBidi" w:hAnsiTheme="majorBidi" w:cstheme="majorBidi"/>
          <w:bCs/>
          <w:color w:val="000000"/>
        </w:rPr>
        <w:t>Histogram</w:t>
      </w:r>
      <w:proofErr w:type="gramEnd"/>
      <w:r w:rsidRPr="0018191B">
        <w:rPr>
          <w:rFonts w:asciiTheme="majorBidi" w:hAnsiTheme="majorBidi" w:cstheme="majorBidi"/>
          <w:bCs/>
          <w:color w:val="000000"/>
        </w:rPr>
        <w:t xml:space="preserve"> Kekuatan Impak rata-rata Komposit serat enceng gondok dengan matrik </w:t>
      </w:r>
      <w:r w:rsidRPr="0018191B">
        <w:rPr>
          <w:rFonts w:asciiTheme="majorBidi" w:hAnsiTheme="majorBidi" w:cstheme="majorBidi"/>
          <w:bCs/>
          <w:i/>
          <w:iCs/>
          <w:color w:val="000000"/>
        </w:rPr>
        <w:t>polyester</w:t>
      </w:r>
      <w:r w:rsidRPr="0018191B">
        <w:rPr>
          <w:rFonts w:asciiTheme="majorBidi" w:hAnsiTheme="majorBidi" w:cstheme="majorBidi"/>
          <w:bCs/>
          <w:color w:val="000000"/>
        </w:rPr>
        <w:t xml:space="preserve"> (fraksi volume serat 20% matrik 80%)</w:t>
      </w:r>
      <w:r>
        <w:rPr>
          <w:rFonts w:ascii="Arial" w:hAnsi="Arial" w:cs="Arial"/>
          <w:emboss/>
          <w:noProof/>
          <w:color w:val="000000"/>
          <w:sz w:val="24"/>
          <w:szCs w:val="24"/>
        </w:rPr>
        <w:drawing>
          <wp:inline distT="0" distB="0" distL="0" distR="0">
            <wp:extent cx="5040630" cy="2940685"/>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7FD6" w:rsidRDefault="00A97FD6" w:rsidP="00A97FD6">
      <w:pPr>
        <w:autoSpaceDE w:val="0"/>
        <w:autoSpaceDN w:val="0"/>
        <w:adjustRightInd w:val="0"/>
        <w:spacing w:after="0" w:line="240" w:lineRule="auto"/>
        <w:ind w:firstLine="709"/>
        <w:rPr>
          <w:rFonts w:asciiTheme="majorBidi" w:hAnsiTheme="majorBidi" w:cstheme="majorBidi"/>
          <w:color w:val="000000"/>
        </w:rPr>
      </w:pPr>
      <w:proofErr w:type="gramStart"/>
      <w:r w:rsidRPr="0018191B">
        <w:rPr>
          <w:rFonts w:asciiTheme="majorBidi" w:hAnsiTheme="majorBidi" w:cstheme="majorBidi"/>
          <w:color w:val="000000"/>
        </w:rPr>
        <w:t>Sumber :</w:t>
      </w:r>
      <w:proofErr w:type="gramEnd"/>
      <w:r w:rsidRPr="0018191B">
        <w:rPr>
          <w:rFonts w:asciiTheme="majorBidi" w:hAnsiTheme="majorBidi" w:cstheme="majorBidi"/>
          <w:color w:val="000000"/>
        </w:rPr>
        <w:t xml:space="preserve"> Purboputro (2006)</w:t>
      </w:r>
    </w:p>
    <w:p w:rsidR="00A97FD6" w:rsidRDefault="00A97FD6" w:rsidP="00A97FD6">
      <w:pPr>
        <w:autoSpaceDE w:val="0"/>
        <w:autoSpaceDN w:val="0"/>
        <w:adjustRightInd w:val="0"/>
        <w:spacing w:after="0" w:line="240" w:lineRule="auto"/>
        <w:ind w:firstLine="709"/>
        <w:rPr>
          <w:rFonts w:asciiTheme="majorBidi" w:hAnsiTheme="majorBidi" w:cstheme="majorBidi"/>
          <w:color w:val="000000"/>
        </w:rPr>
      </w:pPr>
    </w:p>
    <w:p w:rsidR="00A97FD6" w:rsidRDefault="00A97FD6" w:rsidP="00A97FD6">
      <w:pPr>
        <w:autoSpaceDE w:val="0"/>
        <w:autoSpaceDN w:val="0"/>
        <w:adjustRightInd w:val="0"/>
        <w:spacing w:after="0" w:line="240" w:lineRule="auto"/>
        <w:ind w:firstLine="709"/>
        <w:rPr>
          <w:rFonts w:asciiTheme="majorBidi" w:hAnsiTheme="majorBidi" w:cstheme="majorBidi"/>
          <w:color w:val="000000"/>
          <w:sz w:val="24"/>
          <w:szCs w:val="24"/>
        </w:rPr>
      </w:pPr>
      <w:r w:rsidRPr="00B87200">
        <w:rPr>
          <w:rFonts w:asciiTheme="majorBidi" w:hAnsiTheme="majorBidi" w:cstheme="majorBidi"/>
          <w:color w:val="000000"/>
          <w:sz w:val="24"/>
          <w:szCs w:val="24"/>
        </w:rPr>
        <w:t xml:space="preserve">Dari hasil pengujian impak tersebut dapat disimpulkan bahwa semakin panjang serat maka rata-rata kekuatan impak semakin menurun, karena ikatan antara matriks sehingga serat </w:t>
      </w:r>
      <w:proofErr w:type="gramStart"/>
      <w:r w:rsidRPr="00B87200">
        <w:rPr>
          <w:rFonts w:asciiTheme="majorBidi" w:hAnsiTheme="majorBidi" w:cstheme="majorBidi"/>
          <w:color w:val="000000"/>
          <w:sz w:val="24"/>
          <w:szCs w:val="24"/>
        </w:rPr>
        <w:t>akan</w:t>
      </w:r>
      <w:proofErr w:type="gramEnd"/>
      <w:r w:rsidRPr="00B87200">
        <w:rPr>
          <w:rFonts w:asciiTheme="majorBidi" w:hAnsiTheme="majorBidi" w:cstheme="majorBidi"/>
          <w:color w:val="000000"/>
          <w:sz w:val="24"/>
          <w:szCs w:val="24"/>
        </w:rPr>
        <w:t xml:space="preserve"> patah pada garis patahnya.</w:t>
      </w:r>
    </w:p>
    <w:p w:rsidR="00A97FD6" w:rsidRDefault="00A97FD6" w:rsidP="00A97FD6">
      <w:pPr>
        <w:autoSpaceDE w:val="0"/>
        <w:autoSpaceDN w:val="0"/>
        <w:adjustRightInd w:val="0"/>
        <w:spacing w:after="0" w:line="240" w:lineRule="auto"/>
        <w:rPr>
          <w:rFonts w:asciiTheme="majorBidi" w:hAnsiTheme="majorBidi" w:cstheme="majorBidi"/>
          <w:color w:val="000000"/>
          <w:sz w:val="24"/>
          <w:szCs w:val="24"/>
        </w:rPr>
      </w:pPr>
    </w:p>
    <w:p w:rsidR="00A97FD6" w:rsidRDefault="00A97FD6" w:rsidP="00A97FD6">
      <w:pPr>
        <w:autoSpaceDE w:val="0"/>
        <w:autoSpaceDN w:val="0"/>
        <w:adjustRightInd w:val="0"/>
        <w:spacing w:after="0" w:line="48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Potensi Serat Eceng Gondok Sebagai Bahan Komposit Tekstil</w:t>
      </w: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Sebagian besar serat alam yang digunakan industri tekstil adalah kapas.</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Mutu serat kapas yang diperlukan adalah kapas yang halus, dewasa, kuat dan panjang.</w:t>
      </w:r>
      <w:proofErr w:type="gramEnd"/>
      <w:r>
        <w:rPr>
          <w:rFonts w:asciiTheme="majorBidi" w:hAnsiTheme="majorBidi" w:cstheme="majorBidi"/>
          <w:color w:val="000000"/>
          <w:sz w:val="24"/>
          <w:szCs w:val="24"/>
        </w:rPr>
        <w:t xml:space="preserve">  Angka kehalusan (mikroner) serat berkisar antara 3</w:t>
      </w:r>
      <w:proofErr w:type="gramStart"/>
      <w:r>
        <w:rPr>
          <w:rFonts w:asciiTheme="majorBidi" w:hAnsiTheme="majorBidi" w:cstheme="majorBidi"/>
          <w:color w:val="000000"/>
          <w:sz w:val="24"/>
          <w:szCs w:val="24"/>
        </w:rPr>
        <w:t>,7</w:t>
      </w:r>
      <w:proofErr w:type="gramEnd"/>
      <w:r>
        <w:rPr>
          <w:rFonts w:asciiTheme="majorBidi" w:hAnsiTheme="majorBidi" w:cstheme="majorBidi"/>
          <w:color w:val="000000"/>
          <w:sz w:val="24"/>
          <w:szCs w:val="24"/>
        </w:rPr>
        <w:t xml:space="preserve">-4,2. </w:t>
      </w:r>
      <w:proofErr w:type="gramStart"/>
      <w:r>
        <w:rPr>
          <w:rFonts w:asciiTheme="majorBidi" w:hAnsiTheme="majorBidi" w:cstheme="majorBidi"/>
          <w:color w:val="000000"/>
          <w:sz w:val="24"/>
          <w:szCs w:val="24"/>
        </w:rPr>
        <w:t>Criteria kekuatan serat kapas berdasar kekuatan basis.</w:t>
      </w:r>
      <w:proofErr w:type="gramEnd"/>
      <w:r>
        <w:rPr>
          <w:rFonts w:asciiTheme="majorBidi" w:hAnsiTheme="majorBidi" w:cstheme="majorBidi"/>
          <w:color w:val="000000"/>
          <w:sz w:val="24"/>
          <w:szCs w:val="24"/>
        </w:rPr>
        <w:t xml:space="preserve"> </w:t>
      </w: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Hasil tekstil berbahan kapas diantaranya serat benang halus dan tampilannya lebih merata.</w:t>
      </w:r>
      <w:proofErr w:type="gramEnd"/>
      <w:r>
        <w:rPr>
          <w:rFonts w:asciiTheme="majorBidi" w:hAnsiTheme="majorBidi" w:cstheme="majorBidi"/>
          <w:color w:val="000000"/>
          <w:sz w:val="24"/>
          <w:szCs w:val="24"/>
        </w:rPr>
        <w:t xml:space="preserve"> Karakteristiknya antara lain bahan terasa dingin dan sedikit kaku, mudah kusut, mudah menyerap keringan, pakaian/kain akan rusak bila direndam lebih dari 2 jam dalam detergen, dan rentan terhadap jamur.</w:t>
      </w: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Tabel 3 Pengaruh sifat-sifat serat kapas terhadap kekuatan dan kenampakan benang (%) </w:t>
      </w:r>
    </w:p>
    <w:tbl>
      <w:tblPr>
        <w:tblStyle w:val="TableGrid"/>
        <w:tblW w:w="0" w:type="auto"/>
        <w:tblLook w:val="04A0"/>
      </w:tblPr>
      <w:tblGrid>
        <w:gridCol w:w="1525"/>
        <w:gridCol w:w="1263"/>
        <w:gridCol w:w="1796"/>
        <w:gridCol w:w="1998"/>
        <w:gridCol w:w="1572"/>
      </w:tblGrid>
      <w:tr w:rsidR="00A97FD6" w:rsidTr="00C12C81">
        <w:tc>
          <w:tcPr>
            <w:tcW w:w="1525" w:type="dxa"/>
            <w:vMerge w:val="restart"/>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Sifat serat</w:t>
            </w:r>
          </w:p>
        </w:tc>
        <w:tc>
          <w:tcPr>
            <w:tcW w:w="3059" w:type="dxa"/>
            <w:gridSpan w:val="2"/>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Kekuatan</w:t>
            </w:r>
          </w:p>
        </w:tc>
        <w:tc>
          <w:tcPr>
            <w:tcW w:w="3570" w:type="dxa"/>
            <w:gridSpan w:val="2"/>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Kenampakan</w:t>
            </w:r>
          </w:p>
        </w:tc>
      </w:tr>
      <w:tr w:rsidR="00A97FD6" w:rsidTr="00C12C81">
        <w:tc>
          <w:tcPr>
            <w:tcW w:w="1525" w:type="dxa"/>
            <w:vMerge/>
          </w:tcPr>
          <w:p w:rsidR="00A97FD6" w:rsidRDefault="00A97FD6" w:rsidP="00C12C81">
            <w:pPr>
              <w:autoSpaceDE w:val="0"/>
              <w:autoSpaceDN w:val="0"/>
              <w:adjustRightInd w:val="0"/>
              <w:jc w:val="both"/>
              <w:rPr>
                <w:rFonts w:asciiTheme="majorBidi" w:hAnsiTheme="majorBidi" w:cstheme="majorBidi"/>
                <w:color w:val="000000"/>
                <w:sz w:val="24"/>
                <w:szCs w:val="24"/>
              </w:rPr>
            </w:pP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Tex (Ne122)</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Tex (Ne</w:t>
            </w:r>
            <w:r w:rsidRPr="000C7D0F">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50)</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Tex (Ne</w:t>
            </w:r>
            <w:r w:rsidRPr="000C7D0F">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22)</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Tex (Ne</w:t>
            </w:r>
            <w:r w:rsidRPr="000C7D0F">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50)</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Kekuatan serat</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34</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19</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Panjang serat</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27</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31</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39</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41</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Kehalusan </w:t>
            </w:r>
            <w:r>
              <w:rPr>
                <w:rFonts w:asciiTheme="majorBidi" w:hAnsiTheme="majorBidi" w:cstheme="majorBidi"/>
                <w:color w:val="000000"/>
                <w:sz w:val="24"/>
                <w:szCs w:val="24"/>
              </w:rPr>
              <w:lastRenderedPageBreak/>
              <w:t>serat</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24</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36</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14</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Kerataan panjang</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4</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4</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Grade</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2</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14</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Kedewasaan</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w:t>
            </w:r>
          </w:p>
        </w:tc>
      </w:tr>
      <w:tr w:rsidR="00A97FD6" w:rsidTr="00C12C81">
        <w:tc>
          <w:tcPr>
            <w:tcW w:w="1525"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Faktor mekanik dan lainnya yang tidak teratur</w:t>
            </w:r>
          </w:p>
        </w:tc>
        <w:tc>
          <w:tcPr>
            <w:tcW w:w="1263"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8</w:t>
            </w:r>
          </w:p>
        </w:tc>
        <w:tc>
          <w:tcPr>
            <w:tcW w:w="1796"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1998"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36</w:t>
            </w:r>
          </w:p>
        </w:tc>
        <w:tc>
          <w:tcPr>
            <w:tcW w:w="1572" w:type="dxa"/>
          </w:tcPr>
          <w:p w:rsidR="00A97FD6" w:rsidRDefault="00A97FD6" w:rsidP="00C12C81">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31</w:t>
            </w:r>
          </w:p>
        </w:tc>
      </w:tr>
    </w:tbl>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Sumber :</w:t>
      </w:r>
      <w:proofErr w:type="gramEnd"/>
      <w:r>
        <w:rPr>
          <w:rFonts w:asciiTheme="majorBidi" w:hAnsiTheme="majorBidi" w:cstheme="majorBidi"/>
          <w:color w:val="000000"/>
          <w:sz w:val="24"/>
          <w:szCs w:val="24"/>
        </w:rPr>
        <w:t xml:space="preserve"> UNINDO</w:t>
      </w: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Agar mencapai mutu yang optimum, mutu serat kapas yang dikehendaki oleh produsen tekstil Indonesia adalah: panjang serat 1-1 </w:t>
      </w:r>
      <w:r w:rsidRPr="000C7D0F">
        <w:rPr>
          <w:rFonts w:asciiTheme="majorBidi" w:hAnsiTheme="majorBidi" w:cstheme="majorBidi"/>
          <w:color w:val="000000"/>
          <w:sz w:val="24"/>
          <w:szCs w:val="24"/>
          <w:vertAlign w:val="superscript"/>
        </w:rPr>
        <w:t>1/</w:t>
      </w:r>
      <w:r w:rsidRPr="000C7D0F">
        <w:rPr>
          <w:rFonts w:asciiTheme="majorBidi" w:hAnsiTheme="majorBidi" w:cstheme="majorBidi"/>
          <w:color w:val="000000"/>
          <w:sz w:val="24"/>
          <w:szCs w:val="24"/>
          <w:vertAlign w:val="subscript"/>
        </w:rPr>
        <w:t>8</w:t>
      </w:r>
      <w:r>
        <w:rPr>
          <w:rFonts w:asciiTheme="majorBidi" w:hAnsiTheme="majorBidi" w:cstheme="majorBidi"/>
          <w:color w:val="000000"/>
          <w:sz w:val="24"/>
          <w:szCs w:val="24"/>
        </w:rPr>
        <w:t xml:space="preserve"> inci, kekuatan serat &gt; 84.000 psi, kehalusan serat 3,5-4,9 µgaram/inci, kedewasaan serat 80%, kandungan kotoran tidak lebih rendah dari SLM </w:t>
      </w:r>
      <w:r>
        <w:rPr>
          <w:rFonts w:asciiTheme="majorBidi" w:hAnsiTheme="majorBidi" w:cstheme="majorBidi"/>
          <w:i/>
          <w:iCs/>
          <w:color w:val="000000"/>
          <w:sz w:val="24"/>
          <w:szCs w:val="24"/>
        </w:rPr>
        <w:t>(strict low middling)</w:t>
      </w:r>
      <w:r>
        <w:rPr>
          <w:rFonts w:asciiTheme="majorBidi" w:hAnsiTheme="majorBidi" w:cstheme="majorBidi"/>
          <w:color w:val="000000"/>
          <w:sz w:val="24"/>
          <w:szCs w:val="24"/>
        </w:rPr>
        <w:t>, dan warna putih cemerlang alami (Prono, 1989).</w:t>
      </w: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Serat eceng gondok mempunyai diameter yang cukup besar sehingga sangat cocok untuk pembuatan pakaian yang agak tebal.</w:t>
      </w:r>
      <w:proofErr w:type="gramEnd"/>
      <w:r>
        <w:rPr>
          <w:rFonts w:asciiTheme="majorBidi" w:hAnsiTheme="majorBidi" w:cstheme="majorBidi"/>
          <w:color w:val="000000"/>
          <w:sz w:val="24"/>
          <w:szCs w:val="24"/>
        </w:rPr>
        <w:t xml:space="preserve"> Dari hasil pengujian Bagir (2009) menunjukkan bahwa harga kuat tarik 19/mm2, </w:t>
      </w:r>
      <w:proofErr w:type="gramStart"/>
      <w:r>
        <w:rPr>
          <w:rFonts w:asciiTheme="majorBidi" w:hAnsiTheme="majorBidi" w:cstheme="majorBidi"/>
          <w:color w:val="000000"/>
          <w:sz w:val="24"/>
          <w:szCs w:val="24"/>
        </w:rPr>
        <w:t>kadar</w:t>
      </w:r>
      <w:proofErr w:type="gramEnd"/>
      <w:r>
        <w:rPr>
          <w:rFonts w:asciiTheme="majorBidi" w:hAnsiTheme="majorBidi" w:cstheme="majorBidi"/>
          <w:color w:val="000000"/>
          <w:sz w:val="24"/>
          <w:szCs w:val="24"/>
        </w:rPr>
        <w:t xml:space="preserve"> air 5.96%, daya absorpsi air 5.71%, dan pengembangan tebal 4.17%. </w:t>
      </w:r>
      <w:proofErr w:type="gramStart"/>
      <w:r>
        <w:rPr>
          <w:rFonts w:asciiTheme="majorBidi" w:hAnsiTheme="majorBidi" w:cstheme="majorBidi"/>
          <w:color w:val="000000"/>
          <w:sz w:val="24"/>
          <w:szCs w:val="24"/>
        </w:rPr>
        <w:t>produk</w:t>
      </w:r>
      <w:proofErr w:type="gramEnd"/>
      <w:r>
        <w:rPr>
          <w:rFonts w:asciiTheme="majorBidi" w:hAnsiTheme="majorBidi" w:cstheme="majorBidi"/>
          <w:color w:val="000000"/>
          <w:sz w:val="24"/>
          <w:szCs w:val="24"/>
        </w:rPr>
        <w:t xml:space="preserve"> ini sesuai dengan spesifikasi SNI-01-4449-1998 tentang bahan baku pembuatan papan serat berkerapatan sedang.</w:t>
      </w:r>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sz w:val="24"/>
          <w:szCs w:val="24"/>
        </w:rPr>
      </w:pPr>
      <w:proofErr w:type="gramStart"/>
      <w:r>
        <w:rPr>
          <w:rStyle w:val="apple-style-span"/>
          <w:rFonts w:asciiTheme="majorBidi" w:hAnsiTheme="majorBidi" w:cstheme="majorBidi"/>
          <w:sz w:val="24"/>
          <w:szCs w:val="24"/>
        </w:rPr>
        <w:t>Dimensi serat yang mengandug panjang serat, diameter serat, diameter lumen, dan dinding serat dapat dilihat di Tabel 3.</w:t>
      </w:r>
      <w:proofErr w:type="gramEnd"/>
    </w:p>
    <w:p w:rsidR="00A97FD6" w:rsidRDefault="00A97FD6" w:rsidP="00A97FD6">
      <w:pPr>
        <w:spacing w:line="240" w:lineRule="auto"/>
        <w:rPr>
          <w:rStyle w:val="apple-style-span"/>
          <w:rFonts w:asciiTheme="majorBidi" w:hAnsiTheme="majorBidi" w:cstheme="majorBidi"/>
        </w:rPr>
      </w:pPr>
    </w:p>
    <w:p w:rsidR="00A97FD6" w:rsidRDefault="00A97FD6" w:rsidP="00A97FD6">
      <w:pPr>
        <w:spacing w:line="240" w:lineRule="auto"/>
        <w:rPr>
          <w:rStyle w:val="apple-style-span"/>
          <w:rFonts w:asciiTheme="majorBidi" w:hAnsiTheme="majorBidi" w:cstheme="majorBidi"/>
        </w:rPr>
      </w:pPr>
      <w:r w:rsidRPr="00D64663">
        <w:rPr>
          <w:rStyle w:val="apple-style-span"/>
          <w:rFonts w:asciiTheme="majorBidi" w:hAnsiTheme="majorBidi" w:cstheme="majorBidi"/>
        </w:rPr>
        <w:t>T</w:t>
      </w:r>
      <w:r>
        <w:rPr>
          <w:rStyle w:val="apple-style-span"/>
          <w:rFonts w:asciiTheme="majorBidi" w:hAnsiTheme="majorBidi" w:cstheme="majorBidi"/>
        </w:rPr>
        <w:t>ab</w:t>
      </w:r>
      <w:r w:rsidRPr="00D64663">
        <w:rPr>
          <w:rStyle w:val="apple-style-span"/>
          <w:rFonts w:asciiTheme="majorBidi" w:hAnsiTheme="majorBidi" w:cstheme="majorBidi"/>
        </w:rPr>
        <w:t>e</w:t>
      </w:r>
      <w:r>
        <w:rPr>
          <w:rStyle w:val="apple-style-span"/>
          <w:rFonts w:asciiTheme="majorBidi" w:hAnsiTheme="majorBidi" w:cstheme="majorBidi"/>
        </w:rPr>
        <w:t xml:space="preserve">l </w:t>
      </w:r>
      <w:proofErr w:type="gramStart"/>
      <w:r>
        <w:rPr>
          <w:rStyle w:val="apple-style-span"/>
          <w:rFonts w:asciiTheme="majorBidi" w:hAnsiTheme="majorBidi" w:cstheme="majorBidi"/>
        </w:rPr>
        <w:t xml:space="preserve">4 </w:t>
      </w:r>
      <w:r w:rsidRPr="00D64663">
        <w:rPr>
          <w:rStyle w:val="apple-style-span"/>
          <w:rFonts w:asciiTheme="majorBidi" w:hAnsiTheme="majorBidi" w:cstheme="majorBidi"/>
        </w:rPr>
        <w:t xml:space="preserve"> Rata</w:t>
      </w:r>
      <w:proofErr w:type="gramEnd"/>
      <w:r w:rsidRPr="00D64663">
        <w:rPr>
          <w:rStyle w:val="apple-style-span"/>
          <w:rFonts w:asciiTheme="majorBidi" w:hAnsiTheme="majorBidi" w:cstheme="majorBidi"/>
        </w:rPr>
        <w:t>-rata dari Dimensi Serat berdasar pada Pertumbuhan Kinetik Kekuatan Batang pada Eceng Gondok</w:t>
      </w:r>
    </w:p>
    <w:tbl>
      <w:tblPr>
        <w:tblStyle w:val="TableGrid"/>
        <w:tblW w:w="0" w:type="auto"/>
        <w:tblLook w:val="04A0"/>
      </w:tblPr>
      <w:tblGrid>
        <w:gridCol w:w="1554"/>
        <w:gridCol w:w="1320"/>
        <w:gridCol w:w="1403"/>
        <w:gridCol w:w="1392"/>
        <w:gridCol w:w="1392"/>
        <w:gridCol w:w="1426"/>
      </w:tblGrid>
      <w:tr w:rsidR="00A97FD6" w:rsidTr="00C12C81">
        <w:tc>
          <w:tcPr>
            <w:tcW w:w="1596" w:type="dxa"/>
            <w:vMerge w:val="restart"/>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Pertumbuhan kinetik</w:t>
            </w:r>
            <w:r w:rsidRPr="00D64663">
              <w:rPr>
                <w:rStyle w:val="apple-style-span"/>
                <w:rFonts w:asciiTheme="majorBidi" w:hAnsiTheme="majorBidi" w:cstheme="majorBidi"/>
                <w:sz w:val="24"/>
                <w:szCs w:val="24"/>
              </w:rPr>
              <w:t>/tahun</w:t>
            </w:r>
            <w:r>
              <w:rPr>
                <w:rStyle w:val="apple-style-span"/>
                <w:rFonts w:asciiTheme="majorBidi" w:hAnsiTheme="majorBidi" w:cstheme="majorBidi"/>
                <w:sz w:val="24"/>
                <w:szCs w:val="24"/>
              </w:rPr>
              <w:t xml:space="preserve"> (hari)</w:t>
            </w:r>
          </w:p>
        </w:tc>
        <w:tc>
          <w:tcPr>
            <w:tcW w:w="1596" w:type="dxa"/>
            <w:vMerge w:val="restart"/>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Ukuran batang (cm)</w:t>
            </w:r>
          </w:p>
        </w:tc>
        <w:tc>
          <w:tcPr>
            <w:tcW w:w="6384" w:type="dxa"/>
            <w:gridSpan w:val="4"/>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Dimensi serat</w:t>
            </w:r>
          </w:p>
        </w:tc>
      </w:tr>
      <w:tr w:rsidR="00A97FD6" w:rsidTr="00C12C81">
        <w:trPr>
          <w:trHeight w:val="644"/>
        </w:trPr>
        <w:tc>
          <w:tcPr>
            <w:tcW w:w="1596" w:type="dxa"/>
            <w:vMerge/>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p>
        </w:tc>
        <w:tc>
          <w:tcPr>
            <w:tcW w:w="1596" w:type="dxa"/>
            <w:vMerge/>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p>
        </w:tc>
        <w:tc>
          <w:tcPr>
            <w:tcW w:w="1596" w:type="dxa"/>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Kekuatan Serat</w:t>
            </w:r>
          </w:p>
        </w:tc>
        <w:tc>
          <w:tcPr>
            <w:tcW w:w="1596" w:type="dxa"/>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Diameter Serat</w:t>
            </w:r>
          </w:p>
        </w:tc>
        <w:tc>
          <w:tcPr>
            <w:tcW w:w="1596" w:type="dxa"/>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Diameter Lumen</w:t>
            </w:r>
          </w:p>
        </w:tc>
        <w:tc>
          <w:tcPr>
            <w:tcW w:w="1596" w:type="dxa"/>
          </w:tcPr>
          <w:p w:rsidR="00A97FD6" w:rsidRPr="00D64663" w:rsidRDefault="00A97FD6" w:rsidP="00C12C81">
            <w:pPr>
              <w:autoSpaceDE w:val="0"/>
              <w:autoSpaceDN w:val="0"/>
              <w:adjustRightInd w:val="0"/>
              <w:jc w:val="center"/>
              <w:rPr>
                <w:rStyle w:val="apple-style-span"/>
                <w:rFonts w:asciiTheme="majorBidi" w:hAnsiTheme="majorBidi" w:cstheme="majorBidi"/>
                <w:sz w:val="24"/>
                <w:szCs w:val="24"/>
              </w:rPr>
            </w:pPr>
            <w:r>
              <w:rPr>
                <w:rStyle w:val="apple-style-span"/>
                <w:rFonts w:asciiTheme="majorBidi" w:hAnsiTheme="majorBidi" w:cstheme="majorBidi"/>
                <w:sz w:val="24"/>
                <w:szCs w:val="24"/>
              </w:rPr>
              <w:t>Ketebalan Dinding Serat</w:t>
            </w:r>
          </w:p>
        </w:tc>
      </w:tr>
      <w:tr w:rsidR="00A97FD6" w:rsidTr="00C12C81">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u w:val="single"/>
              </w:rPr>
            </w:pPr>
            <w:r w:rsidRPr="00692169">
              <w:rPr>
                <w:rStyle w:val="apple-style-span"/>
                <w:rFonts w:asciiTheme="majorBidi" w:hAnsiTheme="majorBidi" w:cstheme="majorBidi"/>
                <w:sz w:val="24"/>
                <w:szCs w:val="24"/>
                <w:u w:val="single"/>
              </w:rPr>
              <w:t xml:space="preserve">Eksponen </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4.3</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5.6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8.1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9.0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10.1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10.6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11.2</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3.55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4.52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5.38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6.82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8.46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9.79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11.24</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12.54</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615.50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623.30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663.16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687.28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691.31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708.30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729.08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749.02</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7.25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7.30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7.32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7.35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7.39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7.48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7.61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8.09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5.04</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5.00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4.88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4.67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4.37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4.18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3.75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3.61</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1.12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1.15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1.22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1.34</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1.51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1.65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1.93</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2.21</w:t>
            </w:r>
          </w:p>
        </w:tc>
      </w:tr>
      <w:tr w:rsidR="00A97FD6" w:rsidTr="00C12C81">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u w:val="single"/>
              </w:rPr>
            </w:pPr>
            <w:r w:rsidRPr="00692169">
              <w:rPr>
                <w:rStyle w:val="apple-style-span"/>
                <w:rFonts w:asciiTheme="majorBidi" w:hAnsiTheme="majorBidi" w:cstheme="majorBidi"/>
                <w:sz w:val="24"/>
                <w:szCs w:val="24"/>
                <w:u w:val="single"/>
              </w:rPr>
              <w:t>Linier</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12.5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13.6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lastRenderedPageBreak/>
              <w:t>14.5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15.6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16.9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18.5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20.1</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13.87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15.46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lastRenderedPageBreak/>
              <w:t>16.86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18.49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20.15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21.59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23.18</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789.60</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830.18</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lastRenderedPageBreak/>
              <w:t>870.76</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911.34</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951.92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992.92</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1033.08</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8.57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9.05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lastRenderedPageBreak/>
              <w:t>9.53</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10.01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10.49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10.97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11.45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3.59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3.51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lastRenderedPageBreak/>
              <w:t>3.43</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3.35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3.27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3.19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3.11</w:t>
            </w:r>
          </w:p>
        </w:tc>
        <w:tc>
          <w:tcPr>
            <w:tcW w:w="1596" w:type="dxa"/>
          </w:tcPr>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2.49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2.77</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lastRenderedPageBreak/>
              <w:t>3.05</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3.33</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3.61</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3.89</w:t>
            </w:r>
          </w:p>
          <w:p w:rsidR="00A97FD6" w:rsidRPr="00692169" w:rsidRDefault="00A97FD6" w:rsidP="00C12C81">
            <w:pPr>
              <w:autoSpaceDE w:val="0"/>
              <w:autoSpaceDN w:val="0"/>
              <w:adjustRightInd w:val="0"/>
              <w:jc w:val="both"/>
              <w:rPr>
                <w:rStyle w:val="apple-style-span"/>
                <w:rFonts w:asciiTheme="majorBidi" w:hAnsiTheme="majorBidi" w:cstheme="majorBidi"/>
                <w:sz w:val="24"/>
                <w:szCs w:val="24"/>
              </w:rPr>
            </w:pPr>
            <w:r w:rsidRPr="00692169">
              <w:rPr>
                <w:rStyle w:val="apple-style-span"/>
                <w:rFonts w:asciiTheme="majorBidi" w:hAnsiTheme="majorBidi" w:cstheme="majorBidi"/>
                <w:sz w:val="24"/>
                <w:szCs w:val="24"/>
              </w:rPr>
              <w:t>4.17</w:t>
            </w:r>
          </w:p>
        </w:tc>
      </w:tr>
    </w:tbl>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rPr>
      </w:pPr>
      <w:proofErr w:type="gramStart"/>
      <w:r>
        <w:rPr>
          <w:rStyle w:val="apple-style-span"/>
          <w:rFonts w:asciiTheme="majorBidi" w:hAnsiTheme="majorBidi" w:cstheme="majorBidi"/>
        </w:rPr>
        <w:lastRenderedPageBreak/>
        <w:t>Sumber :</w:t>
      </w:r>
      <w:proofErr w:type="gramEnd"/>
      <w:r>
        <w:rPr>
          <w:rStyle w:val="apple-style-span"/>
          <w:rFonts w:asciiTheme="majorBidi" w:hAnsiTheme="majorBidi" w:cstheme="majorBidi"/>
        </w:rPr>
        <w:t xml:space="preserve"> Djoko Mintargo (2005)</w:t>
      </w:r>
    </w:p>
    <w:p w:rsidR="00A97FD6" w:rsidRDefault="00A97FD6" w:rsidP="00A97FD6">
      <w:pPr>
        <w:autoSpaceDE w:val="0"/>
        <w:autoSpaceDN w:val="0"/>
        <w:adjustRightInd w:val="0"/>
        <w:spacing w:after="0" w:line="240" w:lineRule="auto"/>
        <w:ind w:firstLine="709"/>
        <w:jc w:val="both"/>
        <w:rPr>
          <w:rFonts w:asciiTheme="majorBidi" w:hAnsiTheme="majorBidi" w:cstheme="majorBidi"/>
          <w:color w:val="000000"/>
          <w:sz w:val="24"/>
          <w:szCs w:val="24"/>
        </w:rPr>
      </w:pPr>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color w:val="000000"/>
          <w:sz w:val="24"/>
          <w:szCs w:val="24"/>
        </w:rPr>
      </w:pPr>
      <w:proofErr w:type="gramStart"/>
      <w:r>
        <w:rPr>
          <w:rFonts w:asciiTheme="majorBidi" w:hAnsiTheme="majorBidi" w:cstheme="majorBidi"/>
          <w:color w:val="000000"/>
          <w:sz w:val="24"/>
          <w:szCs w:val="24"/>
        </w:rPr>
        <w:t>Meskipun karakteristik serat kapas dan serat eceng gondok cukup berbeda, namun serat eceng gondok sangat berpotensi untuk dijadikan bahan komposit khususnya dijadikan sebagai bahan pakaian yang agak tebal.</w:t>
      </w:r>
      <w:proofErr w:type="gramEnd"/>
      <w:r>
        <w:rPr>
          <w:rFonts w:asciiTheme="majorBidi" w:hAnsiTheme="majorBidi" w:cstheme="majorBidi"/>
          <w:color w:val="000000"/>
          <w:sz w:val="24"/>
          <w:szCs w:val="24"/>
        </w:rPr>
        <w:t xml:space="preserve"> Keunggulan dari serat eceng gondok adalah mempunyai ketebalan yang cukup besar menjadikan </w:t>
      </w:r>
      <w:proofErr w:type="gramStart"/>
      <w:r>
        <w:rPr>
          <w:rFonts w:asciiTheme="majorBidi" w:hAnsiTheme="majorBidi" w:cstheme="majorBidi"/>
          <w:color w:val="000000"/>
          <w:sz w:val="24"/>
          <w:szCs w:val="24"/>
        </w:rPr>
        <w:t>produk  yang</w:t>
      </w:r>
      <w:proofErr w:type="gramEnd"/>
      <w:r>
        <w:rPr>
          <w:rFonts w:asciiTheme="majorBidi" w:hAnsiTheme="majorBidi" w:cstheme="majorBidi"/>
          <w:color w:val="000000"/>
          <w:sz w:val="24"/>
          <w:szCs w:val="24"/>
        </w:rPr>
        <w:t xml:space="preserve"> dihasilkan lebih kuat. </w:t>
      </w:r>
      <w:proofErr w:type="gramStart"/>
      <w:r>
        <w:rPr>
          <w:rFonts w:asciiTheme="majorBidi" w:hAnsiTheme="majorBidi" w:cstheme="majorBidi"/>
          <w:color w:val="000000"/>
          <w:sz w:val="24"/>
          <w:szCs w:val="24"/>
        </w:rPr>
        <w:t xml:space="preserve">Karena sifat eceng gondok yang mampu mengendalikan pencemaran logam dan pada eceng gondok terdapat </w:t>
      </w:r>
      <w:r w:rsidRPr="0009560D">
        <w:rPr>
          <w:rStyle w:val="apple-style-span"/>
          <w:rFonts w:asciiTheme="majorBidi" w:hAnsiTheme="majorBidi" w:cstheme="majorBidi"/>
          <w:color w:val="000000"/>
          <w:sz w:val="24"/>
          <w:szCs w:val="24"/>
        </w:rPr>
        <w:t>alleopathy (semacam</w:t>
      </w:r>
      <w:r>
        <w:rPr>
          <w:rStyle w:val="apple-style-span"/>
          <w:rFonts w:asciiTheme="majorBidi" w:hAnsiTheme="majorBidi" w:cstheme="majorBidi"/>
          <w:color w:val="000000"/>
          <w:sz w:val="24"/>
          <w:szCs w:val="24"/>
        </w:rPr>
        <w:t xml:space="preserve"> </w:t>
      </w:r>
      <w:r w:rsidRPr="0009560D">
        <w:rPr>
          <w:rStyle w:val="apple-style-span"/>
          <w:rFonts w:asciiTheme="majorBidi" w:hAnsiTheme="majorBidi" w:cstheme="majorBidi"/>
          <w:color w:val="000000"/>
          <w:sz w:val="24"/>
          <w:szCs w:val="24"/>
        </w:rPr>
        <w:t>keringat) yang merupakan antibiotika dan dapat membunuh bakteri coli.</w:t>
      </w:r>
      <w:proofErr w:type="gramEnd"/>
      <w:r>
        <w:rPr>
          <w:rStyle w:val="apple-style-span"/>
          <w:rFonts w:asciiTheme="majorBidi" w:hAnsiTheme="majorBidi" w:cstheme="majorBidi"/>
          <w:color w:val="000000"/>
          <w:sz w:val="24"/>
          <w:szCs w:val="24"/>
        </w:rPr>
        <w:t xml:space="preserve"> </w:t>
      </w:r>
      <w:proofErr w:type="gramStart"/>
      <w:r>
        <w:rPr>
          <w:rStyle w:val="apple-style-span"/>
          <w:rFonts w:asciiTheme="majorBidi" w:hAnsiTheme="majorBidi" w:cstheme="majorBidi"/>
          <w:color w:val="000000"/>
          <w:sz w:val="24"/>
          <w:szCs w:val="24"/>
        </w:rPr>
        <w:t>Sehingga serat eceng gondok mempunyai anti bakteri alami.</w:t>
      </w:r>
      <w:proofErr w:type="gramEnd"/>
      <w:r>
        <w:rPr>
          <w:rStyle w:val="apple-style-span"/>
          <w:rFonts w:asciiTheme="majorBidi" w:hAnsiTheme="majorBidi" w:cstheme="majorBidi"/>
          <w:color w:val="000000"/>
          <w:sz w:val="24"/>
          <w:szCs w:val="24"/>
        </w:rPr>
        <w:t xml:space="preserve"> </w:t>
      </w:r>
      <w:proofErr w:type="gramStart"/>
      <w:r>
        <w:rPr>
          <w:rStyle w:val="apple-style-span"/>
          <w:rFonts w:asciiTheme="majorBidi" w:hAnsiTheme="majorBidi" w:cstheme="majorBidi"/>
          <w:color w:val="000000"/>
          <w:sz w:val="24"/>
          <w:szCs w:val="24"/>
        </w:rPr>
        <w:t>Keunggulan yang paling penting adalah bahwa eceng gondok sangat mudah ditemukan.</w:t>
      </w:r>
      <w:proofErr w:type="gramEnd"/>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color w:val="000000"/>
          <w:sz w:val="24"/>
          <w:szCs w:val="24"/>
        </w:rPr>
      </w:pPr>
      <w:proofErr w:type="gramStart"/>
      <w:r>
        <w:rPr>
          <w:rStyle w:val="apple-style-span"/>
          <w:rFonts w:asciiTheme="majorBidi" w:hAnsiTheme="majorBidi" w:cstheme="majorBidi"/>
          <w:color w:val="000000"/>
          <w:sz w:val="24"/>
          <w:szCs w:val="24"/>
        </w:rPr>
        <w:t>Departemen Pertanian telah melakukan program pengembangan kapas untuk mengurangi jumlah impor kapas namun industri tekstil terus bertambah.</w:t>
      </w:r>
      <w:proofErr w:type="gramEnd"/>
      <w:r>
        <w:rPr>
          <w:rStyle w:val="apple-style-span"/>
          <w:rFonts w:asciiTheme="majorBidi" w:hAnsiTheme="majorBidi" w:cstheme="majorBidi"/>
          <w:color w:val="000000"/>
          <w:sz w:val="24"/>
          <w:szCs w:val="24"/>
        </w:rPr>
        <w:t xml:space="preserve"> </w:t>
      </w:r>
      <w:proofErr w:type="gramStart"/>
      <w:r>
        <w:rPr>
          <w:rStyle w:val="apple-style-span"/>
          <w:rFonts w:asciiTheme="majorBidi" w:hAnsiTheme="majorBidi" w:cstheme="majorBidi"/>
          <w:color w:val="000000"/>
          <w:sz w:val="24"/>
          <w:szCs w:val="24"/>
        </w:rPr>
        <w:t>Maka untuk menghadapi persaingan pasar dalam negeri maupun luar negeri industri tekstil harus berlomba-lomba mencari inisiatif baru, mengurangi serat kapas dengan serat non kapas.</w:t>
      </w:r>
      <w:proofErr w:type="gramEnd"/>
      <w:r>
        <w:rPr>
          <w:rStyle w:val="apple-style-span"/>
          <w:rFonts w:asciiTheme="majorBidi" w:hAnsiTheme="majorBidi" w:cstheme="majorBidi"/>
          <w:color w:val="000000"/>
          <w:sz w:val="24"/>
          <w:szCs w:val="24"/>
        </w:rPr>
        <w:t xml:space="preserve"> </w:t>
      </w:r>
      <w:proofErr w:type="gramStart"/>
      <w:r>
        <w:rPr>
          <w:rStyle w:val="apple-style-span"/>
          <w:rFonts w:asciiTheme="majorBidi" w:hAnsiTheme="majorBidi" w:cstheme="majorBidi"/>
          <w:color w:val="000000"/>
          <w:sz w:val="24"/>
          <w:szCs w:val="24"/>
        </w:rPr>
        <w:t>Dengan mempertimbangkan keunggulan yang dimiliki serat eceng gondok, maka sangat berpotensi untuk menjadikannya komposit serat untuk tekstil.</w:t>
      </w:r>
      <w:proofErr w:type="gramEnd"/>
      <w:r>
        <w:rPr>
          <w:rStyle w:val="apple-style-span"/>
          <w:rFonts w:asciiTheme="majorBidi" w:hAnsiTheme="majorBidi" w:cstheme="majorBidi"/>
          <w:color w:val="000000"/>
          <w:sz w:val="24"/>
          <w:szCs w:val="24"/>
        </w:rPr>
        <w:t xml:space="preserve"> </w:t>
      </w:r>
    </w:p>
    <w:p w:rsidR="00A97FD6" w:rsidRDefault="00A97FD6" w:rsidP="00A97FD6">
      <w:pPr>
        <w:autoSpaceDE w:val="0"/>
        <w:autoSpaceDN w:val="0"/>
        <w:adjustRightInd w:val="0"/>
        <w:spacing w:after="0" w:line="240" w:lineRule="auto"/>
        <w:ind w:firstLine="709"/>
        <w:jc w:val="both"/>
        <w:rPr>
          <w:rStyle w:val="apple-style-span"/>
          <w:rFonts w:asciiTheme="majorBidi" w:hAnsiTheme="majorBidi" w:cstheme="majorBidi"/>
          <w:color w:val="000000"/>
          <w:sz w:val="24"/>
          <w:szCs w:val="24"/>
        </w:rPr>
      </w:pPr>
    </w:p>
    <w:p w:rsidR="00A97FD6" w:rsidRPr="0009560D" w:rsidRDefault="00A97FD6" w:rsidP="00A97FD6">
      <w:pPr>
        <w:autoSpaceDE w:val="0"/>
        <w:autoSpaceDN w:val="0"/>
        <w:adjustRightInd w:val="0"/>
        <w:spacing w:after="0" w:line="240" w:lineRule="auto"/>
        <w:ind w:firstLine="709"/>
        <w:jc w:val="both"/>
        <w:rPr>
          <w:rFonts w:asciiTheme="majorBidi" w:hAnsiTheme="majorBidi" w:cstheme="majorBidi"/>
          <w:i/>
          <w:iCs/>
          <w:color w:val="000000"/>
          <w:sz w:val="24"/>
          <w:szCs w:val="24"/>
        </w:rPr>
      </w:pPr>
      <w:r w:rsidRPr="0009560D">
        <w:rPr>
          <w:rFonts w:asciiTheme="majorBidi" w:hAnsiTheme="majorBidi" w:cstheme="majorBidi"/>
          <w:color w:val="000000"/>
          <w:sz w:val="24"/>
          <w:szCs w:val="24"/>
        </w:rPr>
        <w:br/>
      </w:r>
    </w:p>
    <w:p w:rsidR="00A97FD6" w:rsidRPr="00E45614" w:rsidRDefault="00A97FD6" w:rsidP="00A97FD6">
      <w:pPr>
        <w:autoSpaceDE w:val="0"/>
        <w:autoSpaceDN w:val="0"/>
        <w:adjustRightInd w:val="0"/>
        <w:spacing w:after="0" w:line="240" w:lineRule="auto"/>
        <w:rPr>
          <w:rFonts w:ascii="Times New Roman" w:hAnsi="Times New Roman"/>
          <w:emboss/>
          <w:color w:val="000000"/>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600" w:lineRule="auto"/>
        <w:jc w:val="center"/>
        <w:rPr>
          <w:rFonts w:asciiTheme="majorBidi" w:hAnsiTheme="majorBidi" w:cstheme="majorBidi"/>
          <w:b/>
          <w:bCs/>
          <w:sz w:val="24"/>
          <w:szCs w:val="24"/>
        </w:rPr>
      </w:pPr>
      <w:r w:rsidRPr="000F6361">
        <w:rPr>
          <w:rFonts w:asciiTheme="majorBidi" w:hAnsiTheme="majorBidi" w:cstheme="majorBidi"/>
          <w:b/>
          <w:bCs/>
          <w:sz w:val="24"/>
          <w:szCs w:val="24"/>
        </w:rPr>
        <w:lastRenderedPageBreak/>
        <w:t>KESIMP</w:t>
      </w:r>
      <w:r>
        <w:rPr>
          <w:rFonts w:asciiTheme="majorBidi" w:hAnsiTheme="majorBidi" w:cstheme="majorBidi"/>
          <w:b/>
          <w:bCs/>
          <w:sz w:val="24"/>
          <w:szCs w:val="24"/>
        </w:rPr>
        <w:t>ULAN</w:t>
      </w:r>
    </w:p>
    <w:p w:rsidR="00A97FD6" w:rsidRDefault="00A97FD6" w:rsidP="00A97FD6">
      <w:pPr>
        <w:autoSpaceDE w:val="0"/>
        <w:autoSpaceDN w:val="0"/>
        <w:adjustRightInd w:val="0"/>
        <w:spacing w:after="0" w:line="240" w:lineRule="auto"/>
        <w:ind w:firstLine="709"/>
        <w:jc w:val="both"/>
        <w:rPr>
          <w:rFonts w:asciiTheme="majorBidi" w:hAnsiTheme="majorBidi" w:cstheme="majorBidi"/>
          <w:sz w:val="24"/>
          <w:szCs w:val="24"/>
        </w:rPr>
      </w:pPr>
      <w:proofErr w:type="gramStart"/>
      <w:r>
        <w:rPr>
          <w:rFonts w:asciiTheme="majorBidi" w:hAnsiTheme="majorBidi" w:cstheme="majorBidi"/>
          <w:sz w:val="24"/>
          <w:szCs w:val="24"/>
        </w:rPr>
        <w:t>Memanfaatkan jumlah populasi eceng gondok yang melimpah, maka serat yang dihasilkan eceng gondok dapat dijadikan bahan komposit serat bagi produksi tekstil.</w:t>
      </w:r>
      <w:proofErr w:type="gramEnd"/>
      <w:r>
        <w:rPr>
          <w:rFonts w:asciiTheme="majorBidi" w:hAnsiTheme="majorBidi" w:cstheme="majorBidi"/>
          <w:sz w:val="24"/>
          <w:szCs w:val="24"/>
        </w:rPr>
        <w:t xml:space="preserve"> Mengingat kebutuhan tekstil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kapas sangat banyak sedangkan produksi kapas dalam negeri sangat minim, sehingga memaksa pemerintah mengimpor kapas. </w:t>
      </w:r>
      <w:proofErr w:type="gramStart"/>
      <w:r>
        <w:rPr>
          <w:rFonts w:asciiTheme="majorBidi" w:hAnsiTheme="majorBidi" w:cstheme="majorBidi"/>
          <w:sz w:val="24"/>
          <w:szCs w:val="24"/>
        </w:rPr>
        <w:t>Pemanfaatan serat eceng gondok sebagai bahan komposit tekstil dapat mengurangi jumlah impor kapas di Indionesia.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Berbagai keunggulan yang dimiliki serat eceng gondok serta berkembangnya produksi tekstil menjadikan serat eceng gondokk sangat berpotensi sebagai bahan komposit yang ramah lingkungan.</w:t>
      </w:r>
      <w:proofErr w:type="gramEnd"/>
    </w:p>
    <w:p w:rsidR="00A97FD6" w:rsidRPr="000F6361" w:rsidRDefault="00A97FD6" w:rsidP="00A97FD6">
      <w:pPr>
        <w:autoSpaceDE w:val="0"/>
        <w:autoSpaceDN w:val="0"/>
        <w:adjustRightInd w:val="0"/>
        <w:spacing w:after="0" w:line="240" w:lineRule="auto"/>
        <w:ind w:firstLine="709"/>
        <w:jc w:val="both"/>
        <w:rPr>
          <w:rFonts w:asciiTheme="majorBidi" w:hAnsiTheme="majorBidi" w:cstheme="majorBidi"/>
          <w:sz w:val="24"/>
          <w:szCs w:val="24"/>
        </w:rPr>
      </w:pPr>
    </w:p>
    <w:p w:rsidR="00A97FD6" w:rsidRDefault="00A97FD6" w:rsidP="00A97FD6">
      <w:pPr>
        <w:autoSpaceDE w:val="0"/>
        <w:autoSpaceDN w:val="0"/>
        <w:adjustRightInd w:val="0"/>
        <w:spacing w:after="0" w:line="240" w:lineRule="auto"/>
        <w:jc w:val="center"/>
        <w:rPr>
          <w:rFonts w:asciiTheme="majorBidi" w:hAnsiTheme="majorBidi" w:cstheme="majorBidi"/>
          <w:b/>
          <w:bCs/>
          <w:sz w:val="24"/>
          <w:szCs w:val="24"/>
        </w:rPr>
      </w:pPr>
    </w:p>
    <w:p w:rsidR="00A97FD6" w:rsidRPr="000F6361" w:rsidRDefault="00A97FD6" w:rsidP="00A97FD6">
      <w:pPr>
        <w:autoSpaceDE w:val="0"/>
        <w:autoSpaceDN w:val="0"/>
        <w:adjustRightInd w:val="0"/>
        <w:spacing w:after="0" w:line="240" w:lineRule="auto"/>
        <w:jc w:val="center"/>
        <w:rPr>
          <w:rFonts w:asciiTheme="majorBidi" w:hAnsiTheme="majorBidi" w:cstheme="majorBidi"/>
          <w:b/>
          <w:bC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rPr>
          <w:rFonts w:asciiTheme="majorBidi" w:hAnsiTheme="majorBidi" w:cstheme="majorBidi"/>
          <w:emboss/>
          <w:sz w:val="24"/>
          <w:szCs w:val="24"/>
        </w:rPr>
      </w:pPr>
      <w:r>
        <w:rPr>
          <w:rFonts w:asciiTheme="majorBidi" w:hAnsiTheme="majorBidi" w:cstheme="majorBidi"/>
          <w:emboss/>
          <w:sz w:val="24"/>
          <w:szCs w:val="24"/>
        </w:rPr>
        <w:br w:type="page"/>
      </w:r>
    </w:p>
    <w:p w:rsidR="00A97FD6" w:rsidRPr="00835722" w:rsidRDefault="00A97FD6" w:rsidP="00A97FD6">
      <w:pPr>
        <w:autoSpaceDE w:val="0"/>
        <w:autoSpaceDN w:val="0"/>
        <w:adjustRightInd w:val="0"/>
        <w:spacing w:after="0" w:line="240" w:lineRule="auto"/>
        <w:jc w:val="center"/>
        <w:rPr>
          <w:rFonts w:asciiTheme="majorBidi" w:hAnsiTheme="majorBidi" w:cstheme="majorBidi"/>
          <w:b/>
          <w:bCs/>
          <w:sz w:val="24"/>
          <w:szCs w:val="24"/>
        </w:rPr>
      </w:pPr>
      <w:r w:rsidRPr="00835722">
        <w:rPr>
          <w:rFonts w:asciiTheme="majorBidi" w:hAnsiTheme="majorBidi" w:cstheme="majorBidi"/>
          <w:b/>
          <w:bCs/>
          <w:sz w:val="24"/>
          <w:szCs w:val="24"/>
        </w:rPr>
        <w:lastRenderedPageBreak/>
        <w:t>DAFTAR PUSTAKA</w:t>
      </w: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Pr>
          <w:rFonts w:asciiTheme="majorBidi" w:hAnsiTheme="majorBidi" w:cstheme="majorBidi"/>
          <w:sz w:val="24"/>
          <w:szCs w:val="24"/>
        </w:rPr>
        <w:t>[Anonim].</w:t>
      </w:r>
      <w:proofErr w:type="gramEnd"/>
      <w:r>
        <w:rPr>
          <w:rFonts w:asciiTheme="majorBidi" w:hAnsiTheme="majorBidi" w:cstheme="majorBidi"/>
          <w:sz w:val="24"/>
          <w:szCs w:val="24"/>
        </w:rPr>
        <w:t xml:space="preserve"> 2008. Bagian II: Industri Tekstil dan Produk Tekstil (TPT) Indonesia. </w:t>
      </w:r>
      <w:proofErr w:type="gramStart"/>
      <w:r>
        <w:rPr>
          <w:rFonts w:asciiTheme="majorBidi" w:hAnsiTheme="majorBidi" w:cstheme="majorBidi"/>
          <w:sz w:val="24"/>
          <w:szCs w:val="24"/>
        </w:rPr>
        <w:t>www.egysmi. wordpress.com.</w:t>
      </w:r>
      <w:proofErr w:type="gramEnd"/>
      <w:r>
        <w:rPr>
          <w:rFonts w:asciiTheme="majorBidi" w:hAnsiTheme="majorBidi" w:cstheme="majorBidi"/>
          <w:sz w:val="24"/>
          <w:szCs w:val="24"/>
        </w:rPr>
        <w:t xml:space="preserve"> 18 April 2008. (24 Maret 2010)</w:t>
      </w:r>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Pr>
          <w:rFonts w:asciiTheme="majorBidi" w:hAnsiTheme="majorBidi" w:cstheme="majorBidi"/>
          <w:sz w:val="24"/>
          <w:szCs w:val="24"/>
        </w:rPr>
        <w:t>[Balai Penelitian dan Pengembangan Pertanian].</w:t>
      </w:r>
      <w:proofErr w:type="gramEnd"/>
      <w:r>
        <w:rPr>
          <w:rFonts w:asciiTheme="majorBidi" w:hAnsiTheme="majorBidi" w:cstheme="majorBidi"/>
          <w:sz w:val="24"/>
          <w:szCs w:val="24"/>
        </w:rPr>
        <w:t xml:space="preserve"> 1998. Prosiding Diskusi Kapas Nasional. </w:t>
      </w:r>
      <w:proofErr w:type="gramStart"/>
      <w:r>
        <w:rPr>
          <w:rFonts w:asciiTheme="majorBidi" w:hAnsiTheme="majorBidi" w:cstheme="majorBidi"/>
          <w:sz w:val="24"/>
          <w:szCs w:val="24"/>
        </w:rPr>
        <w:t>Balai Penelitian Tembakau dan Tanaman Serat.</w:t>
      </w:r>
      <w:proofErr w:type="gramEnd"/>
      <w:r>
        <w:rPr>
          <w:rFonts w:asciiTheme="majorBidi" w:hAnsiTheme="majorBidi" w:cstheme="majorBidi"/>
          <w:sz w:val="24"/>
          <w:szCs w:val="24"/>
        </w:rPr>
        <w:t xml:space="preserve"> Malang.</w:t>
      </w:r>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[Monograf Balittas]. 2002. Kapas. </w:t>
      </w:r>
      <w:proofErr w:type="gramStart"/>
      <w:r>
        <w:rPr>
          <w:rFonts w:asciiTheme="majorBidi" w:hAnsiTheme="majorBidi" w:cstheme="majorBidi"/>
          <w:sz w:val="24"/>
          <w:szCs w:val="24"/>
        </w:rPr>
        <w:t>Balai Penelitian Tanaman Tembakau dan Serat.</w:t>
      </w:r>
      <w:proofErr w:type="gramEnd"/>
      <w:r>
        <w:rPr>
          <w:rFonts w:asciiTheme="majorBidi" w:hAnsiTheme="majorBidi" w:cstheme="majorBidi"/>
          <w:sz w:val="24"/>
          <w:szCs w:val="24"/>
        </w:rPr>
        <w:t xml:space="preserve">  Malang.</w:t>
      </w:r>
    </w:p>
    <w:p w:rsidR="00A97FD6" w:rsidRPr="00A37910"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Aminudin, M.A. 2008. </w:t>
      </w:r>
      <w:r w:rsidRPr="00A37910">
        <w:rPr>
          <w:rFonts w:ascii="Times New Roman" w:hAnsi="Times New Roman"/>
          <w:sz w:val="24"/>
          <w:szCs w:val="24"/>
        </w:rPr>
        <w:t>K</w:t>
      </w:r>
      <w:r>
        <w:rPr>
          <w:rFonts w:ascii="Times New Roman" w:hAnsi="Times New Roman"/>
          <w:sz w:val="24"/>
          <w:szCs w:val="24"/>
        </w:rPr>
        <w:t>arakterisasi</w:t>
      </w:r>
      <w:r w:rsidRPr="00A37910">
        <w:rPr>
          <w:rFonts w:ascii="Times New Roman" w:hAnsi="Times New Roman"/>
          <w:sz w:val="24"/>
          <w:szCs w:val="24"/>
        </w:rPr>
        <w:t xml:space="preserve"> K</w:t>
      </w:r>
      <w:r>
        <w:rPr>
          <w:rFonts w:ascii="Times New Roman" w:hAnsi="Times New Roman"/>
          <w:sz w:val="24"/>
          <w:szCs w:val="24"/>
        </w:rPr>
        <w:t>omposit</w:t>
      </w:r>
      <w:r w:rsidRPr="00A37910">
        <w:rPr>
          <w:rFonts w:ascii="Times New Roman" w:hAnsi="Times New Roman"/>
          <w:sz w:val="24"/>
          <w:szCs w:val="24"/>
        </w:rPr>
        <w:t xml:space="preserve"> E</w:t>
      </w:r>
      <w:r>
        <w:rPr>
          <w:rFonts w:ascii="Times New Roman" w:hAnsi="Times New Roman"/>
          <w:sz w:val="24"/>
          <w:szCs w:val="24"/>
        </w:rPr>
        <w:t>nceng</w:t>
      </w:r>
      <w:r w:rsidRPr="00A37910">
        <w:rPr>
          <w:rFonts w:ascii="Times New Roman" w:hAnsi="Times New Roman"/>
          <w:sz w:val="24"/>
          <w:szCs w:val="24"/>
        </w:rPr>
        <w:t xml:space="preserve"> G</w:t>
      </w:r>
      <w:r>
        <w:rPr>
          <w:rFonts w:ascii="Times New Roman" w:hAnsi="Times New Roman"/>
          <w:sz w:val="24"/>
          <w:szCs w:val="24"/>
        </w:rPr>
        <w:t>ondok</w:t>
      </w:r>
      <w:r w:rsidRPr="00A37910">
        <w:rPr>
          <w:rFonts w:ascii="Times New Roman" w:hAnsi="Times New Roman"/>
          <w:sz w:val="24"/>
          <w:szCs w:val="24"/>
        </w:rPr>
        <w:t xml:space="preserve"> D</w:t>
      </w:r>
      <w:r>
        <w:rPr>
          <w:rFonts w:ascii="Times New Roman" w:hAnsi="Times New Roman"/>
          <w:sz w:val="24"/>
          <w:szCs w:val="24"/>
        </w:rPr>
        <w:t xml:space="preserve">engan </w:t>
      </w:r>
      <w:r w:rsidRPr="00A37910">
        <w:rPr>
          <w:rFonts w:ascii="Times New Roman" w:hAnsi="Times New Roman"/>
          <w:sz w:val="24"/>
          <w:szCs w:val="24"/>
        </w:rPr>
        <w:t>V</w:t>
      </w:r>
      <w:r>
        <w:rPr>
          <w:rFonts w:ascii="Times New Roman" w:hAnsi="Times New Roman"/>
          <w:sz w:val="24"/>
          <w:szCs w:val="24"/>
        </w:rPr>
        <w:t>ariasi</w:t>
      </w:r>
      <w:r w:rsidRPr="00A37910">
        <w:rPr>
          <w:rFonts w:ascii="Times New Roman" w:hAnsi="Times New Roman"/>
          <w:sz w:val="24"/>
          <w:szCs w:val="24"/>
        </w:rPr>
        <w:t xml:space="preserve"> P</w:t>
      </w:r>
      <w:r>
        <w:rPr>
          <w:rFonts w:ascii="Times New Roman" w:hAnsi="Times New Roman"/>
          <w:sz w:val="24"/>
          <w:szCs w:val="24"/>
        </w:rPr>
        <w:t>anjang</w:t>
      </w:r>
      <w:r w:rsidRPr="00A37910">
        <w:rPr>
          <w:rFonts w:ascii="Times New Roman" w:hAnsi="Times New Roman"/>
          <w:sz w:val="24"/>
          <w:szCs w:val="24"/>
        </w:rPr>
        <w:t xml:space="preserve"> S</w:t>
      </w:r>
      <w:r>
        <w:rPr>
          <w:rFonts w:ascii="Times New Roman" w:hAnsi="Times New Roman"/>
          <w:sz w:val="24"/>
          <w:szCs w:val="24"/>
        </w:rPr>
        <w:t>erat</w:t>
      </w:r>
      <w:r w:rsidRPr="00A37910">
        <w:rPr>
          <w:rFonts w:ascii="Times New Roman" w:hAnsi="Times New Roman"/>
          <w:sz w:val="24"/>
          <w:szCs w:val="24"/>
        </w:rPr>
        <w:t xml:space="preserve"> (50 mm, 100 mm, 150 mm)</w:t>
      </w:r>
      <w:r>
        <w:rPr>
          <w:rFonts w:ascii="Times New Roman" w:hAnsi="Times New Roman"/>
          <w:sz w:val="24"/>
          <w:szCs w:val="24"/>
        </w:rPr>
        <w:t xml:space="preserve"> dengan</w:t>
      </w:r>
      <w:r w:rsidRPr="00A37910">
        <w:rPr>
          <w:rFonts w:ascii="Times New Roman" w:hAnsi="Times New Roman"/>
          <w:sz w:val="24"/>
          <w:szCs w:val="24"/>
        </w:rPr>
        <w:t xml:space="preserve"> M</w:t>
      </w:r>
      <w:r>
        <w:rPr>
          <w:rFonts w:ascii="Times New Roman" w:hAnsi="Times New Roman"/>
          <w:sz w:val="24"/>
          <w:szCs w:val="24"/>
        </w:rPr>
        <w:t>atriks</w:t>
      </w:r>
      <w:r w:rsidRPr="00A37910">
        <w:rPr>
          <w:rFonts w:ascii="Times New Roman" w:hAnsi="Times New Roman"/>
          <w:sz w:val="24"/>
          <w:szCs w:val="24"/>
        </w:rPr>
        <w:t xml:space="preserve"> P</w:t>
      </w:r>
      <w:r>
        <w:rPr>
          <w:rFonts w:ascii="Times New Roman" w:hAnsi="Times New Roman"/>
          <w:sz w:val="24"/>
          <w:szCs w:val="24"/>
        </w:rPr>
        <w:t>olyester [skripsi]. Surakarta: Jurusan Teknik Mesin Fakultas Mesin Universitas Muhammadiyah Surakarta.</w:t>
      </w:r>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Fahn</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1992. Anatomi Tumbuhan. Gadjah Mada. </w:t>
      </w:r>
      <w:proofErr w:type="gramStart"/>
      <w:r>
        <w:rPr>
          <w:rFonts w:asciiTheme="majorBidi" w:hAnsiTheme="majorBidi" w:cstheme="majorBidi"/>
          <w:sz w:val="24"/>
          <w:szCs w:val="24"/>
        </w:rPr>
        <w:t>University Press.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Yogyakarta.</w:t>
      </w:r>
      <w:proofErr w:type="gramEnd"/>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Haryanti, Sri </w:t>
      </w:r>
      <w:proofErr w:type="gramStart"/>
      <w:r>
        <w:rPr>
          <w:rFonts w:asciiTheme="majorBidi" w:hAnsiTheme="majorBidi" w:cstheme="majorBidi"/>
          <w:i/>
          <w:iCs/>
          <w:sz w:val="24"/>
          <w:szCs w:val="24"/>
        </w:rPr>
        <w:t>et.al</w:t>
      </w:r>
      <w:proofErr w:type="gramEnd"/>
      <w:r>
        <w:rPr>
          <w:rFonts w:asciiTheme="majorBidi" w:hAnsiTheme="majorBidi" w:cstheme="majorBidi"/>
          <w:i/>
          <w:iCs/>
          <w:sz w:val="24"/>
          <w:szCs w:val="24"/>
        </w:rPr>
        <w:t>.</w:t>
      </w:r>
      <w:r>
        <w:rPr>
          <w:rFonts w:asciiTheme="majorBidi" w:hAnsiTheme="majorBidi" w:cstheme="majorBidi"/>
          <w:sz w:val="24"/>
          <w:szCs w:val="24"/>
        </w:rPr>
        <w:t xml:space="preserve"> </w:t>
      </w:r>
      <w:proofErr w:type="gramStart"/>
      <w:r>
        <w:rPr>
          <w:rFonts w:asciiTheme="majorBidi" w:hAnsiTheme="majorBidi" w:cstheme="majorBidi"/>
          <w:sz w:val="24"/>
          <w:szCs w:val="24"/>
        </w:rPr>
        <w:t>tt</w:t>
      </w:r>
      <w:proofErr w:type="gramEnd"/>
      <w:r>
        <w:rPr>
          <w:rFonts w:asciiTheme="majorBidi" w:hAnsiTheme="majorBidi" w:cstheme="majorBidi"/>
          <w:sz w:val="24"/>
          <w:szCs w:val="24"/>
        </w:rPr>
        <w:t xml:space="preserve">. Adaptasi Morfologi Fisiologo dan Anatomi Eceng Gondok </w:t>
      </w:r>
      <w:r>
        <w:rPr>
          <w:rFonts w:asciiTheme="majorBidi" w:hAnsiTheme="majorBidi" w:cstheme="majorBidi"/>
          <w:i/>
          <w:iCs/>
          <w:sz w:val="24"/>
          <w:szCs w:val="24"/>
        </w:rPr>
        <w:t xml:space="preserve">(Eichhornia crassipes </w:t>
      </w:r>
      <w:r>
        <w:rPr>
          <w:rFonts w:asciiTheme="majorBidi" w:hAnsiTheme="majorBidi" w:cstheme="majorBidi"/>
          <w:sz w:val="24"/>
          <w:szCs w:val="24"/>
        </w:rPr>
        <w:t>(Mart</w:t>
      </w:r>
      <w:proofErr w:type="gramStart"/>
      <w:r>
        <w:rPr>
          <w:rFonts w:asciiTheme="majorBidi" w:hAnsiTheme="majorBidi" w:cstheme="majorBidi"/>
          <w:sz w:val="24"/>
          <w:szCs w:val="24"/>
        </w:rPr>
        <w:t>)Solm</w:t>
      </w:r>
      <w:proofErr w:type="gramEnd"/>
      <w:r>
        <w:rPr>
          <w:rFonts w:asciiTheme="majorBidi" w:hAnsiTheme="majorBidi" w:cstheme="majorBidi"/>
          <w:sz w:val="24"/>
          <w:szCs w:val="24"/>
        </w:rPr>
        <w:t>) di Berbagai Perairan Tercemar. Universitas Dipenogoro.</w:t>
      </w:r>
    </w:p>
    <w:p w:rsidR="00A97FD6" w:rsidRPr="00835722"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Pr>
          <w:rFonts w:asciiTheme="majorBidi" w:hAnsiTheme="majorBidi" w:cstheme="majorBidi"/>
          <w:sz w:val="24"/>
          <w:szCs w:val="24"/>
        </w:rPr>
        <w:t xml:space="preserve">Muladi, S. </w:t>
      </w:r>
      <w:r>
        <w:rPr>
          <w:rFonts w:asciiTheme="majorBidi" w:hAnsiTheme="majorBidi" w:cstheme="majorBidi"/>
          <w:i/>
          <w:iCs/>
          <w:sz w:val="24"/>
          <w:szCs w:val="24"/>
        </w:rPr>
        <w:t>et al</w:t>
      </w:r>
      <w:r>
        <w:rPr>
          <w:rFonts w:asciiTheme="majorBidi" w:hAnsiTheme="majorBidi" w:cstheme="majorBidi"/>
          <w:sz w:val="24"/>
          <w:szCs w:val="24"/>
        </w:rPr>
        <w:t>. 2005.</w:t>
      </w:r>
      <w:proofErr w:type="gramEnd"/>
      <w:r>
        <w:rPr>
          <w:rFonts w:asciiTheme="majorBidi" w:hAnsiTheme="majorBidi" w:cstheme="majorBidi"/>
          <w:sz w:val="24"/>
          <w:szCs w:val="24"/>
        </w:rPr>
        <w:t xml:space="preserve"> Trropical Woods. </w:t>
      </w:r>
      <w:proofErr w:type="gramStart"/>
      <w:r>
        <w:rPr>
          <w:rFonts w:asciiTheme="majorBidi" w:hAnsiTheme="majorBidi" w:cstheme="majorBidi"/>
          <w:sz w:val="24"/>
          <w:szCs w:val="24"/>
        </w:rPr>
        <w:t>Gadjah Mada University Press.</w:t>
      </w:r>
      <w:proofErr w:type="gramEnd"/>
      <w:r>
        <w:rPr>
          <w:rFonts w:asciiTheme="majorBidi" w:hAnsiTheme="majorBidi" w:cstheme="majorBidi"/>
          <w:sz w:val="24"/>
          <w:szCs w:val="24"/>
        </w:rPr>
        <w:t xml:space="preserve"> Bulaksumur Yogyakarta.</w:t>
      </w:r>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Purboputro, P.I. 2006.</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Pengaruh Panjang Serat Terhadap Kekuatan Impak Komposit Enceng Gondok dengan Matriks Poliester.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Universitas Muhammadiyah Surakarta.</w:t>
      </w:r>
      <w:proofErr w:type="gramEnd"/>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Pr>
          <w:rFonts w:asciiTheme="majorBidi" w:hAnsiTheme="majorBidi" w:cstheme="majorBidi"/>
          <w:sz w:val="24"/>
          <w:szCs w:val="24"/>
        </w:rPr>
        <w:t>Prono, s. 1989.</w:t>
      </w:r>
      <w:proofErr w:type="gramEnd"/>
      <w:r>
        <w:rPr>
          <w:rFonts w:asciiTheme="majorBidi" w:hAnsiTheme="majorBidi" w:cstheme="majorBidi"/>
          <w:sz w:val="24"/>
          <w:szCs w:val="24"/>
        </w:rPr>
        <w:t xml:space="preserve"> </w:t>
      </w:r>
      <w:proofErr w:type="gramStart"/>
      <w:r w:rsidRPr="00EE0225">
        <w:rPr>
          <w:rFonts w:asciiTheme="majorBidi" w:hAnsiTheme="majorBidi" w:cstheme="majorBidi"/>
          <w:sz w:val="24"/>
          <w:szCs w:val="24"/>
        </w:rPr>
        <w:t>Kebutuhan Mutu Serat Kapas untuk Industri Tekstil Indonesia</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Prosiding Lokakarya Teknologi Tepat Guna.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Badan Penelitian dan Pengembangan Pertanian.</w:t>
      </w:r>
      <w:proofErr w:type="gramEnd"/>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p>
    <w:p w:rsidR="00A97FD6"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Pr>
          <w:rFonts w:asciiTheme="majorBidi" w:hAnsiTheme="majorBidi" w:cstheme="majorBidi"/>
          <w:sz w:val="24"/>
          <w:szCs w:val="24"/>
        </w:rPr>
        <w:t>Reddy, F.B. &amp; W.H. Smith.</w:t>
      </w:r>
      <w:proofErr w:type="gramEnd"/>
      <w:r>
        <w:rPr>
          <w:rFonts w:asciiTheme="majorBidi" w:hAnsiTheme="majorBidi" w:cstheme="majorBidi"/>
          <w:sz w:val="24"/>
          <w:szCs w:val="24"/>
        </w:rPr>
        <w:t xml:space="preserve"> L987. </w:t>
      </w:r>
      <w:proofErr w:type="gramStart"/>
      <w:r>
        <w:rPr>
          <w:rFonts w:asciiTheme="majorBidi" w:hAnsiTheme="majorBidi" w:cstheme="majorBidi"/>
          <w:sz w:val="24"/>
          <w:szCs w:val="24"/>
        </w:rPr>
        <w:t>Aquatic plants for Water Treatment and Resource Recovery.</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Magnolia Publishing Inc. Orlands.</w:t>
      </w:r>
      <w:proofErr w:type="gramEnd"/>
      <w:r>
        <w:rPr>
          <w:rFonts w:asciiTheme="majorBidi" w:hAnsiTheme="majorBidi" w:cstheme="majorBidi"/>
          <w:sz w:val="24"/>
          <w:szCs w:val="24"/>
        </w:rPr>
        <w:t xml:space="preserve"> Florida.</w:t>
      </w:r>
    </w:p>
    <w:p w:rsidR="00A97FD6" w:rsidRPr="00C7292B" w:rsidRDefault="00A97FD6" w:rsidP="00A97FD6">
      <w:pPr>
        <w:autoSpaceDE w:val="0"/>
        <w:autoSpaceDN w:val="0"/>
        <w:adjustRightInd w:val="0"/>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Sahid, M. 2003. </w:t>
      </w:r>
      <w:proofErr w:type="gramStart"/>
      <w:r>
        <w:rPr>
          <w:rFonts w:asciiTheme="majorBidi" w:hAnsiTheme="majorBidi" w:cstheme="majorBidi"/>
          <w:sz w:val="24"/>
          <w:szCs w:val="24"/>
        </w:rPr>
        <w:t>Bangkitlah Perbenihan Kapas Nasional.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Balai Penelitian Tembakau dan Tanman Serat.</w:t>
      </w:r>
      <w:proofErr w:type="gramEnd"/>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240" w:lineRule="auto"/>
        <w:rPr>
          <w:rFonts w:asciiTheme="majorBidi" w:hAnsiTheme="majorBidi" w:cstheme="majorBidi"/>
          <w:emboss/>
          <w:sz w:val="24"/>
          <w:szCs w:val="24"/>
        </w:rPr>
      </w:pPr>
    </w:p>
    <w:p w:rsidR="00A97FD6" w:rsidRDefault="00A97FD6" w:rsidP="00A97FD6">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ab/>
      </w:r>
    </w:p>
    <w:p w:rsidR="00A97FD6" w:rsidRDefault="00A97FD6" w:rsidP="00A97FD6">
      <w:pPr>
        <w:rPr>
          <w:rFonts w:asciiTheme="majorBidi" w:hAnsiTheme="majorBidi" w:cstheme="majorBidi"/>
          <w:sz w:val="24"/>
          <w:szCs w:val="24"/>
        </w:rPr>
      </w:pPr>
      <w:r>
        <w:rPr>
          <w:rFonts w:asciiTheme="majorBidi" w:hAnsiTheme="majorBidi" w:cstheme="majorBidi"/>
          <w:sz w:val="24"/>
          <w:szCs w:val="24"/>
        </w:rPr>
        <w:br w:type="page"/>
      </w:r>
    </w:p>
    <w:p w:rsidR="00A97FD6" w:rsidRPr="001F0B14" w:rsidRDefault="00A97FD6" w:rsidP="00A97FD6">
      <w:pPr>
        <w:autoSpaceDE w:val="0"/>
        <w:autoSpaceDN w:val="0"/>
        <w:adjustRightInd w:val="0"/>
        <w:spacing w:after="0" w:line="360" w:lineRule="auto"/>
        <w:jc w:val="center"/>
        <w:rPr>
          <w:rFonts w:asciiTheme="majorBidi" w:hAnsiTheme="majorBidi" w:cstheme="majorBidi"/>
          <w:b/>
          <w:bCs/>
          <w:sz w:val="24"/>
          <w:szCs w:val="24"/>
        </w:rPr>
      </w:pPr>
      <w:r w:rsidRPr="001F0B14">
        <w:rPr>
          <w:rFonts w:asciiTheme="majorBidi" w:hAnsiTheme="majorBidi" w:cstheme="majorBidi"/>
          <w:b/>
          <w:bCs/>
          <w:sz w:val="24"/>
          <w:szCs w:val="24"/>
        </w:rPr>
        <w:lastRenderedPageBreak/>
        <w:t>DAFTAR RIWAYAT HIDUP</w:t>
      </w: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1. Ketua Kelompok</w:t>
      </w:r>
    </w:p>
    <w:p w:rsidR="00A97FD6" w:rsidRDefault="00A97FD6" w:rsidP="00A97FD6">
      <w:pPr>
        <w:autoSpaceDE w:val="0"/>
        <w:autoSpaceDN w:val="0"/>
        <w:adjustRightInd w:val="0"/>
        <w:spacing w:after="0" w:line="360" w:lineRule="auto"/>
        <w:rPr>
          <w:rFonts w:asciiTheme="majorBidi" w:hAnsiTheme="majorBidi" w:cstheme="majorBidi"/>
          <w:sz w:val="24"/>
          <w:szCs w:val="24"/>
        </w:rPr>
      </w:pPr>
      <w:r w:rsidRPr="001F0B14">
        <w:rPr>
          <w:rFonts w:asciiTheme="majorBidi" w:hAnsiTheme="majorBidi" w:cstheme="majorBidi"/>
          <w:sz w:val="24"/>
          <w:szCs w:val="24"/>
        </w:rPr>
        <w:t xml:space="preserve">Nama </w:t>
      </w:r>
      <w:proofErr w:type="gramStart"/>
      <w:r w:rsidRPr="001F0B14">
        <w:rPr>
          <w:rFonts w:asciiTheme="majorBidi" w:hAnsiTheme="majorBidi" w:cstheme="majorBidi"/>
          <w:sz w:val="24"/>
          <w:szCs w:val="24"/>
        </w:rPr>
        <w:t>Lengkap :</w:t>
      </w:r>
      <w:proofErr w:type="gramEnd"/>
      <w:r w:rsidRPr="001F0B14">
        <w:rPr>
          <w:rFonts w:asciiTheme="majorBidi" w:hAnsiTheme="majorBidi" w:cstheme="majorBidi"/>
          <w:sz w:val="24"/>
          <w:szCs w:val="24"/>
        </w:rPr>
        <w:t xml:space="preserve"> </w:t>
      </w:r>
      <w:r>
        <w:rPr>
          <w:rFonts w:asciiTheme="majorBidi" w:hAnsiTheme="majorBidi" w:cstheme="majorBidi"/>
          <w:sz w:val="24"/>
          <w:szCs w:val="24"/>
        </w:rPr>
        <w:t>Siti Nurjanah</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proofErr w:type="gramStart"/>
      <w:r>
        <w:rPr>
          <w:rFonts w:asciiTheme="majorBidi" w:hAnsiTheme="majorBidi" w:cstheme="majorBidi"/>
          <w:sz w:val="24"/>
          <w:szCs w:val="24"/>
        </w:rPr>
        <w:t>NIM :</w:t>
      </w:r>
      <w:proofErr w:type="gramEnd"/>
      <w:r>
        <w:rPr>
          <w:rFonts w:asciiTheme="majorBidi" w:hAnsiTheme="majorBidi" w:cstheme="majorBidi"/>
          <w:sz w:val="24"/>
          <w:szCs w:val="24"/>
        </w:rPr>
        <w:t xml:space="preserve"> D24090095</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Fakultas/</w:t>
      </w:r>
      <w:proofErr w:type="gramStart"/>
      <w:r>
        <w:rPr>
          <w:rFonts w:asciiTheme="majorBidi" w:hAnsiTheme="majorBidi" w:cstheme="majorBidi"/>
          <w:sz w:val="24"/>
          <w:szCs w:val="24"/>
        </w:rPr>
        <w:t>Departemen :</w:t>
      </w:r>
      <w:proofErr w:type="gramEnd"/>
      <w:r>
        <w:rPr>
          <w:rFonts w:asciiTheme="majorBidi" w:hAnsiTheme="majorBidi" w:cstheme="majorBidi"/>
          <w:sz w:val="24"/>
          <w:szCs w:val="24"/>
        </w:rPr>
        <w:t xml:space="preserve"> Peternakan/Ilmu Nutrisi dan Teknologi Pakan</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sidRPr="001F0B14">
        <w:rPr>
          <w:rFonts w:asciiTheme="majorBidi" w:hAnsiTheme="majorBidi" w:cstheme="majorBidi"/>
          <w:sz w:val="24"/>
          <w:szCs w:val="24"/>
        </w:rPr>
        <w:t xml:space="preserve">Perguruan </w:t>
      </w:r>
      <w:proofErr w:type="gramStart"/>
      <w:r w:rsidRPr="001F0B14">
        <w:rPr>
          <w:rFonts w:asciiTheme="majorBidi" w:hAnsiTheme="majorBidi" w:cstheme="majorBidi"/>
          <w:sz w:val="24"/>
          <w:szCs w:val="24"/>
        </w:rPr>
        <w:t>Tinggi :</w:t>
      </w:r>
      <w:proofErr w:type="gramEnd"/>
      <w:r w:rsidRPr="001F0B14">
        <w:rPr>
          <w:rFonts w:asciiTheme="majorBidi" w:hAnsiTheme="majorBidi" w:cstheme="majorBidi"/>
          <w:sz w:val="24"/>
          <w:szCs w:val="24"/>
        </w:rPr>
        <w:t xml:space="preserve"> Institut Pertanian Bogor</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sidRPr="001F0B14">
        <w:rPr>
          <w:rFonts w:asciiTheme="majorBidi" w:hAnsiTheme="majorBidi" w:cstheme="majorBidi"/>
          <w:sz w:val="24"/>
          <w:szCs w:val="24"/>
        </w:rPr>
        <w:t>Te</w:t>
      </w:r>
      <w:r>
        <w:rPr>
          <w:rFonts w:asciiTheme="majorBidi" w:hAnsiTheme="majorBidi" w:cstheme="majorBidi"/>
          <w:sz w:val="24"/>
          <w:szCs w:val="24"/>
        </w:rPr>
        <w:t xml:space="preserve">mpat/Tanggal </w:t>
      </w:r>
      <w:proofErr w:type="gramStart"/>
      <w:r>
        <w:rPr>
          <w:rFonts w:asciiTheme="majorBidi" w:hAnsiTheme="majorBidi" w:cstheme="majorBidi"/>
          <w:sz w:val="24"/>
          <w:szCs w:val="24"/>
        </w:rPr>
        <w:t>lahir :</w:t>
      </w:r>
      <w:proofErr w:type="gramEnd"/>
      <w:r>
        <w:rPr>
          <w:rFonts w:asciiTheme="majorBidi" w:hAnsiTheme="majorBidi" w:cstheme="majorBidi"/>
          <w:sz w:val="24"/>
          <w:szCs w:val="24"/>
        </w:rPr>
        <w:t xml:space="preserve"> Bandung, 11 Juli 1991</w:t>
      </w: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 xml:space="preserve">Karya Ilmiah yang pernah </w:t>
      </w:r>
      <w:proofErr w:type="gramStart"/>
      <w:r w:rsidRPr="001F0B14">
        <w:rPr>
          <w:rFonts w:asciiTheme="majorBidi" w:hAnsiTheme="majorBidi" w:cstheme="majorBidi"/>
          <w:b/>
          <w:bCs/>
          <w:sz w:val="24"/>
          <w:szCs w:val="24"/>
        </w:rPr>
        <w:t>dibuat :</w:t>
      </w:r>
      <w:proofErr w:type="gramEnd"/>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w:t>
      </w:r>
      <w:r w:rsidRPr="001F0B14">
        <w:rPr>
          <w:rFonts w:asciiTheme="majorBidi" w:hAnsiTheme="majorBidi" w:cstheme="majorBidi"/>
          <w:sz w:val="24"/>
          <w:szCs w:val="24"/>
        </w:rPr>
        <w:t xml:space="preserve"> </w:t>
      </w:r>
      <w:r>
        <w:rPr>
          <w:rFonts w:asciiTheme="majorBidi" w:hAnsiTheme="majorBidi" w:cstheme="majorBidi"/>
          <w:sz w:val="24"/>
          <w:szCs w:val="24"/>
        </w:rPr>
        <w:t xml:space="preserve"> </w:t>
      </w: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Penghargaan Ilmiah yang diraih:</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w:t>
      </w:r>
    </w:p>
    <w:p w:rsidR="00A97FD6" w:rsidRDefault="00A97FD6" w:rsidP="00A97FD6">
      <w:pPr>
        <w:autoSpaceDE w:val="0"/>
        <w:autoSpaceDN w:val="0"/>
        <w:adjustRightInd w:val="0"/>
        <w:spacing w:after="0" w:line="360" w:lineRule="auto"/>
        <w:rPr>
          <w:rFonts w:asciiTheme="majorBidi" w:hAnsiTheme="majorBidi" w:cstheme="majorBidi"/>
          <w:b/>
          <w:bCs/>
          <w:sz w:val="24"/>
          <w:szCs w:val="24"/>
        </w:rPr>
      </w:pP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2. Anggota Kelompok</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Nama </w:t>
      </w:r>
      <w:proofErr w:type="gramStart"/>
      <w:r>
        <w:rPr>
          <w:rFonts w:asciiTheme="majorBidi" w:hAnsiTheme="majorBidi" w:cstheme="majorBidi"/>
          <w:sz w:val="24"/>
          <w:szCs w:val="24"/>
        </w:rPr>
        <w:t>Lengkap :</w:t>
      </w:r>
      <w:proofErr w:type="gramEnd"/>
      <w:r>
        <w:rPr>
          <w:rFonts w:asciiTheme="majorBidi" w:hAnsiTheme="majorBidi" w:cstheme="majorBidi"/>
          <w:sz w:val="24"/>
          <w:szCs w:val="24"/>
        </w:rPr>
        <w:t xml:space="preserve"> Dede Rohmat </w:t>
      </w:r>
    </w:p>
    <w:p w:rsidR="00A97FD6" w:rsidRPr="001F0B14" w:rsidRDefault="00A97FD6" w:rsidP="00A97FD6">
      <w:pPr>
        <w:tabs>
          <w:tab w:val="left" w:pos="2325"/>
        </w:tabs>
        <w:autoSpaceDE w:val="0"/>
        <w:autoSpaceDN w:val="0"/>
        <w:adjustRightInd w:val="0"/>
        <w:spacing w:after="0" w:line="360" w:lineRule="auto"/>
        <w:rPr>
          <w:rFonts w:asciiTheme="majorBidi" w:hAnsiTheme="majorBidi" w:cstheme="majorBidi"/>
          <w:sz w:val="24"/>
          <w:szCs w:val="24"/>
        </w:rPr>
      </w:pPr>
      <w:proofErr w:type="gramStart"/>
      <w:r>
        <w:rPr>
          <w:rFonts w:asciiTheme="majorBidi" w:hAnsiTheme="majorBidi" w:cstheme="majorBidi"/>
          <w:sz w:val="24"/>
          <w:szCs w:val="24"/>
        </w:rPr>
        <w:t>NIM :</w:t>
      </w:r>
      <w:proofErr w:type="gramEnd"/>
      <w:r>
        <w:rPr>
          <w:rFonts w:asciiTheme="majorBidi" w:hAnsiTheme="majorBidi" w:cstheme="majorBidi"/>
          <w:sz w:val="24"/>
          <w:szCs w:val="24"/>
        </w:rPr>
        <w:t xml:space="preserve"> G74090028</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sidRPr="001F0B14">
        <w:rPr>
          <w:rFonts w:asciiTheme="majorBidi" w:hAnsiTheme="majorBidi" w:cstheme="majorBidi"/>
          <w:sz w:val="24"/>
          <w:szCs w:val="24"/>
        </w:rPr>
        <w:t>Fak</w:t>
      </w:r>
      <w:r>
        <w:rPr>
          <w:rFonts w:asciiTheme="majorBidi" w:hAnsiTheme="majorBidi" w:cstheme="majorBidi"/>
          <w:sz w:val="24"/>
          <w:szCs w:val="24"/>
        </w:rPr>
        <w:t>ultas/</w:t>
      </w:r>
      <w:proofErr w:type="gramStart"/>
      <w:r>
        <w:rPr>
          <w:rFonts w:asciiTheme="majorBidi" w:hAnsiTheme="majorBidi" w:cstheme="majorBidi"/>
          <w:sz w:val="24"/>
          <w:szCs w:val="24"/>
        </w:rPr>
        <w:t>Departemen :</w:t>
      </w:r>
      <w:proofErr w:type="gramEnd"/>
      <w:r>
        <w:rPr>
          <w:rFonts w:asciiTheme="majorBidi" w:hAnsiTheme="majorBidi" w:cstheme="majorBidi"/>
          <w:sz w:val="24"/>
          <w:szCs w:val="24"/>
        </w:rPr>
        <w:t xml:space="preserve"> FMIPA/FISIKA </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sidRPr="001F0B14">
        <w:rPr>
          <w:rFonts w:asciiTheme="majorBidi" w:hAnsiTheme="majorBidi" w:cstheme="majorBidi"/>
          <w:sz w:val="24"/>
          <w:szCs w:val="24"/>
        </w:rPr>
        <w:t xml:space="preserve">Perguruan </w:t>
      </w:r>
      <w:proofErr w:type="gramStart"/>
      <w:r w:rsidRPr="001F0B14">
        <w:rPr>
          <w:rFonts w:asciiTheme="majorBidi" w:hAnsiTheme="majorBidi" w:cstheme="majorBidi"/>
          <w:sz w:val="24"/>
          <w:szCs w:val="24"/>
        </w:rPr>
        <w:t>Tinggi :</w:t>
      </w:r>
      <w:proofErr w:type="gramEnd"/>
      <w:r w:rsidRPr="001F0B14">
        <w:rPr>
          <w:rFonts w:asciiTheme="majorBidi" w:hAnsiTheme="majorBidi" w:cstheme="majorBidi"/>
          <w:sz w:val="24"/>
          <w:szCs w:val="24"/>
        </w:rPr>
        <w:t xml:space="preserve"> Institut Pertanian Bogor</w:t>
      </w:r>
    </w:p>
    <w:p w:rsidR="00A97FD6" w:rsidRPr="001F0B14" w:rsidRDefault="00A97FD6" w:rsidP="00A97FD6">
      <w:pPr>
        <w:autoSpaceDE w:val="0"/>
        <w:autoSpaceDN w:val="0"/>
        <w:adjustRightInd w:val="0"/>
        <w:spacing w:after="0" w:line="360" w:lineRule="auto"/>
        <w:rPr>
          <w:rFonts w:asciiTheme="majorBidi" w:hAnsiTheme="majorBidi" w:cstheme="majorBidi"/>
          <w:sz w:val="24"/>
          <w:szCs w:val="24"/>
        </w:rPr>
      </w:pPr>
      <w:r w:rsidRPr="001F0B14">
        <w:rPr>
          <w:rFonts w:asciiTheme="majorBidi" w:hAnsiTheme="majorBidi" w:cstheme="majorBidi"/>
          <w:sz w:val="24"/>
          <w:szCs w:val="24"/>
        </w:rPr>
        <w:t xml:space="preserve">Tempat/Tanggaal </w:t>
      </w:r>
      <w:proofErr w:type="gramStart"/>
      <w:r w:rsidRPr="001F0B14">
        <w:rPr>
          <w:rFonts w:asciiTheme="majorBidi" w:hAnsiTheme="majorBidi" w:cstheme="majorBidi"/>
          <w:sz w:val="24"/>
          <w:szCs w:val="24"/>
        </w:rPr>
        <w:t>l</w:t>
      </w:r>
      <w:r>
        <w:rPr>
          <w:rFonts w:asciiTheme="majorBidi" w:hAnsiTheme="majorBidi" w:cstheme="majorBidi"/>
          <w:sz w:val="24"/>
          <w:szCs w:val="24"/>
        </w:rPr>
        <w:t>ahir :</w:t>
      </w:r>
      <w:proofErr w:type="gramEnd"/>
      <w:r>
        <w:rPr>
          <w:rFonts w:asciiTheme="majorBidi" w:hAnsiTheme="majorBidi" w:cstheme="majorBidi"/>
          <w:sz w:val="24"/>
          <w:szCs w:val="24"/>
        </w:rPr>
        <w:t xml:space="preserve"> Malingping, 17 mei 1990</w:t>
      </w: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 xml:space="preserve">Karya Ilmiah yang pernah </w:t>
      </w:r>
      <w:proofErr w:type="gramStart"/>
      <w:r w:rsidRPr="001F0B14">
        <w:rPr>
          <w:rFonts w:asciiTheme="majorBidi" w:hAnsiTheme="majorBidi" w:cstheme="majorBidi"/>
          <w:b/>
          <w:bCs/>
          <w:sz w:val="24"/>
          <w:szCs w:val="24"/>
        </w:rPr>
        <w:t>dibuat :</w:t>
      </w:r>
      <w:proofErr w:type="gramEnd"/>
    </w:p>
    <w:p w:rsidR="00A97FD6" w:rsidRPr="00325AD5" w:rsidRDefault="00A97FD6" w:rsidP="00A97FD6">
      <w:pPr>
        <w:pStyle w:val="ListParagraph"/>
        <w:numPr>
          <w:ilvl w:val="0"/>
          <w:numId w:val="3"/>
        </w:numPr>
        <w:autoSpaceDE w:val="0"/>
        <w:autoSpaceDN w:val="0"/>
        <w:adjustRightInd w:val="0"/>
        <w:spacing w:after="0" w:line="360" w:lineRule="auto"/>
        <w:rPr>
          <w:rFonts w:asciiTheme="majorBidi" w:hAnsiTheme="majorBidi" w:cstheme="majorBidi"/>
          <w:sz w:val="24"/>
          <w:szCs w:val="24"/>
        </w:rPr>
      </w:pPr>
      <w:r w:rsidRPr="00325AD5">
        <w:rPr>
          <w:rFonts w:asciiTheme="majorBidi" w:hAnsiTheme="majorBidi" w:cstheme="majorBidi"/>
          <w:sz w:val="24"/>
          <w:szCs w:val="24"/>
        </w:rPr>
        <w:t xml:space="preserve">Pengaruh Cahaya Lampu Terhadap Daya Tarik Insekta </w:t>
      </w:r>
    </w:p>
    <w:p w:rsidR="00A97FD6" w:rsidRDefault="00A97FD6" w:rsidP="00A97FD6">
      <w:pPr>
        <w:pStyle w:val="ListParagraph"/>
        <w:numPr>
          <w:ilvl w:val="0"/>
          <w:numId w:val="3"/>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Pengaruh Budaya Perang Obor Terhadap Peningkatan Perekonomian Masyarakat Jepara</w:t>
      </w:r>
    </w:p>
    <w:p w:rsidR="00A97FD6" w:rsidRPr="00325AD5" w:rsidRDefault="00A97FD6" w:rsidP="00A97FD6">
      <w:pPr>
        <w:pStyle w:val="ListParagraph"/>
        <w:numPr>
          <w:ilvl w:val="0"/>
          <w:numId w:val="3"/>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Pemanfaatan Lilin Parafin sebagai Inhibitor Korosi Pada Logam  </w:t>
      </w: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Penghargaan Ilmiah yang diraih:</w:t>
      </w:r>
    </w:p>
    <w:p w:rsidR="00A97FD6" w:rsidRPr="00BC2647" w:rsidRDefault="00A97FD6" w:rsidP="00A97FD6">
      <w:pPr>
        <w:pStyle w:val="ListParagraph"/>
        <w:numPr>
          <w:ilvl w:val="0"/>
          <w:numId w:val="4"/>
        </w:numPr>
        <w:autoSpaceDE w:val="0"/>
        <w:autoSpaceDN w:val="0"/>
        <w:adjustRightInd w:val="0"/>
        <w:spacing w:after="0" w:line="360" w:lineRule="auto"/>
        <w:rPr>
          <w:rFonts w:asciiTheme="majorBidi" w:hAnsiTheme="majorBidi" w:cstheme="majorBidi"/>
          <w:sz w:val="24"/>
          <w:szCs w:val="24"/>
        </w:rPr>
      </w:pPr>
      <w:r w:rsidRPr="00BC2647">
        <w:rPr>
          <w:rFonts w:asciiTheme="majorBidi" w:hAnsiTheme="majorBidi" w:cstheme="majorBidi"/>
          <w:sz w:val="24"/>
          <w:szCs w:val="24"/>
        </w:rPr>
        <w:t>Juara 1 Pada Perkemahan Ilmiah Remaja Nasional VI (PIRNAS VI) Jepara, Semarang</w:t>
      </w:r>
    </w:p>
    <w:p w:rsidR="00A97FD6" w:rsidRDefault="00A97FD6" w:rsidP="00A97FD6">
      <w:pPr>
        <w:pStyle w:val="ListParagraph"/>
        <w:numPr>
          <w:ilvl w:val="0"/>
          <w:numId w:val="4"/>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Juara Harapan 1 Lomba Karya Ilmiah Remaja Tingkat Kabupaten Tahun 2007</w:t>
      </w:r>
    </w:p>
    <w:p w:rsidR="00A97FD6" w:rsidRPr="00BC2647" w:rsidRDefault="00A97FD6" w:rsidP="00A97FD6">
      <w:pPr>
        <w:pStyle w:val="ListParagraph"/>
        <w:autoSpaceDE w:val="0"/>
        <w:autoSpaceDN w:val="0"/>
        <w:adjustRightInd w:val="0"/>
        <w:spacing w:after="0" w:line="360" w:lineRule="auto"/>
        <w:rPr>
          <w:rFonts w:asciiTheme="majorBidi" w:hAnsiTheme="majorBidi" w:cstheme="majorBidi"/>
          <w:sz w:val="24"/>
          <w:szCs w:val="24"/>
        </w:rPr>
      </w:pP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3. Anggota Kelompok</w:t>
      </w:r>
    </w:p>
    <w:p w:rsidR="00A97FD6" w:rsidRPr="00483925" w:rsidRDefault="00A97FD6" w:rsidP="00A97FD6">
      <w:pPr>
        <w:spacing w:after="0" w:line="360" w:lineRule="auto"/>
        <w:jc w:val="both"/>
        <w:rPr>
          <w:rFonts w:ascii="Times New Roman" w:hAnsi="Times New Roman"/>
          <w:b/>
          <w:sz w:val="24"/>
          <w:szCs w:val="24"/>
        </w:rPr>
      </w:pPr>
      <w:r w:rsidRPr="00483925">
        <w:rPr>
          <w:rFonts w:ascii="Times New Roman" w:hAnsi="Times New Roman"/>
          <w:b/>
          <w:sz w:val="24"/>
        </w:rPr>
        <w:t xml:space="preserve">Nama Lengkap </w:t>
      </w:r>
      <w:r w:rsidRPr="00483925">
        <w:rPr>
          <w:rFonts w:ascii="Times New Roman" w:hAnsi="Times New Roman"/>
          <w:b/>
          <w:sz w:val="24"/>
        </w:rPr>
        <w:tab/>
        <w:t>:  Agus Hidayatul Rohman</w:t>
      </w:r>
    </w:p>
    <w:p w:rsidR="00A97FD6" w:rsidRDefault="00A97FD6" w:rsidP="00A97FD6">
      <w:pPr>
        <w:spacing w:after="0" w:line="360" w:lineRule="auto"/>
        <w:rPr>
          <w:rFonts w:ascii="Times New Roman" w:hAnsi="Times New Roman"/>
          <w:sz w:val="24"/>
          <w:lang w:val="sv-SE"/>
        </w:rPr>
      </w:pPr>
      <w:r w:rsidRPr="00935F27">
        <w:rPr>
          <w:rFonts w:ascii="Times New Roman" w:hAnsi="Times New Roman"/>
          <w:sz w:val="24"/>
          <w:lang w:val="sv-SE"/>
        </w:rPr>
        <w:lastRenderedPageBreak/>
        <w:t>TTL</w:t>
      </w:r>
      <w:r w:rsidRPr="00935F27">
        <w:rPr>
          <w:rFonts w:ascii="Times New Roman" w:hAnsi="Times New Roman"/>
          <w:sz w:val="24"/>
          <w:lang w:val="sv-SE"/>
        </w:rPr>
        <w:tab/>
      </w:r>
      <w:r w:rsidRPr="00935F27">
        <w:rPr>
          <w:rFonts w:ascii="Times New Roman" w:hAnsi="Times New Roman"/>
          <w:sz w:val="24"/>
          <w:lang w:val="sv-SE"/>
        </w:rPr>
        <w:tab/>
        <w:t xml:space="preserve"> </w:t>
      </w:r>
      <w:r w:rsidRPr="00935F27">
        <w:rPr>
          <w:rFonts w:ascii="Times New Roman" w:hAnsi="Times New Roman"/>
          <w:sz w:val="24"/>
          <w:lang w:val="sv-SE"/>
        </w:rPr>
        <w:tab/>
        <w:t>:  Kuningan, 17 Agustus 1989</w:t>
      </w:r>
    </w:p>
    <w:p w:rsidR="00A97FD6" w:rsidRPr="00935F27" w:rsidRDefault="00A97FD6" w:rsidP="00A97FD6">
      <w:pPr>
        <w:spacing w:after="0" w:line="360" w:lineRule="auto"/>
        <w:rPr>
          <w:rFonts w:ascii="Times New Roman" w:hAnsi="Times New Roman"/>
          <w:sz w:val="24"/>
          <w:lang w:val="sv-SE"/>
        </w:rPr>
      </w:pPr>
      <w:r>
        <w:rPr>
          <w:rFonts w:ascii="Times New Roman" w:hAnsi="Times New Roman"/>
          <w:sz w:val="24"/>
          <w:lang w:val="sv-SE"/>
        </w:rPr>
        <w:t>NIM</w:t>
      </w:r>
      <w:r>
        <w:rPr>
          <w:rFonts w:ascii="Times New Roman" w:hAnsi="Times New Roman"/>
          <w:sz w:val="24"/>
          <w:lang w:val="sv-SE"/>
        </w:rPr>
        <w:tab/>
      </w:r>
      <w:r>
        <w:rPr>
          <w:rFonts w:ascii="Times New Roman" w:hAnsi="Times New Roman"/>
          <w:sz w:val="24"/>
          <w:lang w:val="sv-SE"/>
        </w:rPr>
        <w:tab/>
      </w:r>
      <w:r>
        <w:rPr>
          <w:rFonts w:ascii="Times New Roman" w:hAnsi="Times New Roman"/>
          <w:sz w:val="24"/>
          <w:lang w:val="sv-SE"/>
        </w:rPr>
        <w:tab/>
        <w:t>: F34080095</w:t>
      </w:r>
    </w:p>
    <w:p w:rsidR="00A97FD6" w:rsidRPr="00935F27" w:rsidRDefault="00A97FD6" w:rsidP="00A97FD6">
      <w:pPr>
        <w:spacing w:after="0" w:line="360" w:lineRule="auto"/>
        <w:rPr>
          <w:rFonts w:ascii="Times New Roman" w:hAnsi="Times New Roman"/>
          <w:sz w:val="24"/>
          <w:lang w:val="sv-SE"/>
        </w:rPr>
      </w:pPr>
      <w:r w:rsidRPr="00935F27">
        <w:rPr>
          <w:rFonts w:ascii="Times New Roman" w:hAnsi="Times New Roman"/>
          <w:sz w:val="24"/>
          <w:lang w:val="sv-SE"/>
        </w:rPr>
        <w:t>Pendidikan</w:t>
      </w:r>
      <w:r w:rsidRPr="00935F27">
        <w:rPr>
          <w:rFonts w:ascii="Times New Roman" w:hAnsi="Times New Roman"/>
          <w:sz w:val="24"/>
          <w:lang w:val="sv-SE"/>
        </w:rPr>
        <w:tab/>
      </w:r>
      <w:r w:rsidRPr="00935F27">
        <w:rPr>
          <w:rFonts w:ascii="Times New Roman" w:hAnsi="Times New Roman"/>
          <w:sz w:val="24"/>
          <w:lang w:val="sv-SE"/>
        </w:rPr>
        <w:tab/>
        <w:t xml:space="preserve"> : Mahasiswa Teknologi Industri Pertanian, Fakultas </w:t>
      </w:r>
    </w:p>
    <w:p w:rsidR="00A97FD6" w:rsidRPr="00935F27" w:rsidRDefault="00A97FD6" w:rsidP="00A97FD6">
      <w:pPr>
        <w:spacing w:after="0" w:line="360" w:lineRule="auto"/>
        <w:ind w:left="1440" w:firstLine="720"/>
        <w:rPr>
          <w:rFonts w:ascii="Times New Roman" w:hAnsi="Times New Roman"/>
          <w:sz w:val="24"/>
          <w:lang w:val="sv-SE"/>
        </w:rPr>
      </w:pPr>
      <w:r w:rsidRPr="00935F27">
        <w:rPr>
          <w:rFonts w:ascii="Times New Roman" w:hAnsi="Times New Roman"/>
          <w:sz w:val="24"/>
          <w:lang w:val="sv-SE"/>
        </w:rPr>
        <w:t xml:space="preserve">   Teknologi Pertanian, Instiut Pertanian Bogor (IPB)</w:t>
      </w:r>
    </w:p>
    <w:p w:rsidR="00A97FD6" w:rsidRDefault="00A97FD6" w:rsidP="00A97FD6">
      <w:pPr>
        <w:spacing w:after="0" w:line="360" w:lineRule="auto"/>
        <w:rPr>
          <w:rFonts w:ascii="Times New Roman" w:hAnsi="Times New Roman"/>
          <w:sz w:val="24"/>
          <w:lang w:val="sv-SE"/>
        </w:rPr>
      </w:pPr>
      <w:r w:rsidRPr="00935F27">
        <w:rPr>
          <w:rFonts w:ascii="Times New Roman" w:hAnsi="Times New Roman"/>
          <w:sz w:val="24"/>
          <w:lang w:val="sv-SE"/>
        </w:rPr>
        <w:t>Nomor HP</w:t>
      </w:r>
      <w:r w:rsidRPr="00935F27">
        <w:rPr>
          <w:rFonts w:ascii="Times New Roman" w:hAnsi="Times New Roman"/>
          <w:sz w:val="24"/>
          <w:lang w:val="sv-SE"/>
        </w:rPr>
        <w:tab/>
      </w:r>
      <w:r w:rsidRPr="00935F27">
        <w:rPr>
          <w:rFonts w:ascii="Times New Roman" w:hAnsi="Times New Roman"/>
          <w:sz w:val="24"/>
          <w:lang w:val="sv-SE"/>
        </w:rPr>
        <w:tab/>
        <w:t>:  085724219164</w:t>
      </w: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 xml:space="preserve">Karya Ilmiah yang pernah </w:t>
      </w:r>
      <w:proofErr w:type="gramStart"/>
      <w:r w:rsidRPr="001F0B14">
        <w:rPr>
          <w:rFonts w:asciiTheme="majorBidi" w:hAnsiTheme="majorBidi" w:cstheme="majorBidi"/>
          <w:b/>
          <w:bCs/>
          <w:sz w:val="24"/>
          <w:szCs w:val="24"/>
        </w:rPr>
        <w:t>dibuat :</w:t>
      </w:r>
      <w:proofErr w:type="gramEnd"/>
    </w:p>
    <w:p w:rsidR="00A97FD6" w:rsidRDefault="00A97FD6" w:rsidP="00A97FD6">
      <w:pPr>
        <w:spacing w:after="0" w:line="360" w:lineRule="auto"/>
        <w:ind w:left="709" w:hanging="425"/>
        <w:rPr>
          <w:rFonts w:ascii="Times New Roman" w:hAnsi="Times New Roman"/>
          <w:sz w:val="24"/>
          <w:lang w:val="sv-SE"/>
        </w:rPr>
      </w:pPr>
      <w:r>
        <w:rPr>
          <w:rFonts w:ascii="Times New Roman" w:hAnsi="Times New Roman"/>
          <w:sz w:val="24"/>
          <w:lang w:val="sv-SE"/>
        </w:rPr>
        <w:t>-     Pembuatan Terigu dengan Bahan Ganyong sebagai solusi peningkatan pemanfaata</w:t>
      </w:r>
      <w:r>
        <w:rPr>
          <w:rFonts w:ascii="Times New Roman" w:hAnsi="Times New Roman"/>
          <w:sz w:val="24"/>
          <w:lang w:val="id-ID"/>
        </w:rPr>
        <w:t xml:space="preserve">n </w:t>
      </w:r>
      <w:r>
        <w:rPr>
          <w:rFonts w:ascii="Times New Roman" w:hAnsi="Times New Roman"/>
          <w:sz w:val="24"/>
          <w:lang w:val="sv-SE"/>
        </w:rPr>
        <w:t>Komoditi lokal</w:t>
      </w:r>
    </w:p>
    <w:p w:rsidR="00A97FD6" w:rsidRDefault="00A97FD6" w:rsidP="00A97FD6">
      <w:pPr>
        <w:numPr>
          <w:ilvl w:val="0"/>
          <w:numId w:val="2"/>
        </w:numPr>
        <w:spacing w:after="0" w:line="360" w:lineRule="auto"/>
        <w:rPr>
          <w:rFonts w:ascii="Times New Roman" w:hAnsi="Times New Roman"/>
          <w:sz w:val="24"/>
          <w:lang w:val="sv-SE"/>
        </w:rPr>
      </w:pPr>
      <w:r>
        <w:rPr>
          <w:rFonts w:ascii="Times New Roman" w:hAnsi="Times New Roman"/>
          <w:sz w:val="24"/>
          <w:lang w:val="sv-SE"/>
        </w:rPr>
        <w:t>Polybag berbasis Biodegradebl sebagai solusi mengurangi dampak limbah plastik di Lahan pertanian</w:t>
      </w:r>
    </w:p>
    <w:p w:rsidR="00A97FD6" w:rsidRDefault="00A97FD6" w:rsidP="00A97FD6">
      <w:pPr>
        <w:numPr>
          <w:ilvl w:val="0"/>
          <w:numId w:val="2"/>
        </w:numPr>
        <w:spacing w:after="0" w:line="360" w:lineRule="auto"/>
        <w:rPr>
          <w:rFonts w:ascii="Times New Roman" w:hAnsi="Times New Roman"/>
          <w:sz w:val="24"/>
          <w:lang w:val="sv-SE"/>
        </w:rPr>
      </w:pPr>
      <w:r>
        <w:rPr>
          <w:rFonts w:ascii="Times New Roman" w:hAnsi="Times New Roman"/>
          <w:sz w:val="24"/>
          <w:lang w:val="sv-SE"/>
        </w:rPr>
        <w:t>Pakan ternak berbasis limbah tahu dalam mengurangi dampak kerusakan lingkungan</w:t>
      </w:r>
    </w:p>
    <w:p w:rsidR="00A97FD6" w:rsidRDefault="00A97FD6" w:rsidP="00A97FD6">
      <w:pPr>
        <w:numPr>
          <w:ilvl w:val="0"/>
          <w:numId w:val="2"/>
        </w:numPr>
        <w:spacing w:after="0" w:line="360" w:lineRule="auto"/>
        <w:rPr>
          <w:rFonts w:ascii="Times New Roman" w:hAnsi="Times New Roman"/>
          <w:sz w:val="24"/>
          <w:lang w:val="sv-SE"/>
        </w:rPr>
      </w:pPr>
      <w:r>
        <w:rPr>
          <w:rFonts w:ascii="Times New Roman" w:hAnsi="Times New Roman"/>
          <w:sz w:val="24"/>
          <w:lang w:val="sv-SE"/>
        </w:rPr>
        <w:t>Minuman antipespiran berbahan beluntas dalam meningkatkan potensi tanaman lokal</w:t>
      </w:r>
    </w:p>
    <w:p w:rsidR="00A97FD6" w:rsidRDefault="00A97FD6" w:rsidP="00A97FD6">
      <w:pPr>
        <w:numPr>
          <w:ilvl w:val="0"/>
          <w:numId w:val="2"/>
        </w:numPr>
        <w:spacing w:after="0" w:line="360" w:lineRule="auto"/>
        <w:rPr>
          <w:rFonts w:ascii="Times New Roman" w:hAnsi="Times New Roman"/>
          <w:sz w:val="24"/>
          <w:lang w:val="sv-SE"/>
        </w:rPr>
      </w:pPr>
      <w:r>
        <w:rPr>
          <w:rFonts w:ascii="Times New Roman" w:hAnsi="Times New Roman"/>
          <w:sz w:val="24"/>
          <w:lang w:val="sv-SE"/>
        </w:rPr>
        <w:t>Pola pendidikan berbasis komputer dalam meningkatkan potensi santri dalam persaingan global</w:t>
      </w:r>
    </w:p>
    <w:p w:rsidR="00A97FD6" w:rsidRPr="00935F27" w:rsidRDefault="00A97FD6" w:rsidP="00A97FD6">
      <w:pPr>
        <w:spacing w:after="0" w:line="360" w:lineRule="auto"/>
        <w:ind w:left="720"/>
        <w:rPr>
          <w:rFonts w:ascii="Times New Roman" w:hAnsi="Times New Roman"/>
          <w:sz w:val="24"/>
          <w:lang w:val="sv-SE"/>
        </w:rPr>
      </w:pPr>
    </w:p>
    <w:p w:rsidR="00A97FD6" w:rsidRPr="001F0B14" w:rsidRDefault="00A97FD6" w:rsidP="00A97FD6">
      <w:pPr>
        <w:autoSpaceDE w:val="0"/>
        <w:autoSpaceDN w:val="0"/>
        <w:adjustRightInd w:val="0"/>
        <w:spacing w:after="0" w:line="360" w:lineRule="auto"/>
        <w:rPr>
          <w:rFonts w:asciiTheme="majorBidi" w:hAnsiTheme="majorBidi" w:cstheme="majorBidi"/>
          <w:b/>
          <w:bCs/>
          <w:sz w:val="24"/>
          <w:szCs w:val="24"/>
        </w:rPr>
      </w:pPr>
      <w:r w:rsidRPr="001F0B14">
        <w:rPr>
          <w:rFonts w:asciiTheme="majorBidi" w:hAnsiTheme="majorBidi" w:cstheme="majorBidi"/>
          <w:b/>
          <w:bCs/>
          <w:sz w:val="24"/>
          <w:szCs w:val="24"/>
        </w:rPr>
        <w:t>Penghargaan Ilmiah yang diraih:</w:t>
      </w:r>
    </w:p>
    <w:p w:rsidR="00A97FD6" w:rsidRDefault="00A97FD6" w:rsidP="00A97FD6">
      <w:pPr>
        <w:spacing w:after="0" w:line="360" w:lineRule="auto"/>
        <w:rPr>
          <w:rFonts w:ascii="Times New Roman" w:hAnsi="Times New Roman"/>
          <w:sz w:val="24"/>
          <w:lang w:val="sv-SE"/>
        </w:rPr>
      </w:pPr>
      <w:r>
        <w:rPr>
          <w:rFonts w:ascii="Times New Roman" w:hAnsi="Times New Roman"/>
          <w:sz w:val="24"/>
          <w:lang w:val="sv-SE"/>
        </w:rPr>
        <w:t xml:space="preserve"> - </w:t>
      </w:r>
      <w:r w:rsidRPr="00935F27">
        <w:rPr>
          <w:rFonts w:ascii="Times New Roman" w:hAnsi="Times New Roman"/>
          <w:sz w:val="24"/>
          <w:lang w:val="sv-SE"/>
        </w:rPr>
        <w:t>Finalis P</w:t>
      </w:r>
      <w:r>
        <w:rPr>
          <w:rFonts w:ascii="Times New Roman" w:hAnsi="Times New Roman"/>
          <w:sz w:val="24"/>
          <w:lang w:val="sv-SE"/>
        </w:rPr>
        <w:t xml:space="preserve">ekan </w:t>
      </w:r>
      <w:r w:rsidRPr="00935F27">
        <w:rPr>
          <w:rFonts w:ascii="Times New Roman" w:hAnsi="Times New Roman"/>
          <w:sz w:val="24"/>
          <w:lang w:val="sv-SE"/>
        </w:rPr>
        <w:t>K</w:t>
      </w:r>
      <w:r>
        <w:rPr>
          <w:rFonts w:ascii="Times New Roman" w:hAnsi="Times New Roman"/>
          <w:sz w:val="24"/>
          <w:lang w:val="sv-SE"/>
        </w:rPr>
        <w:t xml:space="preserve">reatifitas </w:t>
      </w:r>
      <w:r w:rsidRPr="00935F27">
        <w:rPr>
          <w:rFonts w:ascii="Times New Roman" w:hAnsi="Times New Roman"/>
          <w:sz w:val="24"/>
          <w:lang w:val="sv-SE"/>
        </w:rPr>
        <w:t>M</w:t>
      </w:r>
      <w:r>
        <w:rPr>
          <w:rFonts w:ascii="Times New Roman" w:hAnsi="Times New Roman"/>
          <w:sz w:val="24"/>
          <w:lang w:val="sv-SE"/>
        </w:rPr>
        <w:t>ahasiswa Kewirausahaan BEM Fakultas Teknologi Pertanian</w:t>
      </w:r>
    </w:p>
    <w:p w:rsidR="00A97FD6" w:rsidRPr="00DA44CB" w:rsidRDefault="00A97FD6" w:rsidP="00A97FD6">
      <w:pPr>
        <w:spacing w:after="0" w:line="360" w:lineRule="auto"/>
        <w:rPr>
          <w:rFonts w:ascii="Times New Roman" w:hAnsi="Times New Roman"/>
          <w:sz w:val="24"/>
          <w:lang w:val="sv-SE"/>
        </w:rPr>
      </w:pPr>
      <w:r>
        <w:rPr>
          <w:rFonts w:ascii="Times New Roman" w:hAnsi="Times New Roman"/>
          <w:sz w:val="24"/>
          <w:lang w:val="sv-SE"/>
        </w:rPr>
        <w:t xml:space="preserve">-  </w:t>
      </w:r>
      <w:r w:rsidRPr="00DA44CB">
        <w:rPr>
          <w:rFonts w:ascii="Times New Roman" w:hAnsi="Times New Roman"/>
          <w:sz w:val="24"/>
          <w:lang w:val="sv-SE"/>
        </w:rPr>
        <w:t>Juara 1 lomba Karya Tulis Ilmiah Remaja Se-Kuningan, tingkat SMA/sederajat 2007</w:t>
      </w:r>
    </w:p>
    <w:p w:rsidR="00A97FD6" w:rsidRDefault="00A97FD6" w:rsidP="00A97FD6">
      <w:pPr>
        <w:pStyle w:val="ListParagraph"/>
        <w:numPr>
          <w:ilvl w:val="0"/>
          <w:numId w:val="2"/>
        </w:numPr>
        <w:spacing w:after="0" w:line="360" w:lineRule="auto"/>
        <w:ind w:left="142" w:hanging="142"/>
        <w:rPr>
          <w:rFonts w:ascii="Times New Roman" w:hAnsi="Times New Roman"/>
          <w:sz w:val="24"/>
          <w:lang w:val="sv-SE"/>
        </w:rPr>
      </w:pPr>
      <w:r>
        <w:rPr>
          <w:rFonts w:ascii="Times New Roman" w:hAnsi="Times New Roman"/>
          <w:sz w:val="24"/>
          <w:lang w:val="sv-SE"/>
        </w:rPr>
        <w:t>Finalis Cerdas Cermat Biologi Universitas Kuningan 2007</w:t>
      </w:r>
    </w:p>
    <w:p w:rsidR="00A97FD6" w:rsidRPr="00003A34" w:rsidRDefault="00A97FD6" w:rsidP="00A97FD6">
      <w:pPr>
        <w:pStyle w:val="ListParagraph"/>
        <w:numPr>
          <w:ilvl w:val="0"/>
          <w:numId w:val="2"/>
        </w:numPr>
        <w:spacing w:after="0" w:line="360" w:lineRule="auto"/>
        <w:ind w:left="142" w:hanging="142"/>
        <w:rPr>
          <w:rFonts w:ascii="Times New Roman" w:hAnsi="Times New Roman"/>
          <w:sz w:val="24"/>
          <w:lang w:val="sv-SE"/>
        </w:rPr>
      </w:pPr>
      <w:r>
        <w:rPr>
          <w:rFonts w:ascii="Times New Roman" w:hAnsi="Times New Roman"/>
          <w:sz w:val="24"/>
          <w:lang w:val="sv-SE"/>
        </w:rPr>
        <w:t>Finalis Olympiade Matematika se-Jawa Barat Sekolah Tinggi Agama Islam (STAI) Cirebon 2007</w:t>
      </w:r>
    </w:p>
    <w:p w:rsidR="00A97FD6" w:rsidRPr="001F0B14" w:rsidRDefault="00A97FD6" w:rsidP="00A97FD6">
      <w:pPr>
        <w:spacing w:after="0" w:line="360" w:lineRule="auto"/>
        <w:rPr>
          <w:rFonts w:asciiTheme="majorBidi" w:hAnsiTheme="majorBidi" w:cstheme="majorBidi"/>
          <w:sz w:val="24"/>
          <w:szCs w:val="24"/>
        </w:rPr>
      </w:pPr>
    </w:p>
    <w:p w:rsidR="00A97FD6" w:rsidRPr="00EE0225" w:rsidRDefault="00A97FD6" w:rsidP="00A97FD6">
      <w:pPr>
        <w:autoSpaceDE w:val="0"/>
        <w:autoSpaceDN w:val="0"/>
        <w:adjustRightInd w:val="0"/>
        <w:spacing w:after="0" w:line="240" w:lineRule="auto"/>
        <w:rPr>
          <w:rFonts w:ascii="Times New Roman" w:hAnsi="Times New Roman"/>
          <w:sz w:val="20"/>
          <w:szCs w:val="20"/>
        </w:rPr>
      </w:pPr>
    </w:p>
    <w:p w:rsidR="00A97FD6" w:rsidRDefault="00A97FD6" w:rsidP="005844CF">
      <w:pPr>
        <w:tabs>
          <w:tab w:val="right" w:pos="8505"/>
          <w:tab w:val="right" w:pos="8931"/>
        </w:tabs>
        <w:ind w:firstLine="709"/>
        <w:rPr>
          <w:rFonts w:asciiTheme="majorBidi" w:hAnsiTheme="majorBidi" w:cstheme="majorBidi"/>
          <w:sz w:val="24"/>
          <w:szCs w:val="24"/>
        </w:rPr>
      </w:pPr>
    </w:p>
    <w:sectPr w:rsidR="00A97FD6" w:rsidSect="00BE56A1">
      <w:headerReference w:type="default" r:id="rId11"/>
      <w:pgSz w:w="12240" w:h="15840"/>
      <w:pgMar w:top="1701"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C5C" w:rsidRDefault="008F7C5C" w:rsidP="00BE56A1">
      <w:pPr>
        <w:spacing w:after="0" w:line="240" w:lineRule="auto"/>
      </w:pPr>
      <w:r>
        <w:separator/>
      </w:r>
    </w:p>
  </w:endnote>
  <w:endnote w:type="continuationSeparator" w:id="1">
    <w:p w:rsidR="008F7C5C" w:rsidRDefault="008F7C5C" w:rsidP="00BE5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Md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C5C" w:rsidRDefault="008F7C5C" w:rsidP="00BE56A1">
      <w:pPr>
        <w:spacing w:after="0" w:line="240" w:lineRule="auto"/>
      </w:pPr>
      <w:r>
        <w:separator/>
      </w:r>
    </w:p>
  </w:footnote>
  <w:footnote w:type="continuationSeparator" w:id="1">
    <w:p w:rsidR="008F7C5C" w:rsidRDefault="008F7C5C" w:rsidP="00BE5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6A1" w:rsidRDefault="00BE56A1">
    <w:pPr>
      <w:pStyle w:val="Header"/>
      <w:jc w:val="right"/>
    </w:pPr>
  </w:p>
  <w:p w:rsidR="00BE56A1" w:rsidRDefault="00BE56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363"/>
    <w:multiLevelType w:val="hybridMultilevel"/>
    <w:tmpl w:val="4D008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5544C"/>
    <w:multiLevelType w:val="hybridMultilevel"/>
    <w:tmpl w:val="35AA25A6"/>
    <w:lvl w:ilvl="0" w:tplc="F63AB8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02A42"/>
    <w:multiLevelType w:val="hybridMultilevel"/>
    <w:tmpl w:val="7102C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A7402"/>
    <w:multiLevelType w:val="hybridMultilevel"/>
    <w:tmpl w:val="BACCA310"/>
    <w:lvl w:ilvl="0" w:tplc="3F3A0ED4">
      <w:start w:val="1"/>
      <w:numFmt w:val="decimal"/>
      <w:lvlText w:val="%1)"/>
      <w:lvlJc w:val="left"/>
      <w:pPr>
        <w:ind w:left="1069" w:hanging="360"/>
      </w:pPr>
      <w:rPr>
        <w:rFonts w:hint="default"/>
        <w:i w:val="0"/>
        <w:emboss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footnotePr>
    <w:footnote w:id="0"/>
    <w:footnote w:id="1"/>
  </w:footnotePr>
  <w:endnotePr>
    <w:endnote w:id="0"/>
    <w:endnote w:id="1"/>
  </w:endnotePr>
  <w:compat/>
  <w:rsids>
    <w:rsidRoot w:val="00C145B6"/>
    <w:rsid w:val="00000035"/>
    <w:rsid w:val="00002CA9"/>
    <w:rsid w:val="00026E96"/>
    <w:rsid w:val="00041CC2"/>
    <w:rsid w:val="00060438"/>
    <w:rsid w:val="000707CA"/>
    <w:rsid w:val="000B0B51"/>
    <w:rsid w:val="000C6280"/>
    <w:rsid w:val="000D060B"/>
    <w:rsid w:val="000D0C84"/>
    <w:rsid w:val="000D53B0"/>
    <w:rsid w:val="000F02D8"/>
    <w:rsid w:val="000F33AE"/>
    <w:rsid w:val="00102C62"/>
    <w:rsid w:val="00115694"/>
    <w:rsid w:val="00130437"/>
    <w:rsid w:val="001402E2"/>
    <w:rsid w:val="00143973"/>
    <w:rsid w:val="00155BB2"/>
    <w:rsid w:val="00173D10"/>
    <w:rsid w:val="001810D1"/>
    <w:rsid w:val="0019205C"/>
    <w:rsid w:val="001969D6"/>
    <w:rsid w:val="001A5EC7"/>
    <w:rsid w:val="001C112A"/>
    <w:rsid w:val="001D7B11"/>
    <w:rsid w:val="001E7E80"/>
    <w:rsid w:val="00204901"/>
    <w:rsid w:val="0020733E"/>
    <w:rsid w:val="00207BDB"/>
    <w:rsid w:val="0021506E"/>
    <w:rsid w:val="00242C32"/>
    <w:rsid w:val="0025043A"/>
    <w:rsid w:val="002641E1"/>
    <w:rsid w:val="00264495"/>
    <w:rsid w:val="002A44D0"/>
    <w:rsid w:val="002B57B0"/>
    <w:rsid w:val="002C56F6"/>
    <w:rsid w:val="002C5958"/>
    <w:rsid w:val="002C7814"/>
    <w:rsid w:val="002C7D2E"/>
    <w:rsid w:val="002D508C"/>
    <w:rsid w:val="002E32C3"/>
    <w:rsid w:val="002F5363"/>
    <w:rsid w:val="003011DD"/>
    <w:rsid w:val="00330274"/>
    <w:rsid w:val="0037285A"/>
    <w:rsid w:val="003A164A"/>
    <w:rsid w:val="003C30C3"/>
    <w:rsid w:val="003F0D23"/>
    <w:rsid w:val="003F69C9"/>
    <w:rsid w:val="0040743C"/>
    <w:rsid w:val="00416B5C"/>
    <w:rsid w:val="004433AD"/>
    <w:rsid w:val="0045788B"/>
    <w:rsid w:val="004A1F26"/>
    <w:rsid w:val="004A27F2"/>
    <w:rsid w:val="004B3229"/>
    <w:rsid w:val="004F1F63"/>
    <w:rsid w:val="00520BD0"/>
    <w:rsid w:val="00521334"/>
    <w:rsid w:val="00526627"/>
    <w:rsid w:val="005421F2"/>
    <w:rsid w:val="00550291"/>
    <w:rsid w:val="00553D44"/>
    <w:rsid w:val="00560583"/>
    <w:rsid w:val="00564272"/>
    <w:rsid w:val="00564F86"/>
    <w:rsid w:val="00573BCF"/>
    <w:rsid w:val="00575A1B"/>
    <w:rsid w:val="005844CF"/>
    <w:rsid w:val="00594405"/>
    <w:rsid w:val="005A07DA"/>
    <w:rsid w:val="005A335D"/>
    <w:rsid w:val="005B13BF"/>
    <w:rsid w:val="005D3183"/>
    <w:rsid w:val="005D6592"/>
    <w:rsid w:val="005E14F5"/>
    <w:rsid w:val="006029DB"/>
    <w:rsid w:val="0062059A"/>
    <w:rsid w:val="00627A9E"/>
    <w:rsid w:val="00653AAC"/>
    <w:rsid w:val="0069287E"/>
    <w:rsid w:val="006A0EE5"/>
    <w:rsid w:val="006A3B3E"/>
    <w:rsid w:val="006B2754"/>
    <w:rsid w:val="006B5584"/>
    <w:rsid w:val="006D2961"/>
    <w:rsid w:val="006E3B95"/>
    <w:rsid w:val="006F60C9"/>
    <w:rsid w:val="00715203"/>
    <w:rsid w:val="00734649"/>
    <w:rsid w:val="00737BFA"/>
    <w:rsid w:val="0074671F"/>
    <w:rsid w:val="00753B99"/>
    <w:rsid w:val="00762D2C"/>
    <w:rsid w:val="007679D6"/>
    <w:rsid w:val="00774243"/>
    <w:rsid w:val="00777BBF"/>
    <w:rsid w:val="00777E92"/>
    <w:rsid w:val="007A0BBF"/>
    <w:rsid w:val="007A45EC"/>
    <w:rsid w:val="007A4E13"/>
    <w:rsid w:val="007B0432"/>
    <w:rsid w:val="007F52CD"/>
    <w:rsid w:val="00803FCB"/>
    <w:rsid w:val="00805FE5"/>
    <w:rsid w:val="00812980"/>
    <w:rsid w:val="00823FD1"/>
    <w:rsid w:val="008357D1"/>
    <w:rsid w:val="008362E2"/>
    <w:rsid w:val="0083767B"/>
    <w:rsid w:val="00842569"/>
    <w:rsid w:val="008644A5"/>
    <w:rsid w:val="008748D9"/>
    <w:rsid w:val="00880285"/>
    <w:rsid w:val="008A35B0"/>
    <w:rsid w:val="008A3D3A"/>
    <w:rsid w:val="008A5ACF"/>
    <w:rsid w:val="008E7CB8"/>
    <w:rsid w:val="008F0243"/>
    <w:rsid w:val="008F7C5C"/>
    <w:rsid w:val="008F7E51"/>
    <w:rsid w:val="00912679"/>
    <w:rsid w:val="0091378B"/>
    <w:rsid w:val="00921EDC"/>
    <w:rsid w:val="0093626B"/>
    <w:rsid w:val="009641DA"/>
    <w:rsid w:val="00965C17"/>
    <w:rsid w:val="0099697F"/>
    <w:rsid w:val="009B7E0F"/>
    <w:rsid w:val="009D0ACA"/>
    <w:rsid w:val="00A0699F"/>
    <w:rsid w:val="00A2209A"/>
    <w:rsid w:val="00A24674"/>
    <w:rsid w:val="00A53B72"/>
    <w:rsid w:val="00A61118"/>
    <w:rsid w:val="00A6335F"/>
    <w:rsid w:val="00A7159D"/>
    <w:rsid w:val="00A83556"/>
    <w:rsid w:val="00A97FD6"/>
    <w:rsid w:val="00AA0984"/>
    <w:rsid w:val="00AA2122"/>
    <w:rsid w:val="00AD3D86"/>
    <w:rsid w:val="00AD453D"/>
    <w:rsid w:val="00AE0DE7"/>
    <w:rsid w:val="00AE502B"/>
    <w:rsid w:val="00AE59A4"/>
    <w:rsid w:val="00AF22CB"/>
    <w:rsid w:val="00B07FBF"/>
    <w:rsid w:val="00B15B5F"/>
    <w:rsid w:val="00B22A6F"/>
    <w:rsid w:val="00B61A5B"/>
    <w:rsid w:val="00B62042"/>
    <w:rsid w:val="00B7257B"/>
    <w:rsid w:val="00B824B8"/>
    <w:rsid w:val="00B940B2"/>
    <w:rsid w:val="00B9486E"/>
    <w:rsid w:val="00BA51A3"/>
    <w:rsid w:val="00BE56A1"/>
    <w:rsid w:val="00BF0E0E"/>
    <w:rsid w:val="00BF6AFB"/>
    <w:rsid w:val="00C04ECF"/>
    <w:rsid w:val="00C11365"/>
    <w:rsid w:val="00C145B6"/>
    <w:rsid w:val="00C220D6"/>
    <w:rsid w:val="00C331C0"/>
    <w:rsid w:val="00C353C1"/>
    <w:rsid w:val="00C43D7A"/>
    <w:rsid w:val="00C479C2"/>
    <w:rsid w:val="00CD4BE9"/>
    <w:rsid w:val="00CD7F02"/>
    <w:rsid w:val="00CE064A"/>
    <w:rsid w:val="00CE29A5"/>
    <w:rsid w:val="00CF1584"/>
    <w:rsid w:val="00CF3540"/>
    <w:rsid w:val="00D135A3"/>
    <w:rsid w:val="00D160E4"/>
    <w:rsid w:val="00D3637D"/>
    <w:rsid w:val="00D41557"/>
    <w:rsid w:val="00D557F9"/>
    <w:rsid w:val="00D76739"/>
    <w:rsid w:val="00DA0206"/>
    <w:rsid w:val="00DA34D4"/>
    <w:rsid w:val="00DB0351"/>
    <w:rsid w:val="00DB2057"/>
    <w:rsid w:val="00DC1715"/>
    <w:rsid w:val="00E21318"/>
    <w:rsid w:val="00E37A81"/>
    <w:rsid w:val="00E613A6"/>
    <w:rsid w:val="00E82570"/>
    <w:rsid w:val="00E83FFF"/>
    <w:rsid w:val="00EB093E"/>
    <w:rsid w:val="00EE1164"/>
    <w:rsid w:val="00EE2586"/>
    <w:rsid w:val="00EE6E90"/>
    <w:rsid w:val="00F17E81"/>
    <w:rsid w:val="00F22E9D"/>
    <w:rsid w:val="00F4709F"/>
    <w:rsid w:val="00F47F82"/>
    <w:rsid w:val="00F52685"/>
    <w:rsid w:val="00F56F95"/>
    <w:rsid w:val="00F70805"/>
    <w:rsid w:val="00F80F4B"/>
    <w:rsid w:val="00F811FD"/>
    <w:rsid w:val="00FA2360"/>
    <w:rsid w:val="00FB4A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vantGarde Md BT" w:eastAsia="Times New Roman" w:hAnsi="AvantGarde Md BT" w:cs="Wingdings"/>
        <w:emboss/>
        <w:color w:val="365F91" w:themeColor="accent1" w:themeShade="BF"/>
        <w:sz w:val="52"/>
        <w:szCs w:val="5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B6"/>
    <w:rPr>
      <w:rFonts w:ascii="Calibri" w:hAnsi="Calibri" w:cs="Times New Roman"/>
      <w:embos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4D0"/>
    <w:pPr>
      <w:pBdr>
        <w:bottom w:val="single" w:sz="8" w:space="4" w:color="4F81BD" w:themeColor="accent1"/>
      </w:pBdr>
      <w:spacing w:after="300" w:line="240" w:lineRule="auto"/>
      <w:contextualSpacing/>
    </w:pPr>
    <w:rPr>
      <w:rFonts w:asciiTheme="majorHAnsi" w:eastAsiaTheme="majorEastAsia" w:hAnsiTheme="majorHAnsi" w:cstheme="majorBidi"/>
      <w:emboss/>
      <w:color w:val="17365D" w:themeColor="text2" w:themeShade="BF"/>
      <w:spacing w:val="5"/>
      <w:kern w:val="28"/>
      <w:sz w:val="52"/>
      <w:szCs w:val="52"/>
    </w:rPr>
  </w:style>
  <w:style w:type="character" w:customStyle="1" w:styleId="TitleChar">
    <w:name w:val="Title Char"/>
    <w:basedOn w:val="DefaultParagraphFont"/>
    <w:link w:val="Title"/>
    <w:uiPriority w:val="10"/>
    <w:rsid w:val="002A44D0"/>
    <w:rPr>
      <w:rFonts w:asciiTheme="majorHAnsi" w:eastAsiaTheme="majorEastAsia" w:hAnsiTheme="majorHAnsi" w:cstheme="majorBidi"/>
      <w:color w:val="17365D" w:themeColor="text2" w:themeShade="BF"/>
      <w:spacing w:val="5"/>
      <w:kern w:val="28"/>
    </w:rPr>
  </w:style>
  <w:style w:type="paragraph" w:customStyle="1" w:styleId="Style1">
    <w:name w:val="Style1"/>
    <w:basedOn w:val="Normal"/>
    <w:link w:val="Style1Char"/>
    <w:qFormat/>
    <w:rsid w:val="002A44D0"/>
    <w:rPr>
      <w:rFonts w:ascii="AvantGarde Md BT" w:hAnsi="AvantGarde Md BT" w:cs="Wingdings"/>
      <w:emboss/>
      <w:sz w:val="52"/>
      <w:szCs w:val="52"/>
    </w:rPr>
  </w:style>
  <w:style w:type="character" w:customStyle="1" w:styleId="Style1Char">
    <w:name w:val="Style1 Char"/>
    <w:basedOn w:val="DefaultParagraphFont"/>
    <w:link w:val="Style1"/>
    <w:rsid w:val="002A44D0"/>
    <w:rPr>
      <w:emboss w:val="0"/>
      <w:color w:val="auto"/>
    </w:rPr>
  </w:style>
  <w:style w:type="paragraph" w:styleId="ListParagraph">
    <w:name w:val="List Paragraph"/>
    <w:basedOn w:val="Normal"/>
    <w:qFormat/>
    <w:rsid w:val="002A44D0"/>
    <w:pPr>
      <w:ind w:left="720"/>
      <w:contextualSpacing/>
    </w:pPr>
    <w:rPr>
      <w:rFonts w:asciiTheme="minorBidi" w:hAnsiTheme="minorBidi" w:cs="Wingdings"/>
      <w:szCs w:val="52"/>
    </w:rPr>
  </w:style>
  <w:style w:type="paragraph" w:styleId="BalloonText">
    <w:name w:val="Balloon Text"/>
    <w:basedOn w:val="Normal"/>
    <w:link w:val="BalloonTextChar"/>
    <w:uiPriority w:val="99"/>
    <w:semiHidden/>
    <w:unhideWhenUsed/>
    <w:rsid w:val="00C14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B6"/>
    <w:rPr>
      <w:rFonts w:ascii="Tahoma" w:hAnsi="Tahoma" w:cs="Tahoma"/>
      <w:emboss w:val="0"/>
      <w:color w:val="auto"/>
      <w:sz w:val="16"/>
      <w:szCs w:val="16"/>
    </w:rPr>
  </w:style>
  <w:style w:type="paragraph" w:styleId="NormalWeb">
    <w:name w:val="Normal (Web)"/>
    <w:basedOn w:val="Normal"/>
    <w:uiPriority w:val="99"/>
    <w:unhideWhenUsed/>
    <w:rsid w:val="000C6280"/>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DefaultParagraphFont"/>
    <w:rsid w:val="000C6280"/>
  </w:style>
  <w:style w:type="paragraph" w:styleId="Header">
    <w:name w:val="header"/>
    <w:basedOn w:val="Normal"/>
    <w:link w:val="HeaderChar"/>
    <w:uiPriority w:val="99"/>
    <w:unhideWhenUsed/>
    <w:rsid w:val="00BE5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A1"/>
    <w:rPr>
      <w:rFonts w:ascii="Calibri" w:hAnsi="Calibri" w:cs="Times New Roman"/>
      <w:emboss w:val="0"/>
      <w:color w:val="auto"/>
      <w:sz w:val="22"/>
      <w:szCs w:val="22"/>
    </w:rPr>
  </w:style>
  <w:style w:type="paragraph" w:styleId="Footer">
    <w:name w:val="footer"/>
    <w:basedOn w:val="Normal"/>
    <w:link w:val="FooterChar"/>
    <w:uiPriority w:val="99"/>
    <w:semiHidden/>
    <w:unhideWhenUsed/>
    <w:rsid w:val="00BE56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56A1"/>
    <w:rPr>
      <w:rFonts w:ascii="Calibri" w:hAnsi="Calibri" w:cs="Times New Roman"/>
      <w:emboss w:val="0"/>
      <w:color w:val="auto"/>
      <w:sz w:val="22"/>
      <w:szCs w:val="22"/>
    </w:rPr>
  </w:style>
  <w:style w:type="table" w:styleId="TableGrid">
    <w:name w:val="Table Grid"/>
    <w:basedOn w:val="TableNormal"/>
    <w:uiPriority w:val="59"/>
    <w:rsid w:val="00A97F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stacked"/>
        <c:ser>
          <c:idx val="0"/>
          <c:order val="0"/>
          <c:tx>
            <c:strRef>
              <c:f>Sheet1!$B$1</c:f>
              <c:strCache>
                <c:ptCount val="1"/>
                <c:pt idx="0">
                  <c:v>Series 1</c:v>
                </c:pt>
              </c:strCache>
            </c:strRef>
          </c:tx>
          <c:cat>
            <c:strRef>
              <c:f>Sheet1!$A$2:$A$5</c:f>
              <c:strCache>
                <c:ptCount val="3"/>
                <c:pt idx="0">
                  <c:v>Panjang serat 25 mm </c:v>
                </c:pt>
                <c:pt idx="1">
                  <c:v>Panjang serat 50 mm </c:v>
                </c:pt>
                <c:pt idx="2">
                  <c:v>Panjang serat 100 mm</c:v>
                </c:pt>
              </c:strCache>
            </c:strRef>
          </c:cat>
          <c:val>
            <c:numRef>
              <c:f>Sheet1!$B$2:$B$5</c:f>
              <c:numCache>
                <c:formatCode>General</c:formatCode>
                <c:ptCount val="4"/>
                <c:pt idx="0">
                  <c:v>1.6150000000000029E-3</c:v>
                </c:pt>
                <c:pt idx="1">
                  <c:v>2.3440000000000006E-3</c:v>
                </c:pt>
                <c:pt idx="2">
                  <c:v>1.0836000000000001E-3</c:v>
                </c:pt>
              </c:numCache>
            </c:numRef>
          </c:val>
        </c:ser>
        <c:ser>
          <c:idx val="1"/>
          <c:order val="1"/>
          <c:tx>
            <c:strRef>
              <c:f>Sheet1!$C$1</c:f>
              <c:strCache>
                <c:ptCount val="1"/>
                <c:pt idx="0">
                  <c:v>Column1</c:v>
                </c:pt>
              </c:strCache>
            </c:strRef>
          </c:tx>
          <c:cat>
            <c:strRef>
              <c:f>Sheet1!$A$2:$A$5</c:f>
              <c:strCache>
                <c:ptCount val="3"/>
                <c:pt idx="0">
                  <c:v>Panjang serat 25 mm </c:v>
                </c:pt>
                <c:pt idx="1">
                  <c:v>Panjang serat 50 mm </c:v>
                </c:pt>
                <c:pt idx="2">
                  <c:v>Panjang serat 100 mm</c:v>
                </c:pt>
              </c:strCache>
            </c:strRef>
          </c:cat>
          <c:val>
            <c:numRef>
              <c:f>Sheet1!$C$2:$C$5</c:f>
              <c:numCache>
                <c:formatCode>General</c:formatCode>
                <c:ptCount val="4"/>
              </c:numCache>
            </c:numRef>
          </c:val>
        </c:ser>
        <c:ser>
          <c:idx val="2"/>
          <c:order val="2"/>
          <c:tx>
            <c:strRef>
              <c:f>Sheet1!$D$1</c:f>
              <c:strCache>
                <c:ptCount val="1"/>
                <c:pt idx="0">
                  <c:v>Column2</c:v>
                </c:pt>
              </c:strCache>
            </c:strRef>
          </c:tx>
          <c:cat>
            <c:strRef>
              <c:f>Sheet1!$A$2:$A$5</c:f>
              <c:strCache>
                <c:ptCount val="3"/>
                <c:pt idx="0">
                  <c:v>Panjang serat 25 mm </c:v>
                </c:pt>
                <c:pt idx="1">
                  <c:v>Panjang serat 50 mm </c:v>
                </c:pt>
                <c:pt idx="2">
                  <c:v>Panjang serat 100 mm</c:v>
                </c:pt>
              </c:strCache>
            </c:strRef>
          </c:cat>
          <c:val>
            <c:numRef>
              <c:f>Sheet1!$D$2:$D$5</c:f>
              <c:numCache>
                <c:formatCode>General</c:formatCode>
                <c:ptCount val="4"/>
              </c:numCache>
            </c:numRef>
          </c:val>
        </c:ser>
        <c:gapWidth val="75"/>
        <c:overlap val="100"/>
        <c:axId val="45411328"/>
        <c:axId val="45556480"/>
      </c:barChart>
      <c:catAx>
        <c:axId val="45411328"/>
        <c:scaling>
          <c:orientation val="minMax"/>
        </c:scaling>
        <c:axPos val="b"/>
        <c:majorTickMark val="none"/>
        <c:tickLblPos val="nextTo"/>
        <c:txPr>
          <a:bodyPr/>
          <a:lstStyle/>
          <a:p>
            <a:pPr>
              <a:defRPr sz="800"/>
            </a:pPr>
            <a:endParaRPr lang="en-US"/>
          </a:p>
        </c:txPr>
        <c:crossAx val="45556480"/>
        <c:crosses val="autoZero"/>
        <c:auto val="1"/>
        <c:lblAlgn val="r"/>
        <c:lblOffset val="100"/>
      </c:catAx>
      <c:valAx>
        <c:axId val="45556480"/>
        <c:scaling>
          <c:orientation val="minMax"/>
        </c:scaling>
        <c:axPos val="l"/>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aseline="0" smtClean="0"/>
                  <a:t>k</a:t>
                </a:r>
                <a:r>
                  <a:rPr lang="en-US" sz="1200" b="1" baseline="0" smtClean="0"/>
                  <a:t>ekuatan Impak rata-rata (J/mm2) </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title>
        <c:numFmt formatCode="General" sourceLinked="1"/>
        <c:tickLblPos val="nextTo"/>
        <c:crossAx val="45411328"/>
        <c:crosses val="autoZero"/>
        <c:crossBetween val="between"/>
      </c:valAx>
    </c:plotArea>
    <c:plotVisOnly val="1"/>
  </c:chart>
  <c:spPr>
    <a:ln w="0" cmpd="sng">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D0B6-B2E4-4A15-84EB-F3684674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dc:creator>
  <cp:lastModifiedBy>Intel</cp:lastModifiedBy>
  <cp:revision>4</cp:revision>
  <dcterms:created xsi:type="dcterms:W3CDTF">2010-03-26T02:35:00Z</dcterms:created>
  <dcterms:modified xsi:type="dcterms:W3CDTF">2010-03-26T04:42:00Z</dcterms:modified>
</cp:coreProperties>
</file>