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2DE" w:rsidRPr="002576F8" w:rsidRDefault="005D02DE" w:rsidP="005D02DE">
      <w:pPr>
        <w:pStyle w:val="Default"/>
        <w:spacing w:line="360" w:lineRule="auto"/>
        <w:jc w:val="center"/>
        <w:outlineLvl w:val="0"/>
        <w:rPr>
          <w:b/>
          <w:lang w:val="fi-FI"/>
        </w:rPr>
      </w:pPr>
      <w:bookmarkStart w:id="0" w:name="_Toc226445818"/>
      <w:r w:rsidRPr="002576F8">
        <w:rPr>
          <w:b/>
          <w:lang w:val="fi-FI"/>
        </w:rPr>
        <w:t>PENDAHULUAN</w:t>
      </w:r>
      <w:bookmarkEnd w:id="0"/>
    </w:p>
    <w:p w:rsidR="005D02DE" w:rsidRPr="005737E4" w:rsidRDefault="005D02DE" w:rsidP="005D02DE">
      <w:pPr>
        <w:pStyle w:val="Default"/>
        <w:spacing w:line="360" w:lineRule="auto"/>
        <w:outlineLvl w:val="1"/>
        <w:rPr>
          <w:b/>
          <w:lang w:val="fi-FI"/>
        </w:rPr>
      </w:pPr>
      <w:bookmarkStart w:id="1" w:name="_Toc226445819"/>
      <w:r w:rsidRPr="005737E4">
        <w:rPr>
          <w:b/>
          <w:lang w:val="fi-FI"/>
        </w:rPr>
        <w:t>Latar Belakang</w:t>
      </w:r>
      <w:bookmarkEnd w:id="1"/>
    </w:p>
    <w:p w:rsidR="005D02DE" w:rsidRPr="005737E4" w:rsidRDefault="005D02DE" w:rsidP="005D02DE">
      <w:pPr>
        <w:pStyle w:val="Default"/>
        <w:spacing w:line="360" w:lineRule="auto"/>
        <w:jc w:val="both"/>
        <w:rPr>
          <w:lang w:val="fi-FI"/>
        </w:rPr>
      </w:pPr>
      <w:r w:rsidRPr="005737E4">
        <w:rPr>
          <w:b/>
          <w:lang w:val="fi-FI"/>
        </w:rPr>
        <w:tab/>
      </w:r>
      <w:r w:rsidRPr="005737E4">
        <w:rPr>
          <w:lang w:val="fi-FI"/>
        </w:rPr>
        <w:t>Perkembangan jumlah penduduk Indonesia yang semakin meningkat dari tahun ke tahun, terus diimbangi dengan kes</w:t>
      </w:r>
      <w:r w:rsidR="00270CDA">
        <w:rPr>
          <w:lang w:val="id-ID"/>
        </w:rPr>
        <w:t>a</w:t>
      </w:r>
      <w:r w:rsidRPr="005737E4">
        <w:rPr>
          <w:lang w:val="fi-FI"/>
        </w:rPr>
        <w:t>daran akan pentingnya peningkatan gizi untuk kehidupan. Hal ini berimplikasi pada pola konsumsi makanan yang juga akan terus meningkat.</w:t>
      </w:r>
    </w:p>
    <w:p w:rsidR="005D02DE" w:rsidRPr="005737E4" w:rsidRDefault="005D02DE" w:rsidP="005D02DE">
      <w:pPr>
        <w:pStyle w:val="Default"/>
        <w:spacing w:line="360" w:lineRule="auto"/>
        <w:jc w:val="both"/>
        <w:rPr>
          <w:lang w:val="fi-FI"/>
        </w:rPr>
      </w:pPr>
      <w:r w:rsidRPr="005737E4">
        <w:rPr>
          <w:lang w:val="fi-FI"/>
        </w:rPr>
        <w:tab/>
        <w:t xml:space="preserve">Telur ayam merupakan jenis makanan bergizi yang sangat populer di kalangan masyarakat sebagai sumber protein hewani. Hampir semua jenis kalangan </w:t>
      </w:r>
      <w:r w:rsidR="00270CDA">
        <w:rPr>
          <w:lang w:val="fi-FI"/>
        </w:rPr>
        <w:t>masyarakat dapat mengonsumsi je</w:t>
      </w:r>
      <w:r w:rsidRPr="005737E4">
        <w:rPr>
          <w:lang w:val="fi-FI"/>
        </w:rPr>
        <w:t>nis makanan ini seb</w:t>
      </w:r>
      <w:r w:rsidR="00270CDA">
        <w:rPr>
          <w:lang w:val="id-ID"/>
        </w:rPr>
        <w:t>a</w:t>
      </w:r>
      <w:r w:rsidRPr="005737E4">
        <w:rPr>
          <w:lang w:val="fi-FI"/>
        </w:rPr>
        <w:t>gai sumber protein hewani. Hal ini disebabkan telur merupakan salah satu bentuk makanan yang mudah diperoleh dan mudah untuk diolah. Hal ini menjadikan telur merupakan jenis makanan yang selalu dibutuhkan dan dikonsumsi secara luas oleh masyarakat. Sehingga gilirannya kebutuhan telur juga akan terus meningkat.</w:t>
      </w:r>
    </w:p>
    <w:p w:rsidR="005D02DE" w:rsidRPr="005737E4" w:rsidRDefault="005D02DE" w:rsidP="005D02DE">
      <w:pPr>
        <w:pStyle w:val="Default"/>
        <w:spacing w:line="360" w:lineRule="auto"/>
        <w:jc w:val="both"/>
        <w:rPr>
          <w:lang w:val="fi-FI"/>
        </w:rPr>
      </w:pPr>
      <w:r w:rsidRPr="005737E4">
        <w:rPr>
          <w:lang w:val="fi-FI"/>
        </w:rPr>
        <w:tab/>
        <w:t>Telur dihasilkan oleh jenis hewan unggas antara lain ayam, bebek, itik dan berbagai jenis unggas lainnya. Ayam merupakan unggas yang paling populer dikenal masyarakat. Usaha p</w:t>
      </w:r>
      <w:r w:rsidR="00270CDA">
        <w:rPr>
          <w:lang w:val="id-ID"/>
        </w:rPr>
        <w:t>e</w:t>
      </w:r>
      <w:r w:rsidRPr="005737E4">
        <w:rPr>
          <w:lang w:val="fi-FI"/>
        </w:rPr>
        <w:t>ternakan ayam juga bukan merupakan usaha yang tidak menjanjikan. Namun, produksi telur di Indonesia mengalami pemurunan yang tajam, disebabkan usaha peternak ayam petelur yang gulung tikar disebabkan harga pakan yang mahal, sedangkan harga jual telur ayam tidak</w:t>
      </w:r>
      <w:r w:rsidR="00270CDA">
        <w:rPr>
          <w:lang w:val="fi-FI"/>
        </w:rPr>
        <w:t xml:space="preserve"> meningkat dengan signifikan, s</w:t>
      </w:r>
      <w:r w:rsidR="00270CDA">
        <w:rPr>
          <w:lang w:val="id-ID"/>
        </w:rPr>
        <w:t>e</w:t>
      </w:r>
      <w:r w:rsidRPr="005737E4">
        <w:rPr>
          <w:lang w:val="fi-FI"/>
        </w:rPr>
        <w:t>hingga banyak peternak yang rugi dan memutuskan untuk menutup usahanya.</w:t>
      </w:r>
    </w:p>
    <w:p w:rsidR="005D02DE" w:rsidRPr="005737E4" w:rsidRDefault="005D02DE" w:rsidP="005D02DE">
      <w:pPr>
        <w:pStyle w:val="Default"/>
        <w:spacing w:line="360" w:lineRule="auto"/>
        <w:ind w:firstLine="720"/>
        <w:jc w:val="both"/>
        <w:rPr>
          <w:color w:val="231F20"/>
        </w:rPr>
      </w:pPr>
      <w:r w:rsidRPr="005737E4">
        <w:rPr>
          <w:color w:val="231F20"/>
        </w:rPr>
        <w:t xml:space="preserve">Kondisi diatas melahirkan ide untuk membuat pakan buatan dari bahan baku yang sebenarnya banyak tersedia, bergizi, mudah diperoleh dan ekonomis. Dalam hal ini digunakan kecoa selain karena kandungan  proteinnya yang cukup tinggi, juga karena kecoa banyak tersedia, mudah diperoleh di alam dan belum dimanfaatkan. Dengan upaya ini diharapkan dapat membantu bangkitnya kembali usaha peternakan unggas yang sempat ambruk. </w:t>
      </w:r>
    </w:p>
    <w:p w:rsidR="005D02DE" w:rsidRPr="005737E4" w:rsidRDefault="005D02DE" w:rsidP="005D02DE">
      <w:pPr>
        <w:pStyle w:val="Default"/>
        <w:spacing w:line="360" w:lineRule="auto"/>
        <w:rPr>
          <w:b/>
          <w:lang w:val="fi-FI"/>
        </w:rPr>
      </w:pPr>
    </w:p>
    <w:p w:rsidR="005D02DE" w:rsidRPr="005737E4" w:rsidRDefault="005D02DE" w:rsidP="005D02DE">
      <w:pPr>
        <w:pStyle w:val="Default"/>
        <w:spacing w:line="360" w:lineRule="auto"/>
        <w:outlineLvl w:val="1"/>
        <w:rPr>
          <w:b/>
          <w:lang w:val="fi-FI"/>
        </w:rPr>
      </w:pPr>
      <w:bookmarkStart w:id="2" w:name="_Toc226445820"/>
      <w:r w:rsidRPr="005737E4">
        <w:rPr>
          <w:b/>
          <w:lang w:val="fi-FI"/>
        </w:rPr>
        <w:t>Rumusan Masalah</w:t>
      </w:r>
      <w:bookmarkEnd w:id="2"/>
    </w:p>
    <w:p w:rsidR="005D02DE" w:rsidRPr="005737E4" w:rsidRDefault="005D02DE" w:rsidP="005D02DE">
      <w:pPr>
        <w:pStyle w:val="Default"/>
        <w:spacing w:line="360" w:lineRule="auto"/>
        <w:ind w:firstLine="720"/>
        <w:jc w:val="both"/>
      </w:pPr>
      <w:r w:rsidRPr="005737E4">
        <w:t xml:space="preserve">Bertitik tolak dari permasalahan kebutuhan telur yang tinggi diperlukan ayam petelur yang baik kualitasnya. Sehingga pemberian pakan yang berprotein </w:t>
      </w:r>
      <w:r w:rsidRPr="005737E4">
        <w:lastRenderedPageBreak/>
        <w:t>tinggi mutlak diperlukan unruk menghasilkan ayam petelur yang berkualitas tinggi. Saat ini harga pakan berprotein tinggi relatif maha</w:t>
      </w:r>
      <w:r w:rsidR="00373DEC">
        <w:t xml:space="preserve">l. Sehingga dibutuhkan solusi berupa </w:t>
      </w:r>
      <w:r w:rsidRPr="005737E4">
        <w:t>pakan</w:t>
      </w:r>
      <w:r w:rsidR="00373DEC">
        <w:t xml:space="preserve"> tambahan</w:t>
      </w:r>
      <w:r w:rsidRPr="005737E4">
        <w:t xml:space="preserve">, selain </w:t>
      </w:r>
      <w:r w:rsidR="00E56F27">
        <w:t xml:space="preserve">mudah diperoleh juga </w:t>
      </w:r>
      <w:r w:rsidR="003977B9">
        <w:t>memilki</w:t>
      </w:r>
      <w:r w:rsidR="00E56F27">
        <w:t xml:space="preserve"> kandungan protein </w:t>
      </w:r>
      <w:r w:rsidR="003977B9">
        <w:t xml:space="preserve">yang </w:t>
      </w:r>
      <w:r w:rsidR="00E56F27">
        <w:t>tinggi</w:t>
      </w:r>
      <w:r w:rsidR="003977B9">
        <w:t>.</w:t>
      </w:r>
      <w:r w:rsidR="00E56F27">
        <w:t xml:space="preserve"> </w:t>
      </w:r>
    </w:p>
    <w:p w:rsidR="005D02DE" w:rsidRPr="005737E4" w:rsidRDefault="005D02DE" w:rsidP="005D02DE">
      <w:pPr>
        <w:pStyle w:val="Default"/>
        <w:spacing w:line="360" w:lineRule="auto"/>
        <w:jc w:val="both"/>
        <w:rPr>
          <w:lang w:val="id-ID"/>
        </w:rPr>
      </w:pPr>
    </w:p>
    <w:p w:rsidR="005D02DE" w:rsidRPr="005737E4" w:rsidRDefault="005D02DE" w:rsidP="005D02DE">
      <w:pPr>
        <w:pStyle w:val="Default"/>
        <w:spacing w:line="360" w:lineRule="auto"/>
        <w:outlineLvl w:val="1"/>
        <w:rPr>
          <w:lang w:val="id-ID"/>
        </w:rPr>
      </w:pPr>
      <w:bookmarkStart w:id="3" w:name="_Toc226445821"/>
      <w:r w:rsidRPr="005737E4">
        <w:rPr>
          <w:b/>
          <w:lang w:val="fi-FI"/>
        </w:rPr>
        <w:t>Tujuan</w:t>
      </w:r>
      <w:bookmarkEnd w:id="3"/>
    </w:p>
    <w:p w:rsidR="005D02DE" w:rsidRPr="005737E4" w:rsidRDefault="005D02DE" w:rsidP="005D02DE">
      <w:pPr>
        <w:pStyle w:val="Default"/>
        <w:spacing w:line="360" w:lineRule="auto"/>
        <w:ind w:firstLine="720"/>
        <w:jc w:val="both"/>
      </w:pPr>
      <w:r w:rsidRPr="005737E4">
        <w:t xml:space="preserve">Penulisan karya ini bertujuan untuk mengetahui potensi kecoa </w:t>
      </w:r>
      <w:r w:rsidRPr="005737E4">
        <w:rPr>
          <w:i/>
        </w:rPr>
        <w:t>Blatella germanica</w:t>
      </w:r>
      <w:r w:rsidRPr="005737E4">
        <w:t xml:space="preserve"> sebagai pakan tambahan bagi ayam petelur. </w:t>
      </w:r>
    </w:p>
    <w:p w:rsidR="005D02DE" w:rsidRPr="005737E4" w:rsidRDefault="005D02DE" w:rsidP="005D02DE">
      <w:pPr>
        <w:pStyle w:val="Default"/>
        <w:spacing w:line="360" w:lineRule="auto"/>
        <w:ind w:hanging="720"/>
        <w:jc w:val="both"/>
        <w:rPr>
          <w:b/>
          <w:lang w:val="fi-FI"/>
        </w:rPr>
      </w:pPr>
    </w:p>
    <w:p w:rsidR="005D02DE" w:rsidRPr="005737E4" w:rsidRDefault="005D02DE" w:rsidP="005D02DE">
      <w:pPr>
        <w:pStyle w:val="Default"/>
        <w:spacing w:line="360" w:lineRule="auto"/>
        <w:outlineLvl w:val="1"/>
        <w:rPr>
          <w:lang w:val="id-ID"/>
        </w:rPr>
      </w:pPr>
      <w:bookmarkStart w:id="4" w:name="_Toc226445822"/>
      <w:r w:rsidRPr="005737E4">
        <w:rPr>
          <w:b/>
          <w:lang w:val="id-ID"/>
        </w:rPr>
        <w:t>Manfaat</w:t>
      </w:r>
      <w:bookmarkEnd w:id="4"/>
    </w:p>
    <w:p w:rsidR="005D02DE" w:rsidRPr="005737E4" w:rsidRDefault="005D02DE" w:rsidP="005D02DE">
      <w:pPr>
        <w:pStyle w:val="Default"/>
        <w:numPr>
          <w:ilvl w:val="0"/>
          <w:numId w:val="1"/>
        </w:numPr>
        <w:spacing w:line="360" w:lineRule="auto"/>
        <w:ind w:left="360"/>
        <w:rPr>
          <w:b/>
        </w:rPr>
      </w:pPr>
      <w:r w:rsidRPr="005737E4">
        <w:t>Menambah pengetahuan mahasiswa non-peternakan mengenai pakan berprotein untuk ayam petelur.</w:t>
      </w:r>
    </w:p>
    <w:p w:rsidR="005D02DE" w:rsidRPr="005737E4" w:rsidRDefault="005D02DE" w:rsidP="005D02DE">
      <w:pPr>
        <w:pStyle w:val="Default"/>
        <w:numPr>
          <w:ilvl w:val="0"/>
          <w:numId w:val="1"/>
        </w:numPr>
        <w:spacing w:line="360" w:lineRule="auto"/>
        <w:ind w:left="360"/>
        <w:rPr>
          <w:b/>
        </w:rPr>
      </w:pPr>
      <w:r w:rsidRPr="005737E4">
        <w:t>Dapat dijadikan sumber ide untuk pengembangan pakan ayam petelur untuk waktu mendatang.</w:t>
      </w:r>
    </w:p>
    <w:p w:rsidR="005D02DE" w:rsidRPr="005737E4" w:rsidRDefault="005D02DE" w:rsidP="005D02DE">
      <w:pPr>
        <w:pStyle w:val="Default"/>
        <w:numPr>
          <w:ilvl w:val="0"/>
          <w:numId w:val="1"/>
        </w:numPr>
        <w:spacing w:line="360" w:lineRule="auto"/>
        <w:ind w:left="360"/>
        <w:rPr>
          <w:b/>
        </w:rPr>
      </w:pPr>
      <w:r w:rsidRPr="005737E4">
        <w:t>Membantu peternak ayam petelur dengan penggunaan pakan yang ekonomis.</w:t>
      </w:r>
    </w:p>
    <w:p w:rsidR="005D02DE" w:rsidRPr="005737E4" w:rsidRDefault="005D02DE" w:rsidP="005D02DE">
      <w:pPr>
        <w:pStyle w:val="Default"/>
        <w:spacing w:line="360" w:lineRule="auto"/>
        <w:ind w:left="1440"/>
        <w:rPr>
          <w:b/>
        </w:rPr>
      </w:pPr>
      <w:r w:rsidRPr="005737E4">
        <w:t xml:space="preserve"> </w:t>
      </w:r>
    </w:p>
    <w:p w:rsidR="005D02DE" w:rsidRPr="005737E4" w:rsidRDefault="005D02DE" w:rsidP="005D02DE">
      <w:pPr>
        <w:pStyle w:val="Default"/>
        <w:spacing w:line="360" w:lineRule="auto"/>
        <w:rPr>
          <w:b/>
          <w:lang w:val="fi-FI"/>
        </w:rPr>
      </w:pPr>
    </w:p>
    <w:p w:rsidR="005D02DE" w:rsidRPr="005737E4" w:rsidRDefault="005D02DE" w:rsidP="005D02DE">
      <w:pPr>
        <w:pStyle w:val="Default"/>
        <w:spacing w:line="360" w:lineRule="auto"/>
        <w:rPr>
          <w:b/>
          <w:lang w:val="fi-FI"/>
        </w:rPr>
      </w:pPr>
    </w:p>
    <w:p w:rsidR="005D02DE" w:rsidRPr="005737E4" w:rsidRDefault="005D02DE" w:rsidP="005D02DE">
      <w:pPr>
        <w:pStyle w:val="Default"/>
        <w:spacing w:line="360" w:lineRule="auto"/>
        <w:rPr>
          <w:b/>
          <w:lang w:val="fi-FI"/>
        </w:rPr>
      </w:pPr>
    </w:p>
    <w:p w:rsidR="005D02DE" w:rsidRPr="005737E4" w:rsidRDefault="005D02DE" w:rsidP="005D02DE">
      <w:pPr>
        <w:pStyle w:val="Default"/>
        <w:spacing w:line="360" w:lineRule="auto"/>
        <w:rPr>
          <w:b/>
          <w:lang w:val="fi-FI"/>
        </w:rPr>
      </w:pPr>
    </w:p>
    <w:p w:rsidR="005D02DE" w:rsidRPr="005737E4" w:rsidRDefault="005D02DE" w:rsidP="005D02DE">
      <w:pPr>
        <w:pStyle w:val="Default"/>
        <w:spacing w:line="360" w:lineRule="auto"/>
        <w:rPr>
          <w:b/>
          <w:lang w:val="fi-FI"/>
        </w:rPr>
      </w:pPr>
    </w:p>
    <w:p w:rsidR="005D02DE" w:rsidRPr="005737E4" w:rsidRDefault="005D02DE" w:rsidP="005D02DE">
      <w:pPr>
        <w:pStyle w:val="Default"/>
        <w:spacing w:line="360" w:lineRule="auto"/>
        <w:rPr>
          <w:b/>
          <w:lang w:val="fi-FI"/>
        </w:rPr>
      </w:pPr>
    </w:p>
    <w:p w:rsidR="005D02DE" w:rsidRPr="005737E4" w:rsidRDefault="005D02DE" w:rsidP="005D02DE">
      <w:pPr>
        <w:pStyle w:val="Default"/>
        <w:spacing w:line="360" w:lineRule="auto"/>
        <w:rPr>
          <w:b/>
          <w:lang w:val="fi-FI"/>
        </w:rPr>
      </w:pPr>
    </w:p>
    <w:p w:rsidR="005D02DE" w:rsidRPr="005737E4" w:rsidRDefault="005D02DE" w:rsidP="005D02DE">
      <w:pPr>
        <w:pStyle w:val="Default"/>
        <w:spacing w:line="360" w:lineRule="auto"/>
        <w:rPr>
          <w:b/>
          <w:lang w:val="fi-FI"/>
        </w:rPr>
      </w:pPr>
    </w:p>
    <w:p w:rsidR="005D02DE" w:rsidRPr="005737E4" w:rsidRDefault="005D02DE" w:rsidP="005D02DE">
      <w:pPr>
        <w:pStyle w:val="Default"/>
        <w:spacing w:line="360" w:lineRule="auto"/>
        <w:rPr>
          <w:b/>
          <w:lang w:val="fi-FI"/>
        </w:rPr>
      </w:pPr>
    </w:p>
    <w:p w:rsidR="005D02DE" w:rsidRPr="005737E4" w:rsidRDefault="005D02DE" w:rsidP="005D02DE">
      <w:pPr>
        <w:pStyle w:val="Default"/>
        <w:spacing w:line="360" w:lineRule="auto"/>
        <w:rPr>
          <w:b/>
          <w:lang w:val="fi-FI"/>
        </w:rPr>
      </w:pPr>
    </w:p>
    <w:p w:rsidR="005D02DE" w:rsidRPr="005737E4" w:rsidRDefault="005D02DE" w:rsidP="005D02DE">
      <w:pPr>
        <w:pStyle w:val="Default"/>
        <w:spacing w:line="360" w:lineRule="auto"/>
        <w:jc w:val="center"/>
        <w:outlineLvl w:val="0"/>
        <w:rPr>
          <w:b/>
          <w:lang w:val="fi-FI"/>
        </w:rPr>
      </w:pPr>
      <w:r w:rsidRPr="005737E4">
        <w:rPr>
          <w:b/>
          <w:lang w:val="fi-FI"/>
        </w:rPr>
        <w:br w:type="page"/>
      </w:r>
      <w:bookmarkStart w:id="5" w:name="_Toc226445823"/>
      <w:r w:rsidRPr="005737E4">
        <w:rPr>
          <w:b/>
          <w:lang w:val="fi-FI"/>
        </w:rPr>
        <w:lastRenderedPageBreak/>
        <w:t>TELAAH PUSTAKA</w:t>
      </w:r>
      <w:bookmarkEnd w:id="5"/>
    </w:p>
    <w:p w:rsidR="005D02DE" w:rsidRPr="005737E4" w:rsidRDefault="005D02DE" w:rsidP="005D02DE">
      <w:pPr>
        <w:pStyle w:val="Default"/>
        <w:spacing w:line="360" w:lineRule="auto"/>
        <w:outlineLvl w:val="1"/>
        <w:rPr>
          <w:b/>
          <w:lang w:val="fi-FI"/>
        </w:rPr>
      </w:pPr>
      <w:bookmarkStart w:id="6" w:name="_Toc226445824"/>
      <w:r w:rsidRPr="005737E4">
        <w:rPr>
          <w:b/>
          <w:lang w:val="fi-FI"/>
        </w:rPr>
        <w:t>AYAM  PETELUR</w:t>
      </w:r>
      <w:bookmarkEnd w:id="6"/>
    </w:p>
    <w:p w:rsidR="005D02DE" w:rsidRPr="005737E4" w:rsidRDefault="005D02DE" w:rsidP="005D02DE">
      <w:pPr>
        <w:pStyle w:val="Default"/>
        <w:spacing w:line="360" w:lineRule="auto"/>
        <w:jc w:val="both"/>
        <w:rPr>
          <w:bCs/>
        </w:rPr>
      </w:pPr>
      <w:r w:rsidRPr="005737E4">
        <w:rPr>
          <w:bCs/>
        </w:rPr>
        <w:tab/>
        <w:t>Ayam tipe petelur dipelihara untuk menghasilkan telur yang banyak. Karakteristik ayam petelur ini adalah</w:t>
      </w:r>
    </w:p>
    <w:p w:rsidR="005D02DE" w:rsidRPr="005737E4" w:rsidRDefault="005D02DE" w:rsidP="005D02DE">
      <w:pPr>
        <w:pStyle w:val="Default"/>
        <w:numPr>
          <w:ilvl w:val="0"/>
          <w:numId w:val="2"/>
        </w:numPr>
        <w:spacing w:line="360" w:lineRule="auto"/>
        <w:jc w:val="both"/>
        <w:rPr>
          <w:bCs/>
        </w:rPr>
      </w:pPr>
      <w:r w:rsidRPr="005737E4">
        <w:rPr>
          <w:bCs/>
        </w:rPr>
        <w:t>Bertingkah laku lincah dan mudah terkejut,</w:t>
      </w:r>
    </w:p>
    <w:p w:rsidR="005D02DE" w:rsidRPr="005737E4" w:rsidRDefault="005D02DE" w:rsidP="005D02DE">
      <w:pPr>
        <w:pStyle w:val="Default"/>
        <w:numPr>
          <w:ilvl w:val="0"/>
          <w:numId w:val="2"/>
        </w:numPr>
        <w:spacing w:line="360" w:lineRule="auto"/>
        <w:jc w:val="both"/>
        <w:rPr>
          <w:bCs/>
        </w:rPr>
      </w:pPr>
      <w:r w:rsidRPr="005737E4">
        <w:rPr>
          <w:bCs/>
        </w:rPr>
        <w:t>Badan relatif kecil dan langsing sehingga disebut tipe ringan,</w:t>
      </w:r>
    </w:p>
    <w:p w:rsidR="005D02DE" w:rsidRPr="005737E4" w:rsidRDefault="005D02DE" w:rsidP="005D02DE">
      <w:pPr>
        <w:pStyle w:val="Default"/>
        <w:numPr>
          <w:ilvl w:val="0"/>
          <w:numId w:val="2"/>
        </w:numPr>
        <w:spacing w:line="360" w:lineRule="auto"/>
        <w:jc w:val="both"/>
        <w:rPr>
          <w:bCs/>
        </w:rPr>
      </w:pPr>
      <w:r w:rsidRPr="005737E4">
        <w:rPr>
          <w:bCs/>
        </w:rPr>
        <w:t>Cepat dewasa kelamin sehingga cepat bertelur,</w:t>
      </w:r>
    </w:p>
    <w:p w:rsidR="005D02DE" w:rsidRPr="005737E4" w:rsidRDefault="005D02DE" w:rsidP="005D02DE">
      <w:pPr>
        <w:pStyle w:val="Default"/>
        <w:numPr>
          <w:ilvl w:val="0"/>
          <w:numId w:val="2"/>
        </w:numPr>
        <w:spacing w:line="360" w:lineRule="auto"/>
        <w:jc w:val="both"/>
        <w:rPr>
          <w:bCs/>
        </w:rPr>
      </w:pPr>
      <w:r w:rsidRPr="005737E4">
        <w:rPr>
          <w:bCs/>
        </w:rPr>
        <w:t>Jumlah telurnya banyak, kerabangnya berwarna putih, dan jarang mengeram.</w:t>
      </w:r>
    </w:p>
    <w:p w:rsidR="005D02DE" w:rsidRPr="005737E4" w:rsidRDefault="005D02DE" w:rsidP="005D02DE">
      <w:pPr>
        <w:pStyle w:val="Default"/>
        <w:spacing w:line="360" w:lineRule="auto"/>
        <w:ind w:firstLine="720"/>
        <w:jc w:val="both"/>
        <w:rPr>
          <w:bCs/>
        </w:rPr>
      </w:pPr>
      <w:r w:rsidRPr="005737E4">
        <w:rPr>
          <w:bCs/>
        </w:rPr>
        <w:t xml:space="preserve">Tipe ayam petelur misalnya bangsa ayam </w:t>
      </w:r>
      <w:r w:rsidRPr="005737E4">
        <w:rPr>
          <w:bCs/>
          <w:i/>
        </w:rPr>
        <w:t>leghorn</w:t>
      </w:r>
      <w:r w:rsidRPr="005737E4">
        <w:rPr>
          <w:bCs/>
        </w:rPr>
        <w:t xml:space="preserve"> terutama yang berbulu putih, bangsa ayam </w:t>
      </w:r>
      <w:r w:rsidRPr="005737E4">
        <w:rPr>
          <w:bCs/>
          <w:i/>
        </w:rPr>
        <w:t>minorca</w:t>
      </w:r>
      <w:r w:rsidRPr="005737E4">
        <w:rPr>
          <w:bCs/>
        </w:rPr>
        <w:t xml:space="preserve">. Contoh strain: </w:t>
      </w:r>
      <w:r w:rsidRPr="005737E4">
        <w:rPr>
          <w:bCs/>
          <w:i/>
        </w:rPr>
        <w:t xml:space="preserve">hyline </w:t>
      </w:r>
      <w:r w:rsidRPr="005737E4">
        <w:rPr>
          <w:bCs/>
        </w:rPr>
        <w:t>(Sudaryani dan Santosa, 1994).</w:t>
      </w:r>
    </w:p>
    <w:p w:rsidR="005D02DE" w:rsidRPr="005737E4" w:rsidRDefault="005D02DE" w:rsidP="005D02DE">
      <w:pPr>
        <w:pStyle w:val="Default"/>
        <w:spacing w:line="360" w:lineRule="auto"/>
        <w:jc w:val="both"/>
        <w:rPr>
          <w:bCs/>
        </w:rPr>
      </w:pPr>
      <w:r w:rsidRPr="005737E4">
        <w:rPr>
          <w:bCs/>
        </w:rPr>
        <w:t>Kebutuhan ayam petelur akan protein dipengaruhi oleh beberapa faktor. Faktor-faktor tersebut adalah besar dan bangsa ayam, temperatur lingkungan, tahap produksi, perkandangan, ruang tempat makan/ekor, dalamnya tempat makan yang dijalankan otomatis, dipotong tidaknya paruh, luas ruang untuk ayam, air minum, tingkat penyakit dalam kandang, dan energi dalam ransum (Wahju, 1985).</w:t>
      </w:r>
    </w:p>
    <w:p w:rsidR="005D02DE" w:rsidRPr="005737E4" w:rsidRDefault="005D02DE" w:rsidP="005D02DE">
      <w:pPr>
        <w:pStyle w:val="Default"/>
        <w:spacing w:line="360" w:lineRule="auto"/>
        <w:jc w:val="center"/>
        <w:rPr>
          <w:b/>
          <w:lang w:val="fi-FI"/>
        </w:rPr>
      </w:pPr>
    </w:p>
    <w:p w:rsidR="005D02DE" w:rsidRPr="005737E4" w:rsidRDefault="005D02DE" w:rsidP="005D02DE">
      <w:pPr>
        <w:pStyle w:val="Default"/>
        <w:spacing w:line="360" w:lineRule="auto"/>
        <w:outlineLvl w:val="1"/>
        <w:rPr>
          <w:b/>
          <w:lang w:val="fi-FI"/>
        </w:rPr>
      </w:pPr>
      <w:bookmarkStart w:id="7" w:name="_Toc226445825"/>
      <w:r w:rsidRPr="005737E4">
        <w:rPr>
          <w:b/>
          <w:lang w:val="fi-FI"/>
        </w:rPr>
        <w:t>TELUR AYAM</w:t>
      </w:r>
      <w:bookmarkEnd w:id="7"/>
    </w:p>
    <w:p w:rsidR="005D02DE" w:rsidRPr="005737E4" w:rsidRDefault="005D02DE" w:rsidP="005D02DE">
      <w:pPr>
        <w:pStyle w:val="Default"/>
        <w:spacing w:line="360" w:lineRule="auto"/>
        <w:ind w:firstLine="720"/>
        <w:jc w:val="both"/>
        <w:rPr>
          <w:lang w:val="fi-FI"/>
        </w:rPr>
      </w:pPr>
      <w:r w:rsidRPr="005737E4">
        <w:t>Telur adalah salah satu sumber protein hewani yang memilik rasa yang lezat, mudah dicerna, dan bergizi tinggi. Selain itu telur mudah diperoleh dan harganya murah. Telur dapat dimanfaatkan sebagai lauk, bahan pencampur berbagai makanan, tepung telur, obat, dan lain sebagainya. Telur terdiri dari protein 13 %, lemak 12 %, serta vitamin, dan mineral. Nilai tertinggi telur terdapat pada bagian kuningnya. Kuning telur mengandung asam amino esensial yang dibutuhkan serta mineral seperti : besi, fosfor, sedikit kalsium, dan vitamin B kompleks. Sebagian protein (50%) dan semua lemak terdapat pada kuning telur. Adapun putih telur yang jumlahnya sekitar 60 % dari seluruh bulatan telur mengandung 5 jenis protein dan sedikit karbohidrat</w:t>
      </w:r>
      <w:r w:rsidRPr="005737E4">
        <w:rPr>
          <w:color w:val="auto"/>
        </w:rPr>
        <w:t xml:space="preserve"> </w:t>
      </w:r>
      <w:r w:rsidRPr="005737E4">
        <w:rPr>
          <w:color w:val="auto"/>
          <w:lang w:val="fi-FI"/>
        </w:rPr>
        <w:t>(</w:t>
      </w:r>
      <w:hyperlink r:id="rId8" w:history="1">
        <w:r w:rsidRPr="005737E4">
          <w:rPr>
            <w:rStyle w:val="Hyperlink"/>
            <w:color w:val="auto"/>
            <w:u w:val="none"/>
            <w:lang w:val="fi-FI"/>
          </w:rPr>
          <w:t>http://www.agrina-online.com</w:t>
        </w:r>
      </w:hyperlink>
      <w:r w:rsidRPr="005737E4">
        <w:rPr>
          <w:color w:val="auto"/>
          <w:lang w:val="fi-FI"/>
        </w:rPr>
        <w:t>).</w:t>
      </w:r>
      <w:r w:rsidRPr="005737E4">
        <w:rPr>
          <w:lang w:val="fi-FI"/>
        </w:rPr>
        <w:t xml:space="preserve"> </w:t>
      </w:r>
      <w:r w:rsidRPr="005737E4">
        <w:t xml:space="preserve">Telur ayam banyak mengandung berbagai jenis protein berkualitas tinggi termasuk mengandung semua jenis asam amino esensial bagi kebutuhan manusia. Juga mengandung berbagai vitamin dan mineral, termasuk vitamin A, </w:t>
      </w:r>
      <w:r w:rsidRPr="005737E4">
        <w:lastRenderedPageBreak/>
        <w:t xml:space="preserve">riboflacin, asam folat, vitamin B6, vitamin B12, choline, besi, kalsium, fosfor dan potasium. Telur ayam juga merupakan makanan termurah sumber protein yang lengkap. Satu butir telur ayam berukuran besar mengandung sekitar 7 gram protein. </w:t>
      </w:r>
    </w:p>
    <w:p w:rsidR="005D02DE" w:rsidRPr="005737E4" w:rsidRDefault="005D02DE" w:rsidP="005D02DE">
      <w:pPr>
        <w:pStyle w:val="Default"/>
        <w:spacing w:line="360" w:lineRule="auto"/>
        <w:jc w:val="both"/>
      </w:pPr>
    </w:p>
    <w:p w:rsidR="005D02DE" w:rsidRPr="005737E4" w:rsidRDefault="005D02DE" w:rsidP="005D02DE">
      <w:pPr>
        <w:pStyle w:val="Default"/>
        <w:spacing w:line="360" w:lineRule="auto"/>
        <w:jc w:val="both"/>
        <w:outlineLvl w:val="1"/>
        <w:rPr>
          <w:lang w:val="fi-FI"/>
        </w:rPr>
      </w:pPr>
      <w:bookmarkStart w:id="8" w:name="_Toc226445826"/>
      <w:r w:rsidRPr="005737E4">
        <w:rPr>
          <w:b/>
          <w:lang w:val="fi-FI"/>
        </w:rPr>
        <w:t>PAKAN  AYAM</w:t>
      </w:r>
      <w:bookmarkEnd w:id="8"/>
    </w:p>
    <w:p w:rsidR="005D02DE" w:rsidRPr="005737E4" w:rsidRDefault="005D02DE" w:rsidP="005D02DE">
      <w:pPr>
        <w:pStyle w:val="Default"/>
        <w:spacing w:line="360" w:lineRule="auto"/>
        <w:ind w:firstLine="720"/>
        <w:jc w:val="both"/>
        <w:rPr>
          <w:lang w:val="fi-FI"/>
        </w:rPr>
      </w:pPr>
      <w:r w:rsidRPr="005737E4">
        <w:rPr>
          <w:lang w:val="fi-FI"/>
        </w:rPr>
        <w:t xml:space="preserve">Menurut Anggorodi (1979) </w:t>
      </w:r>
      <w:r w:rsidRPr="005737E4">
        <w:rPr>
          <w:i/>
          <w:lang w:val="fi-FI"/>
        </w:rPr>
        <w:t>dalam</w:t>
      </w:r>
      <w:r w:rsidRPr="005737E4">
        <w:rPr>
          <w:lang w:val="fi-FI"/>
        </w:rPr>
        <w:t xml:space="preserve"> Yasin (1988) makanan yang disediakan bagi hewan untuk waktu 24 jam disebut ransum. Jumlah ransum yang dikonsumsi oleh ternak ayam merupakan faktor yang penting dalam produksi. Keuntungan yang diterima oleh peternak tergantung dari ongkos membesarkan ayam.</w:t>
      </w:r>
    </w:p>
    <w:p w:rsidR="005D02DE" w:rsidRPr="005737E4" w:rsidRDefault="005D02DE" w:rsidP="005D02DE">
      <w:pPr>
        <w:pStyle w:val="Default"/>
        <w:spacing w:line="360" w:lineRule="auto"/>
        <w:ind w:firstLine="720"/>
        <w:jc w:val="both"/>
        <w:rPr>
          <w:lang w:val="fi-FI"/>
        </w:rPr>
      </w:pPr>
      <w:r w:rsidRPr="005737E4">
        <w:rPr>
          <w:lang w:val="fi-FI"/>
        </w:rPr>
        <w:t xml:space="preserve">Ternak ayam membutuhkan zat-zat makanan (nutrisi) yang terkandung dalam pakan yang diberikan kepadanya. Apabila zat-zat makanan yang </w:t>
      </w:r>
      <w:r w:rsidRPr="005737E4">
        <w:rPr>
          <w:color w:val="auto"/>
          <w:lang w:val="fi-FI"/>
        </w:rPr>
        <w:t>terdapat</w:t>
      </w:r>
      <w:r w:rsidRPr="005737E4">
        <w:rPr>
          <w:lang w:val="fi-FI"/>
        </w:rPr>
        <w:t xml:space="preserve"> dalam pakan tidak cukup banyak serta tidak serasi keseimbangannya masing-masing maka akan percuma pemberian pakan tersebut. Satu jenis bahan makanan tidak mungkin memenuhi zat-zat makanan, maka ransum harus disusun dari berbagai macam bahan yang mengand</w:t>
      </w:r>
      <w:r w:rsidR="00270CDA">
        <w:rPr>
          <w:lang w:val="fi-FI"/>
        </w:rPr>
        <w:t>ung zat gizi yang diperlukan ba</w:t>
      </w:r>
      <w:r w:rsidRPr="005737E4">
        <w:rPr>
          <w:lang w:val="fi-FI"/>
        </w:rPr>
        <w:t>gi kelangsungan hidup, pertumbuhann dan produksi telur dari babon petelur. Zat-zat gizi tersebut terutama imbangan protein-energi serta vitamin dan mineral (Yasin, 1988).</w:t>
      </w:r>
    </w:p>
    <w:p w:rsidR="005D02DE" w:rsidRPr="005737E4" w:rsidRDefault="005D02DE" w:rsidP="005D02DE">
      <w:pPr>
        <w:pStyle w:val="Default"/>
        <w:spacing w:line="360" w:lineRule="auto"/>
        <w:ind w:firstLine="720"/>
        <w:jc w:val="both"/>
        <w:rPr>
          <w:color w:val="auto"/>
          <w:lang w:val="fi-FI"/>
        </w:rPr>
      </w:pPr>
      <w:r w:rsidRPr="005737E4">
        <w:rPr>
          <w:color w:val="auto"/>
          <w:lang w:val="fi-FI"/>
        </w:rPr>
        <w:t>Semakin tinggi produksi semakin banyak pula zat-zat yang hilang bersama telur. Maka untuk memenuhi keseimbangan makanan tersebut ayam akan lebih banyak makan. Jumlah protein yang terkandung dalam tubuh ayam berbeda-beda, yaitu 15% pada permulaan hidup sampai 25% setelah ayam mencapai umur dewasa. Persentase protein pada ayam yang gemuk relatif sangat rendah yaitu kira-kira 12 persen atau mungkin lebih rendah. Sedangkan di dalam telur ayam jumlah protein sekitas 12% (Card, 1962 dalam Yasin, 1988).</w:t>
      </w:r>
    </w:p>
    <w:p w:rsidR="005D02DE" w:rsidRPr="005737E4" w:rsidRDefault="005D02DE" w:rsidP="005D02DE">
      <w:pPr>
        <w:pStyle w:val="Default"/>
        <w:spacing w:line="360" w:lineRule="auto"/>
        <w:jc w:val="both"/>
      </w:pPr>
      <w:r w:rsidRPr="005737E4">
        <w:rPr>
          <w:lang w:val="fi-FI"/>
        </w:rPr>
        <w:tab/>
      </w:r>
      <w:r w:rsidRPr="005737E4">
        <w:t xml:space="preserve">Kenaikan harga pakan ternak dan turunnya harga telur di pasaran membuat puluhan peternak ayam petelur mulai gulung tikar. Harga jual telor saat ini hanya Rp 1000 per butir dan pakan ayam dari pabrik (konsentrat) dipatok Rp 210 ribu/50 kilo. Padahal pada harga normal harga telur bisa mencapai Rp 600 sampai Rp 700 </w:t>
      </w:r>
      <w:r w:rsidRPr="005737E4">
        <w:lastRenderedPageBreak/>
        <w:t>per butir dengan harga pakan konsentrat hanya pada kisaran Rp 150 ribu sampai Rp 200 ribu/50 kilo (www.kompas.com).</w:t>
      </w:r>
    </w:p>
    <w:p w:rsidR="005D02DE" w:rsidRPr="005737E4" w:rsidRDefault="005D02DE" w:rsidP="005D02DE">
      <w:pPr>
        <w:pStyle w:val="Default"/>
        <w:spacing w:line="360" w:lineRule="auto"/>
        <w:jc w:val="both"/>
        <w:rPr>
          <w:lang w:val="fi-FI"/>
        </w:rPr>
      </w:pPr>
    </w:p>
    <w:p w:rsidR="005D02DE" w:rsidRPr="005737E4" w:rsidRDefault="005D02DE" w:rsidP="005D02DE">
      <w:pPr>
        <w:pStyle w:val="Default"/>
        <w:spacing w:line="360" w:lineRule="auto"/>
        <w:outlineLvl w:val="1"/>
        <w:rPr>
          <w:b/>
          <w:lang w:val="fi-FI"/>
        </w:rPr>
      </w:pPr>
      <w:bookmarkStart w:id="9" w:name="_Toc226445827"/>
      <w:r w:rsidRPr="005737E4">
        <w:rPr>
          <w:b/>
          <w:lang w:val="fi-FI"/>
        </w:rPr>
        <w:t>PROTEIN</w:t>
      </w:r>
      <w:bookmarkEnd w:id="9"/>
    </w:p>
    <w:p w:rsidR="005D02DE" w:rsidRPr="005737E4" w:rsidRDefault="005D02DE" w:rsidP="005D02DE">
      <w:pPr>
        <w:pStyle w:val="Default"/>
        <w:tabs>
          <w:tab w:val="left" w:pos="720"/>
        </w:tabs>
        <w:spacing w:line="360" w:lineRule="auto"/>
        <w:jc w:val="both"/>
        <w:rPr>
          <w:bCs/>
          <w:szCs w:val="28"/>
        </w:rPr>
      </w:pPr>
      <w:r w:rsidRPr="005737E4">
        <w:rPr>
          <w:bCs/>
          <w:szCs w:val="28"/>
        </w:rPr>
        <w:tab/>
        <w:t>Secara umum, protein adalah zat yang mengandung unsur Karbon (C), Hidrogen (H), Oksigen (O), Sulfur (S), dan Fosfor (P). Protein adalah essensial bagi kehidupan karena zat tersebut merupakan protoplasma aktif dalam semua sel hidup. Secara umum, protein dubagi menjadi dua macam yaitu protein hewani dan protein nabati. Protein nabati lebih rendah kualitasnya bila dibandingkan dengan protein hewani. Hal ini disebabkan susunan protein hewani sangat kompleks terutama asam aminonya (Yasin, 1988).</w:t>
      </w:r>
    </w:p>
    <w:p w:rsidR="005D02DE" w:rsidRPr="005737E4" w:rsidRDefault="005D02DE" w:rsidP="005D02DE">
      <w:pPr>
        <w:pStyle w:val="Default"/>
        <w:tabs>
          <w:tab w:val="left" w:pos="720"/>
        </w:tabs>
        <w:spacing w:line="360" w:lineRule="auto"/>
        <w:jc w:val="both"/>
        <w:rPr>
          <w:bCs/>
          <w:szCs w:val="28"/>
        </w:rPr>
      </w:pPr>
      <w:r w:rsidRPr="005737E4">
        <w:rPr>
          <w:bCs/>
          <w:szCs w:val="28"/>
        </w:rPr>
        <w:tab/>
        <w:t>Protein tidak memberikan pengaruh yang nyata pada berat telur, dan tinggi albumen. Akan tetapi semakin besar kadar protein dalam pakan, akan meningkatkan konsumsi pakan dan kapur. Sehingga produksi telur akan semakin meningkat dan daya tahannya semakin kuat (Yasin, 1988).</w:t>
      </w:r>
    </w:p>
    <w:p w:rsidR="005D02DE" w:rsidRPr="005737E4" w:rsidRDefault="005D02DE" w:rsidP="005D02DE">
      <w:pPr>
        <w:pStyle w:val="Default"/>
        <w:tabs>
          <w:tab w:val="left" w:pos="5103"/>
        </w:tabs>
        <w:rPr>
          <w:bCs/>
          <w:szCs w:val="28"/>
        </w:rPr>
      </w:pPr>
    </w:p>
    <w:p w:rsidR="005D02DE" w:rsidRPr="005737E4" w:rsidRDefault="005D02DE" w:rsidP="005D02DE">
      <w:pPr>
        <w:pStyle w:val="Default"/>
        <w:tabs>
          <w:tab w:val="left" w:pos="5103"/>
        </w:tabs>
        <w:rPr>
          <w:bCs/>
          <w:szCs w:val="28"/>
        </w:rPr>
      </w:pPr>
      <w:r w:rsidRPr="005737E4">
        <w:rPr>
          <w:bCs/>
          <w:szCs w:val="28"/>
        </w:rPr>
        <w:t>Tabel 1. Pengaruh Kadar Protein dalam Ransum Ayam Petelur Umur 31 Minggu (Muntalib Abdul, 1977 dalam Yasin, 1988).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820"/>
        <w:gridCol w:w="992"/>
        <w:gridCol w:w="992"/>
        <w:gridCol w:w="1008"/>
      </w:tblGrid>
      <w:tr w:rsidR="005D02DE" w:rsidRPr="005737E4" w:rsidTr="005D02DE">
        <w:tc>
          <w:tcPr>
            <w:tcW w:w="675" w:type="dxa"/>
            <w:vMerge w:val="restart"/>
          </w:tcPr>
          <w:p w:rsidR="005D02DE" w:rsidRPr="005737E4" w:rsidRDefault="005D02DE" w:rsidP="005D02DE">
            <w:pPr>
              <w:pStyle w:val="Default"/>
              <w:tabs>
                <w:tab w:val="left" w:pos="5103"/>
              </w:tabs>
              <w:jc w:val="center"/>
              <w:rPr>
                <w:bCs/>
                <w:szCs w:val="28"/>
              </w:rPr>
            </w:pPr>
            <w:r w:rsidRPr="005737E4">
              <w:rPr>
                <w:bCs/>
                <w:szCs w:val="28"/>
              </w:rPr>
              <w:t>No.</w:t>
            </w:r>
          </w:p>
        </w:tc>
        <w:tc>
          <w:tcPr>
            <w:tcW w:w="4820" w:type="dxa"/>
            <w:vMerge w:val="restart"/>
          </w:tcPr>
          <w:p w:rsidR="005D02DE" w:rsidRPr="005737E4" w:rsidRDefault="005D02DE" w:rsidP="005D02DE">
            <w:pPr>
              <w:pStyle w:val="Default"/>
              <w:tabs>
                <w:tab w:val="left" w:pos="5103"/>
              </w:tabs>
              <w:jc w:val="center"/>
              <w:rPr>
                <w:bCs/>
                <w:szCs w:val="28"/>
              </w:rPr>
            </w:pPr>
            <w:r w:rsidRPr="005737E4">
              <w:rPr>
                <w:bCs/>
                <w:szCs w:val="28"/>
              </w:rPr>
              <w:t>Parameter</w:t>
            </w:r>
          </w:p>
        </w:tc>
        <w:tc>
          <w:tcPr>
            <w:tcW w:w="2992" w:type="dxa"/>
            <w:gridSpan w:val="3"/>
          </w:tcPr>
          <w:p w:rsidR="005D02DE" w:rsidRPr="005737E4" w:rsidRDefault="005D02DE" w:rsidP="005D02DE">
            <w:pPr>
              <w:pStyle w:val="Default"/>
              <w:tabs>
                <w:tab w:val="left" w:pos="5103"/>
              </w:tabs>
              <w:jc w:val="center"/>
              <w:rPr>
                <w:bCs/>
                <w:szCs w:val="28"/>
              </w:rPr>
            </w:pPr>
            <w:r w:rsidRPr="005737E4">
              <w:rPr>
                <w:bCs/>
                <w:szCs w:val="28"/>
              </w:rPr>
              <w:t>Protein (gram)</w:t>
            </w:r>
          </w:p>
        </w:tc>
      </w:tr>
      <w:tr w:rsidR="005D02DE" w:rsidRPr="005737E4" w:rsidTr="005D02DE">
        <w:tc>
          <w:tcPr>
            <w:tcW w:w="675" w:type="dxa"/>
            <w:vMerge/>
          </w:tcPr>
          <w:p w:rsidR="005D02DE" w:rsidRPr="005737E4" w:rsidRDefault="005D02DE" w:rsidP="005D02DE">
            <w:pPr>
              <w:pStyle w:val="Default"/>
              <w:tabs>
                <w:tab w:val="left" w:pos="5103"/>
              </w:tabs>
              <w:rPr>
                <w:bCs/>
                <w:szCs w:val="28"/>
              </w:rPr>
            </w:pPr>
          </w:p>
        </w:tc>
        <w:tc>
          <w:tcPr>
            <w:tcW w:w="4820" w:type="dxa"/>
            <w:vMerge/>
          </w:tcPr>
          <w:p w:rsidR="005D02DE" w:rsidRPr="005737E4" w:rsidRDefault="005D02DE" w:rsidP="005D02DE">
            <w:pPr>
              <w:pStyle w:val="Default"/>
              <w:tabs>
                <w:tab w:val="left" w:pos="5103"/>
              </w:tabs>
              <w:rPr>
                <w:bCs/>
                <w:szCs w:val="28"/>
              </w:rPr>
            </w:pPr>
          </w:p>
        </w:tc>
        <w:tc>
          <w:tcPr>
            <w:tcW w:w="992" w:type="dxa"/>
          </w:tcPr>
          <w:p w:rsidR="005D02DE" w:rsidRPr="005737E4" w:rsidRDefault="005D02DE" w:rsidP="005D02DE">
            <w:pPr>
              <w:pStyle w:val="Default"/>
              <w:tabs>
                <w:tab w:val="left" w:pos="5103"/>
              </w:tabs>
              <w:jc w:val="center"/>
              <w:rPr>
                <w:bCs/>
                <w:szCs w:val="28"/>
              </w:rPr>
            </w:pPr>
            <w:r w:rsidRPr="005737E4">
              <w:rPr>
                <w:bCs/>
                <w:szCs w:val="28"/>
              </w:rPr>
              <w:t>13</w:t>
            </w:r>
          </w:p>
        </w:tc>
        <w:tc>
          <w:tcPr>
            <w:tcW w:w="992" w:type="dxa"/>
          </w:tcPr>
          <w:p w:rsidR="005D02DE" w:rsidRPr="005737E4" w:rsidRDefault="005D02DE" w:rsidP="005D02DE">
            <w:pPr>
              <w:pStyle w:val="Default"/>
              <w:tabs>
                <w:tab w:val="left" w:pos="5103"/>
              </w:tabs>
              <w:jc w:val="center"/>
              <w:rPr>
                <w:bCs/>
                <w:szCs w:val="28"/>
              </w:rPr>
            </w:pPr>
            <w:r w:rsidRPr="005737E4">
              <w:rPr>
                <w:bCs/>
                <w:szCs w:val="28"/>
              </w:rPr>
              <w:t>16</w:t>
            </w:r>
          </w:p>
        </w:tc>
        <w:tc>
          <w:tcPr>
            <w:tcW w:w="1008" w:type="dxa"/>
          </w:tcPr>
          <w:p w:rsidR="005D02DE" w:rsidRPr="005737E4" w:rsidRDefault="005D02DE" w:rsidP="005D02DE">
            <w:pPr>
              <w:pStyle w:val="Default"/>
              <w:tabs>
                <w:tab w:val="left" w:pos="5103"/>
              </w:tabs>
              <w:jc w:val="center"/>
              <w:rPr>
                <w:bCs/>
                <w:szCs w:val="28"/>
              </w:rPr>
            </w:pPr>
            <w:r w:rsidRPr="005737E4">
              <w:rPr>
                <w:bCs/>
                <w:szCs w:val="28"/>
              </w:rPr>
              <w:t>19</w:t>
            </w:r>
          </w:p>
        </w:tc>
      </w:tr>
      <w:tr w:rsidR="005D02DE" w:rsidRPr="005737E4" w:rsidTr="005D02DE">
        <w:tc>
          <w:tcPr>
            <w:tcW w:w="675" w:type="dxa"/>
          </w:tcPr>
          <w:p w:rsidR="005D02DE" w:rsidRPr="005737E4" w:rsidRDefault="005D02DE" w:rsidP="005D02DE">
            <w:pPr>
              <w:pStyle w:val="Default"/>
              <w:tabs>
                <w:tab w:val="left" w:pos="5103"/>
              </w:tabs>
              <w:rPr>
                <w:bCs/>
                <w:szCs w:val="28"/>
              </w:rPr>
            </w:pPr>
            <w:r w:rsidRPr="005737E4">
              <w:rPr>
                <w:bCs/>
                <w:szCs w:val="28"/>
              </w:rPr>
              <w:t>1</w:t>
            </w:r>
          </w:p>
        </w:tc>
        <w:tc>
          <w:tcPr>
            <w:tcW w:w="4820" w:type="dxa"/>
          </w:tcPr>
          <w:p w:rsidR="005D02DE" w:rsidRPr="005737E4" w:rsidRDefault="005D02DE" w:rsidP="005D02DE">
            <w:pPr>
              <w:pStyle w:val="Default"/>
              <w:tabs>
                <w:tab w:val="left" w:pos="5103"/>
              </w:tabs>
              <w:rPr>
                <w:bCs/>
                <w:szCs w:val="28"/>
              </w:rPr>
            </w:pPr>
            <w:r w:rsidRPr="005737E4">
              <w:rPr>
                <w:bCs/>
                <w:szCs w:val="28"/>
              </w:rPr>
              <w:t>Makanan yang dikonsumsi (gr/hari)</w:t>
            </w:r>
          </w:p>
        </w:tc>
        <w:tc>
          <w:tcPr>
            <w:tcW w:w="992" w:type="dxa"/>
          </w:tcPr>
          <w:p w:rsidR="005D02DE" w:rsidRPr="005737E4" w:rsidRDefault="005D02DE" w:rsidP="005D02DE">
            <w:pPr>
              <w:pStyle w:val="Default"/>
              <w:tabs>
                <w:tab w:val="left" w:pos="5103"/>
              </w:tabs>
              <w:jc w:val="center"/>
              <w:rPr>
                <w:bCs/>
                <w:szCs w:val="28"/>
              </w:rPr>
            </w:pPr>
            <w:r w:rsidRPr="005737E4">
              <w:rPr>
                <w:bCs/>
                <w:szCs w:val="28"/>
              </w:rPr>
              <w:t>132</w:t>
            </w:r>
          </w:p>
        </w:tc>
        <w:tc>
          <w:tcPr>
            <w:tcW w:w="992" w:type="dxa"/>
          </w:tcPr>
          <w:p w:rsidR="005D02DE" w:rsidRPr="005737E4" w:rsidRDefault="005D02DE" w:rsidP="005D02DE">
            <w:pPr>
              <w:pStyle w:val="Default"/>
              <w:tabs>
                <w:tab w:val="left" w:pos="5103"/>
              </w:tabs>
              <w:jc w:val="center"/>
              <w:rPr>
                <w:bCs/>
                <w:szCs w:val="28"/>
              </w:rPr>
            </w:pPr>
            <w:r w:rsidRPr="005737E4">
              <w:rPr>
                <w:bCs/>
                <w:szCs w:val="28"/>
              </w:rPr>
              <w:t>139</w:t>
            </w:r>
          </w:p>
        </w:tc>
        <w:tc>
          <w:tcPr>
            <w:tcW w:w="1008" w:type="dxa"/>
          </w:tcPr>
          <w:p w:rsidR="005D02DE" w:rsidRPr="005737E4" w:rsidRDefault="005D02DE" w:rsidP="005D02DE">
            <w:pPr>
              <w:pStyle w:val="Default"/>
              <w:tabs>
                <w:tab w:val="left" w:pos="5103"/>
              </w:tabs>
              <w:jc w:val="center"/>
              <w:rPr>
                <w:bCs/>
                <w:szCs w:val="28"/>
              </w:rPr>
            </w:pPr>
            <w:r w:rsidRPr="005737E4">
              <w:rPr>
                <w:bCs/>
                <w:szCs w:val="28"/>
              </w:rPr>
              <w:t>140</w:t>
            </w:r>
          </w:p>
        </w:tc>
      </w:tr>
      <w:tr w:rsidR="005D02DE" w:rsidRPr="005737E4" w:rsidTr="005D02DE">
        <w:tc>
          <w:tcPr>
            <w:tcW w:w="675" w:type="dxa"/>
          </w:tcPr>
          <w:p w:rsidR="005D02DE" w:rsidRPr="005737E4" w:rsidRDefault="005D02DE" w:rsidP="005D02DE">
            <w:pPr>
              <w:pStyle w:val="Default"/>
              <w:tabs>
                <w:tab w:val="left" w:pos="5103"/>
              </w:tabs>
              <w:rPr>
                <w:bCs/>
                <w:szCs w:val="28"/>
              </w:rPr>
            </w:pPr>
            <w:r w:rsidRPr="005737E4">
              <w:rPr>
                <w:bCs/>
                <w:szCs w:val="28"/>
              </w:rPr>
              <w:t>2</w:t>
            </w:r>
          </w:p>
        </w:tc>
        <w:tc>
          <w:tcPr>
            <w:tcW w:w="4820" w:type="dxa"/>
          </w:tcPr>
          <w:p w:rsidR="005D02DE" w:rsidRPr="005737E4" w:rsidRDefault="005D02DE" w:rsidP="005D02DE">
            <w:pPr>
              <w:pStyle w:val="Default"/>
              <w:tabs>
                <w:tab w:val="left" w:pos="5103"/>
              </w:tabs>
              <w:rPr>
                <w:bCs/>
                <w:szCs w:val="28"/>
              </w:rPr>
            </w:pPr>
            <w:r w:rsidRPr="005737E4">
              <w:rPr>
                <w:bCs/>
                <w:szCs w:val="28"/>
              </w:rPr>
              <w:t>Energi yang dikonsumsi (gr/hari)</w:t>
            </w:r>
          </w:p>
        </w:tc>
        <w:tc>
          <w:tcPr>
            <w:tcW w:w="992" w:type="dxa"/>
          </w:tcPr>
          <w:p w:rsidR="005D02DE" w:rsidRPr="005737E4" w:rsidRDefault="005D02DE" w:rsidP="005D02DE">
            <w:pPr>
              <w:pStyle w:val="Default"/>
              <w:tabs>
                <w:tab w:val="left" w:pos="5103"/>
              </w:tabs>
              <w:jc w:val="center"/>
              <w:rPr>
                <w:bCs/>
                <w:szCs w:val="28"/>
              </w:rPr>
            </w:pPr>
            <w:r w:rsidRPr="005737E4">
              <w:rPr>
                <w:bCs/>
                <w:szCs w:val="28"/>
              </w:rPr>
              <w:t>267</w:t>
            </w:r>
          </w:p>
        </w:tc>
        <w:tc>
          <w:tcPr>
            <w:tcW w:w="992" w:type="dxa"/>
          </w:tcPr>
          <w:p w:rsidR="005D02DE" w:rsidRPr="005737E4" w:rsidRDefault="005D02DE" w:rsidP="005D02DE">
            <w:pPr>
              <w:pStyle w:val="Default"/>
              <w:tabs>
                <w:tab w:val="left" w:pos="5103"/>
              </w:tabs>
              <w:jc w:val="center"/>
              <w:rPr>
                <w:bCs/>
                <w:szCs w:val="28"/>
              </w:rPr>
            </w:pPr>
            <w:r w:rsidRPr="005737E4">
              <w:rPr>
                <w:bCs/>
                <w:szCs w:val="28"/>
              </w:rPr>
              <w:t>283</w:t>
            </w:r>
          </w:p>
        </w:tc>
        <w:tc>
          <w:tcPr>
            <w:tcW w:w="1008" w:type="dxa"/>
          </w:tcPr>
          <w:p w:rsidR="005D02DE" w:rsidRPr="005737E4" w:rsidRDefault="005D02DE" w:rsidP="005D02DE">
            <w:pPr>
              <w:pStyle w:val="Default"/>
              <w:tabs>
                <w:tab w:val="left" w:pos="5103"/>
              </w:tabs>
              <w:jc w:val="center"/>
              <w:rPr>
                <w:bCs/>
                <w:szCs w:val="28"/>
              </w:rPr>
            </w:pPr>
            <w:r w:rsidRPr="005737E4">
              <w:rPr>
                <w:bCs/>
                <w:szCs w:val="28"/>
              </w:rPr>
              <w:t>283</w:t>
            </w:r>
          </w:p>
        </w:tc>
      </w:tr>
      <w:tr w:rsidR="005D02DE" w:rsidRPr="005737E4" w:rsidTr="005D02DE">
        <w:tc>
          <w:tcPr>
            <w:tcW w:w="675" w:type="dxa"/>
          </w:tcPr>
          <w:p w:rsidR="005D02DE" w:rsidRPr="005737E4" w:rsidRDefault="005D02DE" w:rsidP="005D02DE">
            <w:pPr>
              <w:pStyle w:val="Default"/>
              <w:tabs>
                <w:tab w:val="left" w:pos="5103"/>
              </w:tabs>
              <w:rPr>
                <w:bCs/>
                <w:szCs w:val="28"/>
              </w:rPr>
            </w:pPr>
            <w:r w:rsidRPr="005737E4">
              <w:rPr>
                <w:bCs/>
                <w:szCs w:val="28"/>
              </w:rPr>
              <w:t>3</w:t>
            </w:r>
          </w:p>
        </w:tc>
        <w:tc>
          <w:tcPr>
            <w:tcW w:w="4820" w:type="dxa"/>
          </w:tcPr>
          <w:p w:rsidR="005D02DE" w:rsidRPr="005737E4" w:rsidRDefault="005D02DE" w:rsidP="005D02DE">
            <w:pPr>
              <w:pStyle w:val="Default"/>
              <w:tabs>
                <w:tab w:val="left" w:pos="5103"/>
              </w:tabs>
              <w:rPr>
                <w:bCs/>
                <w:szCs w:val="28"/>
              </w:rPr>
            </w:pPr>
            <w:r w:rsidRPr="005737E4">
              <w:rPr>
                <w:bCs/>
                <w:szCs w:val="28"/>
              </w:rPr>
              <w:t>Kapur yang dikonsumsi (gr/hari)</w:t>
            </w:r>
          </w:p>
        </w:tc>
        <w:tc>
          <w:tcPr>
            <w:tcW w:w="992" w:type="dxa"/>
          </w:tcPr>
          <w:p w:rsidR="005D02DE" w:rsidRPr="005737E4" w:rsidRDefault="005D02DE" w:rsidP="005D02DE">
            <w:pPr>
              <w:pStyle w:val="Default"/>
              <w:tabs>
                <w:tab w:val="left" w:pos="5103"/>
              </w:tabs>
              <w:jc w:val="center"/>
              <w:rPr>
                <w:bCs/>
                <w:szCs w:val="28"/>
              </w:rPr>
            </w:pPr>
            <w:r w:rsidRPr="005737E4">
              <w:rPr>
                <w:bCs/>
                <w:szCs w:val="28"/>
              </w:rPr>
              <w:t>3,96</w:t>
            </w:r>
          </w:p>
        </w:tc>
        <w:tc>
          <w:tcPr>
            <w:tcW w:w="992" w:type="dxa"/>
          </w:tcPr>
          <w:p w:rsidR="005D02DE" w:rsidRPr="005737E4" w:rsidRDefault="005D02DE" w:rsidP="005D02DE">
            <w:pPr>
              <w:pStyle w:val="Default"/>
              <w:tabs>
                <w:tab w:val="left" w:pos="5103"/>
              </w:tabs>
              <w:jc w:val="center"/>
              <w:rPr>
                <w:bCs/>
                <w:szCs w:val="28"/>
              </w:rPr>
            </w:pPr>
            <w:r w:rsidRPr="005737E4">
              <w:rPr>
                <w:bCs/>
                <w:szCs w:val="28"/>
              </w:rPr>
              <w:t>4,17</w:t>
            </w:r>
          </w:p>
        </w:tc>
        <w:tc>
          <w:tcPr>
            <w:tcW w:w="1008" w:type="dxa"/>
          </w:tcPr>
          <w:p w:rsidR="005D02DE" w:rsidRPr="005737E4" w:rsidRDefault="005D02DE" w:rsidP="005D02DE">
            <w:pPr>
              <w:pStyle w:val="Default"/>
              <w:tabs>
                <w:tab w:val="left" w:pos="5103"/>
              </w:tabs>
              <w:jc w:val="center"/>
              <w:rPr>
                <w:bCs/>
                <w:szCs w:val="28"/>
              </w:rPr>
            </w:pPr>
            <w:r w:rsidRPr="005737E4">
              <w:rPr>
                <w:bCs/>
                <w:szCs w:val="28"/>
              </w:rPr>
              <w:t>4,19</w:t>
            </w:r>
          </w:p>
        </w:tc>
      </w:tr>
      <w:tr w:rsidR="005D02DE" w:rsidRPr="005737E4" w:rsidTr="005D02DE">
        <w:tc>
          <w:tcPr>
            <w:tcW w:w="675" w:type="dxa"/>
          </w:tcPr>
          <w:p w:rsidR="005D02DE" w:rsidRPr="005737E4" w:rsidRDefault="005D02DE" w:rsidP="005D02DE">
            <w:pPr>
              <w:pStyle w:val="Default"/>
              <w:tabs>
                <w:tab w:val="left" w:pos="5103"/>
              </w:tabs>
              <w:rPr>
                <w:bCs/>
                <w:szCs w:val="28"/>
              </w:rPr>
            </w:pPr>
            <w:r w:rsidRPr="005737E4">
              <w:rPr>
                <w:bCs/>
                <w:szCs w:val="28"/>
              </w:rPr>
              <w:t>4</w:t>
            </w:r>
          </w:p>
        </w:tc>
        <w:tc>
          <w:tcPr>
            <w:tcW w:w="4820" w:type="dxa"/>
          </w:tcPr>
          <w:p w:rsidR="005D02DE" w:rsidRPr="005737E4" w:rsidRDefault="005D02DE" w:rsidP="005D02DE">
            <w:pPr>
              <w:pStyle w:val="Default"/>
              <w:tabs>
                <w:tab w:val="left" w:pos="5103"/>
              </w:tabs>
              <w:rPr>
                <w:bCs/>
                <w:szCs w:val="28"/>
              </w:rPr>
            </w:pPr>
            <w:r w:rsidRPr="005737E4">
              <w:rPr>
                <w:bCs/>
                <w:szCs w:val="28"/>
              </w:rPr>
              <w:t>Produksi harian (%)</w:t>
            </w:r>
          </w:p>
        </w:tc>
        <w:tc>
          <w:tcPr>
            <w:tcW w:w="992" w:type="dxa"/>
          </w:tcPr>
          <w:p w:rsidR="005D02DE" w:rsidRPr="005737E4" w:rsidRDefault="005D02DE" w:rsidP="005D02DE">
            <w:pPr>
              <w:pStyle w:val="Default"/>
              <w:tabs>
                <w:tab w:val="left" w:pos="5103"/>
              </w:tabs>
              <w:jc w:val="center"/>
              <w:rPr>
                <w:bCs/>
                <w:szCs w:val="28"/>
              </w:rPr>
            </w:pPr>
            <w:r w:rsidRPr="005737E4">
              <w:rPr>
                <w:bCs/>
                <w:szCs w:val="28"/>
              </w:rPr>
              <w:t>59,2</w:t>
            </w:r>
          </w:p>
        </w:tc>
        <w:tc>
          <w:tcPr>
            <w:tcW w:w="992" w:type="dxa"/>
          </w:tcPr>
          <w:p w:rsidR="005D02DE" w:rsidRPr="005737E4" w:rsidRDefault="005D02DE" w:rsidP="005D02DE">
            <w:pPr>
              <w:pStyle w:val="Default"/>
              <w:tabs>
                <w:tab w:val="left" w:pos="5103"/>
              </w:tabs>
              <w:jc w:val="center"/>
              <w:rPr>
                <w:bCs/>
                <w:szCs w:val="28"/>
              </w:rPr>
            </w:pPr>
            <w:r w:rsidRPr="005737E4">
              <w:rPr>
                <w:bCs/>
                <w:szCs w:val="28"/>
              </w:rPr>
              <w:t>67,7</w:t>
            </w:r>
          </w:p>
        </w:tc>
        <w:tc>
          <w:tcPr>
            <w:tcW w:w="1008" w:type="dxa"/>
          </w:tcPr>
          <w:p w:rsidR="005D02DE" w:rsidRPr="005737E4" w:rsidRDefault="005D02DE" w:rsidP="005D02DE">
            <w:pPr>
              <w:pStyle w:val="Default"/>
              <w:tabs>
                <w:tab w:val="left" w:pos="5103"/>
              </w:tabs>
              <w:jc w:val="center"/>
              <w:rPr>
                <w:bCs/>
                <w:szCs w:val="28"/>
              </w:rPr>
            </w:pPr>
            <w:r w:rsidRPr="005737E4">
              <w:rPr>
                <w:bCs/>
                <w:szCs w:val="28"/>
              </w:rPr>
              <w:t>68,5</w:t>
            </w:r>
          </w:p>
        </w:tc>
      </w:tr>
      <w:tr w:rsidR="005D02DE" w:rsidRPr="005737E4" w:rsidTr="005D02DE">
        <w:tc>
          <w:tcPr>
            <w:tcW w:w="675" w:type="dxa"/>
          </w:tcPr>
          <w:p w:rsidR="005D02DE" w:rsidRPr="005737E4" w:rsidRDefault="005D02DE" w:rsidP="005D02DE">
            <w:pPr>
              <w:pStyle w:val="Default"/>
              <w:tabs>
                <w:tab w:val="left" w:pos="5103"/>
              </w:tabs>
              <w:rPr>
                <w:bCs/>
                <w:szCs w:val="28"/>
              </w:rPr>
            </w:pPr>
            <w:r w:rsidRPr="005737E4">
              <w:rPr>
                <w:bCs/>
                <w:szCs w:val="28"/>
              </w:rPr>
              <w:t>5</w:t>
            </w:r>
          </w:p>
        </w:tc>
        <w:tc>
          <w:tcPr>
            <w:tcW w:w="4820" w:type="dxa"/>
          </w:tcPr>
          <w:p w:rsidR="005D02DE" w:rsidRPr="005737E4" w:rsidRDefault="005D02DE" w:rsidP="005D02DE">
            <w:pPr>
              <w:pStyle w:val="Default"/>
              <w:tabs>
                <w:tab w:val="left" w:pos="5103"/>
              </w:tabs>
              <w:rPr>
                <w:bCs/>
                <w:szCs w:val="28"/>
              </w:rPr>
            </w:pPr>
            <w:r w:rsidRPr="005737E4">
              <w:rPr>
                <w:bCs/>
                <w:szCs w:val="28"/>
              </w:rPr>
              <w:t>Berat telur (gr)</w:t>
            </w:r>
          </w:p>
        </w:tc>
        <w:tc>
          <w:tcPr>
            <w:tcW w:w="992" w:type="dxa"/>
          </w:tcPr>
          <w:p w:rsidR="005D02DE" w:rsidRPr="005737E4" w:rsidRDefault="005D02DE" w:rsidP="005D02DE">
            <w:pPr>
              <w:pStyle w:val="Default"/>
              <w:tabs>
                <w:tab w:val="left" w:pos="5103"/>
              </w:tabs>
              <w:jc w:val="center"/>
              <w:rPr>
                <w:bCs/>
                <w:szCs w:val="28"/>
              </w:rPr>
            </w:pPr>
            <w:r w:rsidRPr="005737E4">
              <w:rPr>
                <w:bCs/>
                <w:szCs w:val="28"/>
              </w:rPr>
              <w:t>62,8</w:t>
            </w:r>
          </w:p>
        </w:tc>
        <w:tc>
          <w:tcPr>
            <w:tcW w:w="992" w:type="dxa"/>
          </w:tcPr>
          <w:p w:rsidR="005D02DE" w:rsidRPr="005737E4" w:rsidRDefault="005D02DE" w:rsidP="005D02DE">
            <w:pPr>
              <w:pStyle w:val="Default"/>
              <w:tabs>
                <w:tab w:val="left" w:pos="5103"/>
              </w:tabs>
              <w:jc w:val="center"/>
              <w:rPr>
                <w:bCs/>
                <w:szCs w:val="28"/>
              </w:rPr>
            </w:pPr>
            <w:r w:rsidRPr="005737E4">
              <w:rPr>
                <w:bCs/>
                <w:szCs w:val="28"/>
              </w:rPr>
              <w:t>64,3</w:t>
            </w:r>
          </w:p>
        </w:tc>
        <w:tc>
          <w:tcPr>
            <w:tcW w:w="1008" w:type="dxa"/>
          </w:tcPr>
          <w:p w:rsidR="005D02DE" w:rsidRPr="005737E4" w:rsidRDefault="005D02DE" w:rsidP="005D02DE">
            <w:pPr>
              <w:pStyle w:val="Default"/>
              <w:tabs>
                <w:tab w:val="left" w:pos="5103"/>
              </w:tabs>
              <w:jc w:val="center"/>
              <w:rPr>
                <w:bCs/>
                <w:szCs w:val="28"/>
              </w:rPr>
            </w:pPr>
            <w:r w:rsidRPr="005737E4">
              <w:rPr>
                <w:bCs/>
                <w:szCs w:val="28"/>
              </w:rPr>
              <w:t>63,6</w:t>
            </w:r>
          </w:p>
        </w:tc>
      </w:tr>
      <w:tr w:rsidR="005D02DE" w:rsidRPr="005737E4" w:rsidTr="005D02DE">
        <w:tc>
          <w:tcPr>
            <w:tcW w:w="675" w:type="dxa"/>
          </w:tcPr>
          <w:p w:rsidR="005D02DE" w:rsidRPr="005737E4" w:rsidRDefault="005D02DE" w:rsidP="005D02DE">
            <w:pPr>
              <w:pStyle w:val="Default"/>
              <w:tabs>
                <w:tab w:val="left" w:pos="5103"/>
              </w:tabs>
              <w:rPr>
                <w:bCs/>
                <w:szCs w:val="28"/>
              </w:rPr>
            </w:pPr>
            <w:r w:rsidRPr="005737E4">
              <w:rPr>
                <w:bCs/>
                <w:szCs w:val="28"/>
              </w:rPr>
              <w:t>6</w:t>
            </w:r>
          </w:p>
        </w:tc>
        <w:tc>
          <w:tcPr>
            <w:tcW w:w="4820" w:type="dxa"/>
          </w:tcPr>
          <w:p w:rsidR="005D02DE" w:rsidRPr="005737E4" w:rsidRDefault="005D02DE" w:rsidP="005D02DE">
            <w:pPr>
              <w:pStyle w:val="Default"/>
              <w:tabs>
                <w:tab w:val="left" w:pos="5103"/>
              </w:tabs>
              <w:rPr>
                <w:bCs/>
                <w:szCs w:val="28"/>
              </w:rPr>
            </w:pPr>
            <w:r w:rsidRPr="005737E4">
              <w:rPr>
                <w:bCs/>
                <w:szCs w:val="28"/>
              </w:rPr>
              <w:t>Tinggi albumen (mm)</w:t>
            </w:r>
          </w:p>
        </w:tc>
        <w:tc>
          <w:tcPr>
            <w:tcW w:w="992" w:type="dxa"/>
          </w:tcPr>
          <w:p w:rsidR="005D02DE" w:rsidRPr="005737E4" w:rsidRDefault="005D02DE" w:rsidP="005D02DE">
            <w:pPr>
              <w:pStyle w:val="Default"/>
              <w:tabs>
                <w:tab w:val="left" w:pos="5103"/>
              </w:tabs>
              <w:jc w:val="center"/>
              <w:rPr>
                <w:bCs/>
                <w:szCs w:val="28"/>
              </w:rPr>
            </w:pPr>
            <w:r w:rsidRPr="005737E4">
              <w:rPr>
                <w:bCs/>
                <w:szCs w:val="28"/>
              </w:rPr>
              <w:t>5,61</w:t>
            </w:r>
          </w:p>
        </w:tc>
        <w:tc>
          <w:tcPr>
            <w:tcW w:w="992" w:type="dxa"/>
          </w:tcPr>
          <w:p w:rsidR="005D02DE" w:rsidRPr="005737E4" w:rsidRDefault="005D02DE" w:rsidP="005D02DE">
            <w:pPr>
              <w:pStyle w:val="Default"/>
              <w:tabs>
                <w:tab w:val="left" w:pos="5103"/>
              </w:tabs>
              <w:jc w:val="center"/>
              <w:rPr>
                <w:bCs/>
                <w:szCs w:val="28"/>
              </w:rPr>
            </w:pPr>
            <w:r w:rsidRPr="005737E4">
              <w:rPr>
                <w:bCs/>
                <w:szCs w:val="28"/>
              </w:rPr>
              <w:t>5,71</w:t>
            </w:r>
          </w:p>
        </w:tc>
        <w:tc>
          <w:tcPr>
            <w:tcW w:w="1008" w:type="dxa"/>
          </w:tcPr>
          <w:p w:rsidR="005D02DE" w:rsidRPr="005737E4" w:rsidRDefault="005D02DE" w:rsidP="005D02DE">
            <w:pPr>
              <w:pStyle w:val="Default"/>
              <w:tabs>
                <w:tab w:val="left" w:pos="5103"/>
              </w:tabs>
              <w:jc w:val="center"/>
              <w:rPr>
                <w:bCs/>
                <w:szCs w:val="28"/>
              </w:rPr>
            </w:pPr>
            <w:r w:rsidRPr="005737E4">
              <w:rPr>
                <w:bCs/>
                <w:szCs w:val="28"/>
              </w:rPr>
              <w:t>5,89</w:t>
            </w:r>
          </w:p>
        </w:tc>
      </w:tr>
      <w:tr w:rsidR="005D02DE" w:rsidRPr="005737E4" w:rsidTr="005D02DE">
        <w:tc>
          <w:tcPr>
            <w:tcW w:w="675" w:type="dxa"/>
          </w:tcPr>
          <w:p w:rsidR="005D02DE" w:rsidRPr="005737E4" w:rsidRDefault="005D02DE" w:rsidP="005D02DE">
            <w:pPr>
              <w:pStyle w:val="Default"/>
              <w:tabs>
                <w:tab w:val="left" w:pos="5103"/>
              </w:tabs>
              <w:rPr>
                <w:bCs/>
                <w:szCs w:val="28"/>
              </w:rPr>
            </w:pPr>
            <w:r w:rsidRPr="005737E4">
              <w:rPr>
                <w:bCs/>
                <w:szCs w:val="28"/>
              </w:rPr>
              <w:t>7</w:t>
            </w:r>
          </w:p>
        </w:tc>
        <w:tc>
          <w:tcPr>
            <w:tcW w:w="4820" w:type="dxa"/>
          </w:tcPr>
          <w:p w:rsidR="005D02DE" w:rsidRPr="005737E4" w:rsidRDefault="005D02DE" w:rsidP="005D02DE">
            <w:pPr>
              <w:pStyle w:val="Default"/>
              <w:tabs>
                <w:tab w:val="left" w:pos="5103"/>
              </w:tabs>
              <w:rPr>
                <w:bCs/>
                <w:szCs w:val="28"/>
              </w:rPr>
            </w:pPr>
            <w:r w:rsidRPr="005737E4">
              <w:rPr>
                <w:bCs/>
                <w:szCs w:val="28"/>
              </w:rPr>
              <w:t>Tebal kerabang (kulit telur)</w:t>
            </w:r>
          </w:p>
        </w:tc>
        <w:tc>
          <w:tcPr>
            <w:tcW w:w="992" w:type="dxa"/>
          </w:tcPr>
          <w:p w:rsidR="005D02DE" w:rsidRPr="005737E4" w:rsidRDefault="005D02DE" w:rsidP="005D02DE">
            <w:pPr>
              <w:pStyle w:val="Default"/>
              <w:tabs>
                <w:tab w:val="left" w:pos="5103"/>
              </w:tabs>
              <w:jc w:val="center"/>
              <w:rPr>
                <w:bCs/>
                <w:szCs w:val="28"/>
              </w:rPr>
            </w:pPr>
            <w:r w:rsidRPr="005737E4">
              <w:rPr>
                <w:bCs/>
                <w:szCs w:val="28"/>
              </w:rPr>
              <w:t>Cukup</w:t>
            </w:r>
          </w:p>
        </w:tc>
        <w:tc>
          <w:tcPr>
            <w:tcW w:w="992" w:type="dxa"/>
          </w:tcPr>
          <w:p w:rsidR="005D02DE" w:rsidRPr="005737E4" w:rsidRDefault="005D02DE" w:rsidP="005D02DE">
            <w:pPr>
              <w:pStyle w:val="Default"/>
              <w:tabs>
                <w:tab w:val="left" w:pos="5103"/>
              </w:tabs>
              <w:jc w:val="center"/>
              <w:rPr>
                <w:bCs/>
                <w:szCs w:val="28"/>
              </w:rPr>
            </w:pPr>
            <w:r w:rsidRPr="005737E4">
              <w:rPr>
                <w:bCs/>
                <w:szCs w:val="28"/>
              </w:rPr>
              <w:t>bagus</w:t>
            </w:r>
          </w:p>
        </w:tc>
        <w:tc>
          <w:tcPr>
            <w:tcW w:w="1008" w:type="dxa"/>
          </w:tcPr>
          <w:p w:rsidR="005D02DE" w:rsidRPr="005737E4" w:rsidRDefault="005D02DE" w:rsidP="005D02DE">
            <w:pPr>
              <w:pStyle w:val="Default"/>
              <w:tabs>
                <w:tab w:val="left" w:pos="5103"/>
              </w:tabs>
              <w:jc w:val="center"/>
              <w:rPr>
                <w:bCs/>
                <w:szCs w:val="28"/>
              </w:rPr>
            </w:pPr>
            <w:r w:rsidRPr="005737E4">
              <w:rPr>
                <w:bCs/>
                <w:szCs w:val="28"/>
              </w:rPr>
              <w:t>bagus</w:t>
            </w:r>
          </w:p>
        </w:tc>
      </w:tr>
    </w:tbl>
    <w:p w:rsidR="005D02DE" w:rsidRPr="005737E4" w:rsidRDefault="005D02DE" w:rsidP="0007091E">
      <w:pPr>
        <w:pStyle w:val="Default"/>
        <w:spacing w:line="360" w:lineRule="auto"/>
        <w:ind w:firstLine="720"/>
        <w:jc w:val="both"/>
        <w:rPr>
          <w:lang w:val="fi-FI"/>
        </w:rPr>
      </w:pPr>
      <w:r w:rsidRPr="005737E4">
        <w:rPr>
          <w:lang w:val="fi-FI"/>
        </w:rPr>
        <w:t>Ayam tidak dapat menggunaka</w:t>
      </w:r>
      <w:r w:rsidR="0007091E">
        <w:rPr>
          <w:lang w:val="fi-FI"/>
        </w:rPr>
        <w:t xml:space="preserve">n zat anorganik sederhana untuk </w:t>
      </w:r>
      <w:r w:rsidRPr="005737E4">
        <w:rPr>
          <w:lang w:val="fi-FI"/>
        </w:rPr>
        <w:t>membentuk protein untuk memenuhi kebutuhan hidupnya, akan tetapi tergantung pada hasil pencernaan protein yang terkandung da</w:t>
      </w:r>
      <w:r w:rsidR="0007091E">
        <w:rPr>
          <w:lang w:val="fi-FI"/>
        </w:rPr>
        <w:t>lam ransum. Jadi, satu-satunya s</w:t>
      </w:r>
      <w:r w:rsidRPr="005737E4">
        <w:rPr>
          <w:lang w:val="fi-FI"/>
        </w:rPr>
        <w:t>umber protein bagi kehidupan ayam, adalah protein yang tersedia dalam ransum.</w:t>
      </w:r>
    </w:p>
    <w:p w:rsidR="005D02DE" w:rsidRPr="005737E4" w:rsidRDefault="005D02DE" w:rsidP="0007091E">
      <w:pPr>
        <w:pStyle w:val="Default"/>
        <w:spacing w:line="360" w:lineRule="auto"/>
        <w:ind w:firstLine="720"/>
        <w:jc w:val="both"/>
        <w:rPr>
          <w:lang w:val="fi-FI"/>
        </w:rPr>
      </w:pPr>
      <w:r w:rsidRPr="005737E4">
        <w:rPr>
          <w:lang w:val="fi-FI"/>
        </w:rPr>
        <w:t>Protein terdiri dari asam-asam amino. Sedangka</w:t>
      </w:r>
      <w:r w:rsidR="0007091E">
        <w:rPr>
          <w:lang w:val="fi-FI"/>
        </w:rPr>
        <w:t xml:space="preserve">n asam amino adalah zat </w:t>
      </w:r>
      <w:r w:rsidRPr="005737E4">
        <w:rPr>
          <w:lang w:val="fi-FI"/>
        </w:rPr>
        <w:t>pembentuk utama untuk otot-otot organ-organ tu</w:t>
      </w:r>
      <w:r w:rsidR="0007091E">
        <w:rPr>
          <w:lang w:val="fi-FI"/>
        </w:rPr>
        <w:t xml:space="preserve">buh, kulit, bulu, paru dan lain </w:t>
      </w:r>
      <w:r w:rsidRPr="005737E4">
        <w:rPr>
          <w:lang w:val="fi-FI"/>
        </w:rPr>
        <w:t>lain. Tanpa protein bagian tubuh ini tidak akan dapat dibentuk (Yasin, 1988).</w:t>
      </w:r>
    </w:p>
    <w:p w:rsidR="005D02DE" w:rsidRPr="005737E4" w:rsidRDefault="005D02DE" w:rsidP="0007091E">
      <w:pPr>
        <w:pStyle w:val="Default"/>
        <w:spacing w:line="360" w:lineRule="auto"/>
        <w:ind w:firstLine="720"/>
        <w:jc w:val="both"/>
        <w:rPr>
          <w:lang w:val="fi-FI"/>
        </w:rPr>
      </w:pPr>
      <w:r w:rsidRPr="005737E4">
        <w:rPr>
          <w:lang w:val="fi-FI"/>
        </w:rPr>
        <w:lastRenderedPageBreak/>
        <w:t>Tentang kebutuhan protein ayam petelur</w:t>
      </w:r>
      <w:r w:rsidR="00A976FB">
        <w:rPr>
          <w:lang w:val="fi-FI"/>
        </w:rPr>
        <w:t>,</w:t>
      </w:r>
      <w:r w:rsidRPr="005737E4">
        <w:rPr>
          <w:lang w:val="fi-FI"/>
        </w:rPr>
        <w:t xml:space="preserve"> Anggrodi (1985) dalam Yasin (1988) menyebutkan bahwa ayam yang sedang bertelur menyimpan sekitar 6 gram protein dalam</w:t>
      </w:r>
      <w:r w:rsidR="00A976FB">
        <w:rPr>
          <w:lang w:val="fi-FI"/>
        </w:rPr>
        <w:t xml:space="preserve"> setiap telur yang dihasilkan. S</w:t>
      </w:r>
      <w:r w:rsidRPr="005737E4">
        <w:rPr>
          <w:lang w:val="fi-FI"/>
        </w:rPr>
        <w:t>edangkan untuk pemeliharaan jaringan protein tubuh yang dibutuhkan setiap hari sekitar 3 gram protein. Jadi, untuk pemeliharaan jaringan protein tubuh dan produksi telur maksimum pada ayam dewasa dibutuhkan sekitar 10 gram protein setiap hari. Akan tetapi banyak penelitian mengenai kebutuhan protein ayam petelur menunjukkan bahwa untuk produksi maksimum sekitar 75-80% dan untuk edidiensi penggunaan ransum terbaik, maka ayam petelur harus mengkonsumsi sekitar 17,5-18,5 gram protein per hari.</w:t>
      </w:r>
    </w:p>
    <w:p w:rsidR="005D02DE" w:rsidRDefault="005D02DE" w:rsidP="0007091E">
      <w:pPr>
        <w:pStyle w:val="Default"/>
        <w:spacing w:line="360" w:lineRule="auto"/>
        <w:jc w:val="both"/>
        <w:rPr>
          <w:b/>
          <w:lang w:val="fi-FI"/>
        </w:rPr>
      </w:pPr>
    </w:p>
    <w:p w:rsidR="005D02DE" w:rsidRPr="005737E4" w:rsidRDefault="005D02DE" w:rsidP="005D02DE">
      <w:pPr>
        <w:pStyle w:val="Default"/>
        <w:spacing w:line="360" w:lineRule="auto"/>
        <w:outlineLvl w:val="1"/>
        <w:rPr>
          <w:b/>
          <w:lang w:val="fi-FI"/>
        </w:rPr>
      </w:pPr>
      <w:bookmarkStart w:id="10" w:name="_Toc226445828"/>
      <w:r w:rsidRPr="005737E4">
        <w:rPr>
          <w:b/>
          <w:lang w:val="fi-FI"/>
        </w:rPr>
        <w:t>KECOA</w:t>
      </w:r>
      <w:bookmarkEnd w:id="10"/>
    </w:p>
    <w:p w:rsidR="005D02DE" w:rsidRPr="005737E4" w:rsidRDefault="005D02DE" w:rsidP="005D02DE">
      <w:pPr>
        <w:autoSpaceDE w:val="0"/>
        <w:autoSpaceDN w:val="0"/>
        <w:adjustRightInd w:val="0"/>
        <w:spacing w:line="360" w:lineRule="auto"/>
        <w:ind w:firstLine="720"/>
        <w:jc w:val="both"/>
      </w:pPr>
      <w:r w:rsidRPr="005737E4">
        <w:t>Kecoa adalah serangga dengan bentuk tubuh oval, pipih dorso-ventral. Kepalanya tersembunyi di bawah pronotum, dilengkapi dengan sepasang mata majemuk dan satu mata tunggal, antena panjang, sayap dua pasang, dan tiga pasang kaki. Pronotum dan sayap licin, tidak berambut dan tidak bersisik, berwarna coklat sampai coklat tua (www.depkes.go.id).</w:t>
      </w:r>
    </w:p>
    <w:p w:rsidR="005D02DE" w:rsidRPr="005737E4" w:rsidRDefault="005D02DE" w:rsidP="005D02DE">
      <w:pPr>
        <w:pStyle w:val="NormalWeb"/>
        <w:spacing w:before="0" w:beforeAutospacing="0" w:after="0" w:afterAutospacing="0" w:line="360" w:lineRule="auto"/>
        <w:ind w:firstLine="720"/>
        <w:jc w:val="both"/>
      </w:pPr>
      <w:r w:rsidRPr="005737E4">
        <w:rPr>
          <w:bCs/>
        </w:rPr>
        <w:t>Kecoa</w:t>
      </w:r>
      <w:r w:rsidRPr="005737E4">
        <w:t xml:space="preserve"> dari </w:t>
      </w:r>
      <w:hyperlink r:id="rId9" w:tooltip="Ordo (biologi)" w:history="1">
        <w:r w:rsidRPr="005737E4">
          <w:rPr>
            <w:rStyle w:val="Hyperlink"/>
            <w:color w:val="auto"/>
            <w:u w:val="none"/>
          </w:rPr>
          <w:t>ordo</w:t>
        </w:r>
      </w:hyperlink>
      <w:r w:rsidRPr="005737E4">
        <w:t xml:space="preserve"> </w:t>
      </w:r>
      <w:r w:rsidRPr="005737E4">
        <w:rPr>
          <w:bCs/>
          <w:i/>
          <w:iCs/>
        </w:rPr>
        <w:t>Blattodea</w:t>
      </w:r>
      <w:r w:rsidRPr="005737E4">
        <w:t xml:space="preserve"> yang kurang lebih terdiri dari 3.500 </w:t>
      </w:r>
      <w:hyperlink r:id="rId10" w:tooltip="Spesies" w:history="1">
        <w:r w:rsidRPr="005737E4">
          <w:rPr>
            <w:rStyle w:val="Hyperlink"/>
            <w:color w:val="auto"/>
            <w:u w:val="none"/>
          </w:rPr>
          <w:t>spesies</w:t>
        </w:r>
      </w:hyperlink>
      <w:r w:rsidRPr="005737E4">
        <w:t xml:space="preserve"> dalam 6 </w:t>
      </w:r>
      <w:hyperlink r:id="rId11" w:tooltip="Familia" w:history="1">
        <w:r w:rsidRPr="005737E4">
          <w:rPr>
            <w:rStyle w:val="Hyperlink"/>
            <w:color w:val="auto"/>
            <w:u w:val="none"/>
          </w:rPr>
          <w:t>familia</w:t>
        </w:r>
      </w:hyperlink>
      <w:r w:rsidRPr="005737E4">
        <w:t xml:space="preserve">. Kecoa terdapat hampir di seluruh belahan bumi, kecuali di wilayah </w:t>
      </w:r>
      <w:hyperlink r:id="rId12" w:tooltip="Kutub" w:history="1">
        <w:r w:rsidRPr="005737E4">
          <w:rPr>
            <w:rStyle w:val="Hyperlink"/>
            <w:color w:val="auto"/>
            <w:u w:val="none"/>
          </w:rPr>
          <w:t>kutub</w:t>
        </w:r>
      </w:hyperlink>
      <w:r w:rsidRPr="005737E4">
        <w:t xml:space="preserve">. Kecoa sering dianggap sebagai </w:t>
      </w:r>
      <w:hyperlink r:id="rId13" w:tooltip="Hama" w:history="1">
        <w:r w:rsidRPr="005737E4">
          <w:rPr>
            <w:rStyle w:val="Hyperlink"/>
            <w:color w:val="auto"/>
            <w:u w:val="none"/>
          </w:rPr>
          <w:t>hama</w:t>
        </w:r>
      </w:hyperlink>
      <w:r w:rsidRPr="005737E4">
        <w:t xml:space="preserve"> dalam bangunan.</w:t>
      </w:r>
    </w:p>
    <w:p w:rsidR="005D02DE" w:rsidRPr="005737E4" w:rsidRDefault="005D02DE" w:rsidP="005D02DE">
      <w:pPr>
        <w:pStyle w:val="NormalWeb"/>
        <w:spacing w:before="0" w:beforeAutospacing="0" w:after="0" w:afterAutospacing="0" w:line="360" w:lineRule="auto"/>
        <w:ind w:firstLine="720"/>
        <w:jc w:val="both"/>
      </w:pPr>
      <w:r w:rsidRPr="005737E4">
        <w:t xml:space="preserve">Klasifikasi Ilmiah </w:t>
      </w:r>
      <w:r w:rsidRPr="005737E4">
        <w:rPr>
          <w:i/>
          <w:iCs/>
        </w:rPr>
        <w:t xml:space="preserve">Blattella germanica </w:t>
      </w:r>
      <w:r w:rsidRPr="005737E4">
        <w:rPr>
          <w:iCs/>
        </w:rPr>
        <w:t>:</w:t>
      </w:r>
    </w:p>
    <w:tbl>
      <w:tblPr>
        <w:tblW w:w="0" w:type="auto"/>
        <w:tblInd w:w="852" w:type="dxa"/>
        <w:tblLook w:val="04A0"/>
      </w:tblPr>
      <w:tblGrid>
        <w:gridCol w:w="1787"/>
        <w:gridCol w:w="1998"/>
      </w:tblGrid>
      <w:tr w:rsidR="005D02DE" w:rsidRPr="005737E4" w:rsidTr="005D02DE">
        <w:trPr>
          <w:trHeight w:val="425"/>
        </w:trPr>
        <w:tc>
          <w:tcPr>
            <w:tcW w:w="1787" w:type="dxa"/>
          </w:tcPr>
          <w:p w:rsidR="005D02DE" w:rsidRPr="005737E4" w:rsidRDefault="005D02DE" w:rsidP="005D02DE">
            <w:pPr>
              <w:pStyle w:val="NormalWeb"/>
              <w:spacing w:before="0" w:beforeAutospacing="0" w:after="0" w:afterAutospacing="0" w:line="360" w:lineRule="auto"/>
              <w:jc w:val="both"/>
            </w:pPr>
            <w:r w:rsidRPr="005737E4">
              <w:t>K</w:t>
            </w:r>
            <w:r w:rsidR="00FF605D">
              <w:t>ingdom</w:t>
            </w:r>
          </w:p>
        </w:tc>
        <w:tc>
          <w:tcPr>
            <w:tcW w:w="1998" w:type="dxa"/>
          </w:tcPr>
          <w:p w:rsidR="005D02DE" w:rsidRPr="005737E4" w:rsidRDefault="005D02DE" w:rsidP="005D02DE">
            <w:pPr>
              <w:pStyle w:val="NormalWeb"/>
              <w:spacing w:before="0" w:beforeAutospacing="0" w:after="0" w:afterAutospacing="0" w:line="360" w:lineRule="auto"/>
              <w:jc w:val="both"/>
            </w:pPr>
            <w:r w:rsidRPr="005737E4">
              <w:t>:  Animalia</w:t>
            </w:r>
          </w:p>
        </w:tc>
      </w:tr>
      <w:tr w:rsidR="005D02DE" w:rsidRPr="005737E4" w:rsidTr="005D02DE">
        <w:trPr>
          <w:trHeight w:val="425"/>
        </w:trPr>
        <w:tc>
          <w:tcPr>
            <w:tcW w:w="1787" w:type="dxa"/>
          </w:tcPr>
          <w:p w:rsidR="005D02DE" w:rsidRPr="005737E4" w:rsidRDefault="005D02DE" w:rsidP="005D02DE">
            <w:pPr>
              <w:pStyle w:val="NormalWeb"/>
              <w:spacing w:before="0" w:beforeAutospacing="0" w:after="0" w:afterAutospacing="0" w:line="360" w:lineRule="auto"/>
              <w:jc w:val="both"/>
            </w:pPr>
            <w:r w:rsidRPr="005737E4">
              <w:t>Filum</w:t>
            </w:r>
          </w:p>
        </w:tc>
        <w:tc>
          <w:tcPr>
            <w:tcW w:w="1998" w:type="dxa"/>
          </w:tcPr>
          <w:p w:rsidR="005D02DE" w:rsidRPr="005737E4" w:rsidRDefault="005D02DE" w:rsidP="005D02DE">
            <w:pPr>
              <w:pStyle w:val="NormalWeb"/>
              <w:spacing w:before="0" w:beforeAutospacing="0" w:after="0" w:afterAutospacing="0" w:line="360" w:lineRule="auto"/>
              <w:jc w:val="both"/>
            </w:pPr>
            <w:r w:rsidRPr="005737E4">
              <w:t>:  Arthropoda</w:t>
            </w:r>
          </w:p>
        </w:tc>
      </w:tr>
      <w:tr w:rsidR="005D02DE" w:rsidRPr="005737E4" w:rsidTr="005D02DE">
        <w:trPr>
          <w:trHeight w:val="409"/>
        </w:trPr>
        <w:tc>
          <w:tcPr>
            <w:tcW w:w="1787" w:type="dxa"/>
          </w:tcPr>
          <w:p w:rsidR="005D02DE" w:rsidRPr="005737E4" w:rsidRDefault="00FF605D" w:rsidP="005D02DE">
            <w:pPr>
              <w:pStyle w:val="NormalWeb"/>
              <w:spacing w:before="0" w:beforeAutospacing="0" w:after="0" w:afterAutospacing="0" w:line="360" w:lineRule="auto"/>
              <w:jc w:val="both"/>
            </w:pPr>
            <w:r>
              <w:t>C</w:t>
            </w:r>
            <w:r w:rsidR="005D02DE" w:rsidRPr="005737E4">
              <w:t>las</w:t>
            </w:r>
            <w:r>
              <w:t>s</w:t>
            </w:r>
          </w:p>
        </w:tc>
        <w:tc>
          <w:tcPr>
            <w:tcW w:w="1998" w:type="dxa"/>
          </w:tcPr>
          <w:p w:rsidR="005D02DE" w:rsidRPr="005737E4" w:rsidRDefault="005D02DE" w:rsidP="005D02DE">
            <w:pPr>
              <w:pStyle w:val="NormalWeb"/>
              <w:spacing w:before="0" w:beforeAutospacing="0" w:after="0" w:afterAutospacing="0" w:line="360" w:lineRule="auto"/>
              <w:jc w:val="both"/>
            </w:pPr>
            <w:r w:rsidRPr="005737E4">
              <w:t>:  Insecta</w:t>
            </w:r>
          </w:p>
        </w:tc>
      </w:tr>
      <w:tr w:rsidR="005D02DE" w:rsidRPr="005737E4" w:rsidTr="005D02DE">
        <w:trPr>
          <w:trHeight w:val="425"/>
        </w:trPr>
        <w:tc>
          <w:tcPr>
            <w:tcW w:w="1787" w:type="dxa"/>
          </w:tcPr>
          <w:p w:rsidR="005D02DE" w:rsidRPr="005737E4" w:rsidRDefault="00FF605D" w:rsidP="005D02DE">
            <w:pPr>
              <w:pStyle w:val="NormalWeb"/>
              <w:spacing w:before="0" w:beforeAutospacing="0" w:after="0" w:afterAutospacing="0" w:line="360" w:lineRule="auto"/>
              <w:jc w:val="both"/>
            </w:pPr>
            <w:r>
              <w:t>Upac</w:t>
            </w:r>
            <w:r w:rsidR="005D02DE" w:rsidRPr="005737E4">
              <w:t>la</w:t>
            </w:r>
            <w:r>
              <w:t>s</w:t>
            </w:r>
            <w:r w:rsidR="005D02DE" w:rsidRPr="005737E4">
              <w:t>s</w:t>
            </w:r>
          </w:p>
        </w:tc>
        <w:tc>
          <w:tcPr>
            <w:tcW w:w="1998" w:type="dxa"/>
          </w:tcPr>
          <w:p w:rsidR="005D02DE" w:rsidRPr="005737E4" w:rsidRDefault="005D02DE" w:rsidP="005D02DE">
            <w:pPr>
              <w:pStyle w:val="NormalWeb"/>
              <w:spacing w:before="0" w:beforeAutospacing="0" w:after="0" w:afterAutospacing="0" w:line="360" w:lineRule="auto"/>
              <w:jc w:val="both"/>
            </w:pPr>
            <w:r w:rsidRPr="005737E4">
              <w:t>:  Pterygota</w:t>
            </w:r>
          </w:p>
        </w:tc>
      </w:tr>
      <w:tr w:rsidR="005D02DE" w:rsidRPr="005737E4" w:rsidTr="005D02DE">
        <w:trPr>
          <w:trHeight w:val="409"/>
        </w:trPr>
        <w:tc>
          <w:tcPr>
            <w:tcW w:w="1787" w:type="dxa"/>
          </w:tcPr>
          <w:p w:rsidR="005D02DE" w:rsidRPr="005737E4" w:rsidRDefault="00FF605D" w:rsidP="005D02DE">
            <w:pPr>
              <w:pStyle w:val="NormalWeb"/>
              <w:spacing w:before="0" w:beforeAutospacing="0" w:after="0" w:afterAutospacing="0" w:line="360" w:lineRule="auto"/>
              <w:jc w:val="both"/>
            </w:pPr>
            <w:r>
              <w:t>Infrac</w:t>
            </w:r>
            <w:r w:rsidR="005D02DE" w:rsidRPr="005737E4">
              <w:t>la</w:t>
            </w:r>
            <w:r>
              <w:t>s</w:t>
            </w:r>
            <w:r w:rsidR="005D02DE" w:rsidRPr="005737E4">
              <w:t>s</w:t>
            </w:r>
          </w:p>
        </w:tc>
        <w:tc>
          <w:tcPr>
            <w:tcW w:w="1998" w:type="dxa"/>
          </w:tcPr>
          <w:p w:rsidR="005D02DE" w:rsidRPr="005737E4" w:rsidRDefault="005D02DE" w:rsidP="005D02DE">
            <w:pPr>
              <w:pStyle w:val="NormalWeb"/>
              <w:spacing w:before="0" w:beforeAutospacing="0" w:after="0" w:afterAutospacing="0" w:line="360" w:lineRule="auto"/>
              <w:jc w:val="both"/>
            </w:pPr>
            <w:r w:rsidRPr="005737E4">
              <w:t>:  Neoptera</w:t>
            </w:r>
          </w:p>
        </w:tc>
      </w:tr>
      <w:tr w:rsidR="005D02DE" w:rsidRPr="005737E4" w:rsidTr="005D02DE">
        <w:trPr>
          <w:trHeight w:val="425"/>
        </w:trPr>
        <w:tc>
          <w:tcPr>
            <w:tcW w:w="1787" w:type="dxa"/>
          </w:tcPr>
          <w:p w:rsidR="005D02DE" w:rsidRPr="005737E4" w:rsidRDefault="005D02DE" w:rsidP="005D02DE">
            <w:pPr>
              <w:pStyle w:val="NormalWeb"/>
              <w:spacing w:before="0" w:beforeAutospacing="0" w:after="0" w:afterAutospacing="0" w:line="360" w:lineRule="auto"/>
              <w:jc w:val="both"/>
            </w:pPr>
            <w:r w:rsidRPr="005737E4">
              <w:t>Superordo</w:t>
            </w:r>
          </w:p>
        </w:tc>
        <w:tc>
          <w:tcPr>
            <w:tcW w:w="1998" w:type="dxa"/>
          </w:tcPr>
          <w:p w:rsidR="005D02DE" w:rsidRPr="005737E4" w:rsidRDefault="005D02DE" w:rsidP="005D02DE">
            <w:pPr>
              <w:pStyle w:val="NormalWeb"/>
              <w:spacing w:before="0" w:beforeAutospacing="0" w:after="0" w:afterAutospacing="0" w:line="360" w:lineRule="auto"/>
              <w:jc w:val="both"/>
            </w:pPr>
            <w:r w:rsidRPr="005737E4">
              <w:t>:  Dictyoptera</w:t>
            </w:r>
          </w:p>
        </w:tc>
      </w:tr>
      <w:tr w:rsidR="005D02DE" w:rsidRPr="005737E4" w:rsidTr="005D02DE">
        <w:trPr>
          <w:trHeight w:val="409"/>
        </w:trPr>
        <w:tc>
          <w:tcPr>
            <w:tcW w:w="1787" w:type="dxa"/>
          </w:tcPr>
          <w:p w:rsidR="005D02DE" w:rsidRPr="005737E4" w:rsidRDefault="005D02DE" w:rsidP="005D02DE">
            <w:pPr>
              <w:pStyle w:val="NormalWeb"/>
              <w:spacing w:before="0" w:beforeAutospacing="0" w:after="0" w:afterAutospacing="0" w:line="360" w:lineRule="auto"/>
              <w:jc w:val="both"/>
            </w:pPr>
            <w:r w:rsidRPr="005737E4">
              <w:t>Ordo</w:t>
            </w:r>
          </w:p>
        </w:tc>
        <w:tc>
          <w:tcPr>
            <w:tcW w:w="1998" w:type="dxa"/>
          </w:tcPr>
          <w:p w:rsidR="005D02DE" w:rsidRPr="005737E4" w:rsidRDefault="005D02DE" w:rsidP="005D02DE">
            <w:pPr>
              <w:pStyle w:val="NormalWeb"/>
              <w:spacing w:before="0" w:beforeAutospacing="0" w:after="0" w:afterAutospacing="0" w:line="360" w:lineRule="auto"/>
              <w:jc w:val="both"/>
            </w:pPr>
            <w:r w:rsidRPr="005737E4">
              <w:t>:  Blattodea</w:t>
            </w:r>
          </w:p>
        </w:tc>
      </w:tr>
      <w:tr w:rsidR="005D02DE" w:rsidRPr="005737E4" w:rsidTr="005D02DE">
        <w:trPr>
          <w:trHeight w:val="425"/>
        </w:trPr>
        <w:tc>
          <w:tcPr>
            <w:tcW w:w="1787" w:type="dxa"/>
          </w:tcPr>
          <w:p w:rsidR="005D02DE" w:rsidRPr="005737E4" w:rsidRDefault="005D02DE" w:rsidP="005D02DE">
            <w:pPr>
              <w:pStyle w:val="NormalWeb"/>
              <w:spacing w:before="0" w:beforeAutospacing="0" w:after="0" w:afterAutospacing="0" w:line="360" w:lineRule="auto"/>
              <w:jc w:val="both"/>
            </w:pPr>
            <w:r w:rsidRPr="005737E4">
              <w:t>Famili</w:t>
            </w:r>
          </w:p>
        </w:tc>
        <w:tc>
          <w:tcPr>
            <w:tcW w:w="1998" w:type="dxa"/>
          </w:tcPr>
          <w:p w:rsidR="005D02DE" w:rsidRPr="005737E4" w:rsidRDefault="005D02DE" w:rsidP="005D02DE">
            <w:pPr>
              <w:pStyle w:val="NormalWeb"/>
              <w:spacing w:before="0" w:beforeAutospacing="0" w:after="0" w:afterAutospacing="0" w:line="360" w:lineRule="auto"/>
              <w:jc w:val="both"/>
              <w:rPr>
                <w:i/>
              </w:rPr>
            </w:pPr>
            <w:r w:rsidRPr="005737E4">
              <w:t xml:space="preserve">:  </w:t>
            </w:r>
            <w:r w:rsidRPr="005737E4">
              <w:rPr>
                <w:i/>
              </w:rPr>
              <w:t>Bl</w:t>
            </w:r>
            <w:r w:rsidR="00D03593">
              <w:rPr>
                <w:i/>
              </w:rPr>
              <w:t>atella</w:t>
            </w:r>
          </w:p>
        </w:tc>
      </w:tr>
    </w:tbl>
    <w:p w:rsidR="00D03593" w:rsidRDefault="00D03593" w:rsidP="005D02DE">
      <w:pPr>
        <w:autoSpaceDE w:val="0"/>
        <w:autoSpaceDN w:val="0"/>
        <w:adjustRightInd w:val="0"/>
        <w:spacing w:line="360" w:lineRule="auto"/>
        <w:ind w:firstLine="720"/>
        <w:jc w:val="both"/>
      </w:pPr>
    </w:p>
    <w:p w:rsidR="005D02DE" w:rsidRPr="005737E4" w:rsidRDefault="005D02DE" w:rsidP="005D02DE">
      <w:pPr>
        <w:autoSpaceDE w:val="0"/>
        <w:autoSpaceDN w:val="0"/>
        <w:adjustRightInd w:val="0"/>
        <w:spacing w:line="360" w:lineRule="auto"/>
        <w:ind w:firstLine="720"/>
        <w:jc w:val="both"/>
      </w:pPr>
      <w:r w:rsidRPr="005737E4">
        <w:lastRenderedPageBreak/>
        <w:t>Penelitian tentang pemanfaatan insekta sebagai salah satu sumber makanan sudah lama dilakukan. Salah satunya dilakukan oleh WS Bristowe tahun 1932 yang meneliti di Siam (Laos dan Siam, kini disebut negara Thailand dan Laos, Bodenhmeir, 1951). Kebiasaan mengkonsumsi insekta juga dikenal di Indonesia, namun hanya pada golongan masyarakat tertentu, dan pada skala yang terbatas. Ada beberapa jenis insekta yang sangat populer dan diusahakan secara komersial seperti misalnya lebah madu, jangkrik, rayap, dan semut.</w:t>
      </w:r>
    </w:p>
    <w:p w:rsidR="005D02DE" w:rsidRPr="005737E4" w:rsidRDefault="005D02DE" w:rsidP="005D02DE">
      <w:pPr>
        <w:pStyle w:val="NormalWeb"/>
        <w:spacing w:before="0" w:beforeAutospacing="0" w:after="0" w:afterAutospacing="0" w:line="360" w:lineRule="auto"/>
        <w:ind w:firstLine="720"/>
        <w:jc w:val="both"/>
      </w:pPr>
      <w:r w:rsidRPr="005737E4">
        <w:t xml:space="preserve">Melihat jumlah spesies insekta yang begitu besar, maka sangat besar peluang dan prospek untuk memanfaatkan insekta sebagai sumber protein hewani. Dari hasil analisis ternyata berbagai jenis insekta mempunyai kandungan protein dan lemak yang </w:t>
      </w:r>
      <w:r w:rsidR="007B12DF">
        <w:t xml:space="preserve">tinggi </w:t>
      </w:r>
      <w:r w:rsidRPr="005737E4">
        <w:t>(</w:t>
      </w:r>
      <w:hyperlink r:id="rId14" w:history="1">
        <w:r w:rsidRPr="005737E4">
          <w:rPr>
            <w:rStyle w:val="Hyperlink"/>
            <w:color w:val="auto"/>
            <w:u w:val="none"/>
          </w:rPr>
          <w:t>www.kompas.com</w:t>
        </w:r>
      </w:hyperlink>
      <w:r w:rsidRPr="005737E4">
        <w:t xml:space="preserve">). Serangga </w:t>
      </w:r>
      <w:r w:rsidRPr="005737E4">
        <w:rPr>
          <w:i/>
        </w:rPr>
        <w:t>Blatella germanica</w:t>
      </w:r>
      <w:r w:rsidRPr="005737E4">
        <w:t xml:space="preserve"> rata-rata mengandung protein sebesar 40-60 persen dan lemak sebesar 10-15 persen (</w:t>
      </w:r>
      <w:hyperlink r:id="rId15" w:history="1">
        <w:r w:rsidRPr="005737E4">
          <w:rPr>
            <w:rStyle w:val="Hyperlink"/>
            <w:color w:val="auto"/>
            <w:u w:val="none"/>
          </w:rPr>
          <w:t>www.kompas.com</w:t>
        </w:r>
      </w:hyperlink>
      <w:r w:rsidRPr="005737E4">
        <w:t>).</w:t>
      </w:r>
    </w:p>
    <w:p w:rsidR="005D02DE" w:rsidRPr="005737E4" w:rsidRDefault="005D02DE" w:rsidP="005D02DE">
      <w:pPr>
        <w:pStyle w:val="NormalWeb"/>
        <w:spacing w:before="0" w:beforeAutospacing="0" w:after="0" w:afterAutospacing="0" w:line="360" w:lineRule="auto"/>
        <w:ind w:firstLine="720"/>
        <w:jc w:val="both"/>
        <w:rPr>
          <w:b/>
          <w:lang w:val="fi-FI"/>
        </w:rPr>
      </w:pPr>
      <w:r w:rsidRPr="005737E4">
        <w:t xml:space="preserve">Pada </w:t>
      </w:r>
      <w:hyperlink r:id="rId16" w:tooltip="Posts tagged with kecoa" w:history="1">
        <w:r w:rsidRPr="005737E4">
          <w:rPr>
            <w:rStyle w:val="Hyperlink"/>
            <w:color w:val="auto"/>
            <w:u w:val="none"/>
          </w:rPr>
          <w:t>kecoa</w:t>
        </w:r>
      </w:hyperlink>
      <w:r w:rsidRPr="005737E4">
        <w:t xml:space="preserve"> Jerman</w:t>
      </w:r>
      <w:r w:rsidR="00A976FB">
        <w:t xml:space="preserve"> (</w:t>
      </w:r>
      <w:r w:rsidR="00A976FB" w:rsidRPr="00A976FB">
        <w:rPr>
          <w:i/>
        </w:rPr>
        <w:t>Blatella germanica</w:t>
      </w:r>
      <w:r w:rsidR="00A976FB">
        <w:t>)</w:t>
      </w:r>
      <w:r w:rsidRPr="005737E4">
        <w:t>, sepasang induk akan menhasilkan keturunan sebanyak 300.000 dalam waktu setahun (</w:t>
      </w:r>
      <w:hyperlink r:id="rId17" w:history="1">
        <w:r w:rsidRPr="005737E4">
          <w:rPr>
            <w:rStyle w:val="Hyperlink"/>
            <w:color w:val="auto"/>
            <w:u w:val="none"/>
          </w:rPr>
          <w:t>www.tumoutou.com</w:t>
        </w:r>
      </w:hyperlink>
      <w:r w:rsidRPr="005737E4">
        <w:t xml:space="preserve">). Hasil pengamatan di laboratorium menunjukkan bahwa seekor </w:t>
      </w:r>
      <w:r w:rsidRPr="005737E4">
        <w:rPr>
          <w:i/>
          <w:iCs/>
        </w:rPr>
        <w:t>Blatella germanica</w:t>
      </w:r>
      <w:r w:rsidRPr="005737E4">
        <w:t xml:space="preserve"> betina ada yang dapat menghasilkan 86 kapsul telur, dengan selang waktu peletakkan kapsul telur yang satu dengan kapsul te</w:t>
      </w:r>
      <w:r w:rsidR="00F27915">
        <w:t xml:space="preserve">lur berikutnya rata-rata 4 hari </w:t>
      </w:r>
      <w:r w:rsidRPr="005737E4">
        <w:t>(www.wawasandigital.com).</w:t>
      </w:r>
    </w:p>
    <w:p w:rsidR="005D02DE" w:rsidRPr="005737E4" w:rsidRDefault="005D02DE" w:rsidP="005D02DE">
      <w:pPr>
        <w:pStyle w:val="Default"/>
        <w:spacing w:line="360" w:lineRule="auto"/>
        <w:ind w:firstLine="720"/>
        <w:jc w:val="both"/>
        <w:rPr>
          <w:b/>
          <w:lang w:val="fi-FI"/>
        </w:rPr>
      </w:pPr>
    </w:p>
    <w:p w:rsidR="005D02DE" w:rsidRPr="005737E4" w:rsidRDefault="005D02DE" w:rsidP="005D02DE">
      <w:pPr>
        <w:pStyle w:val="Default"/>
        <w:spacing w:line="360" w:lineRule="auto"/>
        <w:jc w:val="center"/>
        <w:rPr>
          <w:b/>
          <w:lang w:val="fi-FI"/>
        </w:rPr>
      </w:pPr>
    </w:p>
    <w:p w:rsidR="005D02DE" w:rsidRPr="005737E4" w:rsidRDefault="005D02DE" w:rsidP="005D02DE">
      <w:pPr>
        <w:pStyle w:val="Default"/>
        <w:spacing w:line="360" w:lineRule="auto"/>
        <w:jc w:val="center"/>
        <w:rPr>
          <w:b/>
          <w:lang w:val="fi-FI"/>
        </w:rPr>
      </w:pPr>
    </w:p>
    <w:p w:rsidR="005D02DE" w:rsidRPr="005737E4" w:rsidRDefault="005D02DE" w:rsidP="005D02DE">
      <w:pPr>
        <w:pStyle w:val="Default"/>
        <w:spacing w:line="360" w:lineRule="auto"/>
        <w:jc w:val="center"/>
        <w:rPr>
          <w:b/>
          <w:lang w:val="fi-FI"/>
        </w:rPr>
      </w:pPr>
    </w:p>
    <w:p w:rsidR="005D02DE" w:rsidRPr="005737E4" w:rsidRDefault="005D02DE" w:rsidP="005D02DE">
      <w:pPr>
        <w:pStyle w:val="Default"/>
        <w:spacing w:line="360" w:lineRule="auto"/>
        <w:jc w:val="center"/>
        <w:rPr>
          <w:b/>
          <w:lang w:val="fi-FI"/>
        </w:rPr>
      </w:pPr>
    </w:p>
    <w:p w:rsidR="005D02DE" w:rsidRPr="005737E4" w:rsidRDefault="005D02DE" w:rsidP="005D02DE">
      <w:pPr>
        <w:pStyle w:val="Default"/>
        <w:spacing w:line="360" w:lineRule="auto"/>
        <w:jc w:val="center"/>
        <w:rPr>
          <w:b/>
          <w:lang w:val="fi-FI"/>
        </w:rPr>
      </w:pPr>
    </w:p>
    <w:p w:rsidR="005D02DE" w:rsidRPr="005737E4" w:rsidRDefault="005D02DE" w:rsidP="005D02DE">
      <w:pPr>
        <w:pStyle w:val="Default"/>
        <w:spacing w:line="360" w:lineRule="auto"/>
        <w:jc w:val="center"/>
        <w:rPr>
          <w:b/>
          <w:lang w:val="fi-FI"/>
        </w:rPr>
      </w:pPr>
    </w:p>
    <w:p w:rsidR="005D02DE" w:rsidRPr="005737E4" w:rsidRDefault="005D02DE" w:rsidP="005D02DE">
      <w:pPr>
        <w:pStyle w:val="Default"/>
        <w:spacing w:line="360" w:lineRule="auto"/>
        <w:jc w:val="center"/>
        <w:rPr>
          <w:b/>
          <w:lang w:val="fi-FI"/>
        </w:rPr>
      </w:pPr>
    </w:p>
    <w:p w:rsidR="005D02DE" w:rsidRPr="005737E4" w:rsidRDefault="005D02DE" w:rsidP="005D02DE">
      <w:pPr>
        <w:pStyle w:val="Default"/>
        <w:spacing w:line="360" w:lineRule="auto"/>
        <w:jc w:val="center"/>
        <w:rPr>
          <w:b/>
          <w:lang w:val="fi-FI"/>
        </w:rPr>
      </w:pPr>
    </w:p>
    <w:p w:rsidR="005D02DE" w:rsidRPr="005737E4" w:rsidRDefault="005D02DE" w:rsidP="005D02DE">
      <w:pPr>
        <w:pStyle w:val="Default"/>
        <w:spacing w:line="360" w:lineRule="auto"/>
        <w:jc w:val="center"/>
        <w:outlineLvl w:val="0"/>
        <w:rPr>
          <w:b/>
          <w:lang w:val="fi-FI"/>
        </w:rPr>
      </w:pPr>
      <w:r w:rsidRPr="005737E4">
        <w:rPr>
          <w:b/>
          <w:lang w:val="fi-FI"/>
        </w:rPr>
        <w:br w:type="page"/>
      </w:r>
      <w:bookmarkStart w:id="11" w:name="_Toc226445829"/>
      <w:r w:rsidRPr="005737E4">
        <w:rPr>
          <w:b/>
          <w:lang w:val="fi-FI"/>
        </w:rPr>
        <w:lastRenderedPageBreak/>
        <w:t>METODE PENULISAN</w:t>
      </w:r>
      <w:bookmarkEnd w:id="11"/>
    </w:p>
    <w:p w:rsidR="005D02DE" w:rsidRPr="005737E4" w:rsidRDefault="005D02DE" w:rsidP="005D02DE">
      <w:pPr>
        <w:pStyle w:val="Default"/>
        <w:spacing w:line="360" w:lineRule="auto"/>
        <w:ind w:firstLine="720"/>
        <w:jc w:val="both"/>
        <w:rPr>
          <w:lang w:val="fi-FI"/>
        </w:rPr>
      </w:pPr>
      <w:r w:rsidRPr="005737E4">
        <w:rPr>
          <w:lang w:val="fi-FI"/>
        </w:rPr>
        <w:t>Penulisan karya ini</w:t>
      </w:r>
      <w:r w:rsidR="00D97628">
        <w:rPr>
          <w:lang w:val="fi-FI"/>
        </w:rPr>
        <w:t xml:space="preserve"> menggunakan metode </w:t>
      </w:r>
      <w:r w:rsidRPr="005737E4">
        <w:rPr>
          <w:lang w:val="fi-FI"/>
        </w:rPr>
        <w:t>penelaahan melalui pustaka</w:t>
      </w:r>
      <w:r w:rsidR="00D97628">
        <w:rPr>
          <w:lang w:val="fi-FI"/>
        </w:rPr>
        <w:t xml:space="preserve"> dan internet</w:t>
      </w:r>
      <w:r w:rsidRPr="005737E4">
        <w:rPr>
          <w:lang w:val="fi-FI"/>
        </w:rPr>
        <w:t xml:space="preserve"> mengenai kebutuhan konsumsi telur ayam di Indonesia, pengaruh pakan terhadap kualitas protein telur, </w:t>
      </w:r>
      <w:r w:rsidR="001111A1">
        <w:rPr>
          <w:lang w:val="fi-FI"/>
        </w:rPr>
        <w:t xml:space="preserve">harga pakan dengan protein tinggi, </w:t>
      </w:r>
      <w:r w:rsidRPr="005737E4">
        <w:rPr>
          <w:lang w:val="fi-FI"/>
        </w:rPr>
        <w:t>protein yang terkandung dalam kecoa, kemudian menganalisis,</w:t>
      </w:r>
      <w:r w:rsidR="0007091E">
        <w:rPr>
          <w:lang w:val="fi-FI"/>
        </w:rPr>
        <w:t xml:space="preserve"> mengsentesis permasalahan,</w:t>
      </w:r>
      <w:r w:rsidR="001111A1">
        <w:rPr>
          <w:lang w:val="fi-FI"/>
        </w:rPr>
        <w:t xml:space="preserve"> dan akhirnya</w:t>
      </w:r>
      <w:r w:rsidRPr="005737E4">
        <w:rPr>
          <w:lang w:val="fi-FI"/>
        </w:rPr>
        <w:t xml:space="preserve"> menghasilkan kesimpulan.</w:t>
      </w:r>
    </w:p>
    <w:p w:rsidR="005D02DE" w:rsidRPr="005737E4" w:rsidRDefault="005D02DE" w:rsidP="005D02DE">
      <w:pPr>
        <w:pStyle w:val="Default"/>
        <w:spacing w:line="360" w:lineRule="auto"/>
        <w:jc w:val="center"/>
        <w:outlineLvl w:val="0"/>
        <w:rPr>
          <w:b/>
          <w:lang w:val="fi-FI"/>
        </w:rPr>
      </w:pPr>
      <w:r w:rsidRPr="005737E4">
        <w:rPr>
          <w:b/>
          <w:lang w:val="fi-FI"/>
        </w:rPr>
        <w:br w:type="page"/>
      </w:r>
      <w:bookmarkStart w:id="12" w:name="_Toc226445830"/>
      <w:r w:rsidRPr="005737E4">
        <w:rPr>
          <w:b/>
          <w:lang w:val="fi-FI"/>
        </w:rPr>
        <w:lastRenderedPageBreak/>
        <w:t>ANALISIS DAN SINTESIS</w:t>
      </w:r>
      <w:bookmarkEnd w:id="12"/>
    </w:p>
    <w:p w:rsidR="005D02DE" w:rsidRPr="005737E4" w:rsidRDefault="005D02DE" w:rsidP="005D02DE">
      <w:pPr>
        <w:spacing w:line="360" w:lineRule="auto"/>
        <w:ind w:firstLine="720"/>
        <w:jc w:val="both"/>
      </w:pPr>
      <w:r w:rsidRPr="005737E4">
        <w:t>Telur ayam banyak mengandung berbagai jenis protein berkualitas tinggi termasuk mengandung semua jenis asam amino esensial bagi kebutuhan manusia. Juga mengandung berbagai vitamin dan mineral, termasuk vitamin A, riboflacin, asam folat, vitamin B6, vitamin B12, choline, besi, kalsium, fosfor dan potasium. Telur ayam juga merupakan makanan termurah sumber protein yang lengkap. Hal ini yang menyebabkan konsumsi telur oleh masyarakat cenderung tinggi.</w:t>
      </w:r>
    </w:p>
    <w:p w:rsidR="005D02DE" w:rsidRPr="005737E4" w:rsidRDefault="005D02DE" w:rsidP="005D02DE">
      <w:pPr>
        <w:pStyle w:val="Default"/>
        <w:spacing w:line="360" w:lineRule="auto"/>
        <w:jc w:val="both"/>
        <w:rPr>
          <w:lang w:val="fi-FI"/>
        </w:rPr>
      </w:pPr>
    </w:p>
    <w:p w:rsidR="005D02DE" w:rsidRPr="005737E4" w:rsidRDefault="005D02DE" w:rsidP="005D02DE">
      <w:pPr>
        <w:jc w:val="center"/>
      </w:pPr>
      <w:r>
        <w:rPr>
          <w:noProof/>
        </w:rPr>
        <w:drawing>
          <wp:inline distT="0" distB="0" distL="0" distR="0">
            <wp:extent cx="3956050" cy="18288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D02DE" w:rsidRPr="005737E4" w:rsidRDefault="005D02DE" w:rsidP="005D02DE">
      <w:pPr>
        <w:jc w:val="center"/>
      </w:pPr>
      <w:r w:rsidRPr="005737E4">
        <w:t>Grafik 1. Konsumsi per Kapita Telur di Indonesia</w:t>
      </w:r>
    </w:p>
    <w:p w:rsidR="005D02DE" w:rsidRPr="005737E4" w:rsidRDefault="005D02DE" w:rsidP="005D02DE">
      <w:pPr>
        <w:jc w:val="center"/>
      </w:pPr>
      <w:r w:rsidRPr="005737E4">
        <w:t>Sumber : BPS (Data Susenas)</w:t>
      </w:r>
    </w:p>
    <w:p w:rsidR="005D02DE" w:rsidRPr="005737E4" w:rsidRDefault="005D02DE" w:rsidP="005D02DE">
      <w:pPr>
        <w:spacing w:line="360" w:lineRule="auto"/>
        <w:ind w:firstLine="720"/>
        <w:jc w:val="center"/>
      </w:pPr>
    </w:p>
    <w:p w:rsidR="005D02DE" w:rsidRPr="005737E4" w:rsidRDefault="005D02DE" w:rsidP="005D02DE">
      <w:pPr>
        <w:spacing w:line="360" w:lineRule="auto"/>
        <w:ind w:firstLine="720"/>
        <w:jc w:val="both"/>
      </w:pPr>
      <w:r w:rsidRPr="005737E4">
        <w:t>Berdasarkan grafik 1 konsumsi per Kapita Telur di Indonesia, konsumsi telur ayam meningkat dari tahun ke tahun. Namun di tahun terakhir konsumsi telur menurun. Hal ini disebabkan oleh banyaknya peternak ayam yang menutup usahanya, karena harga pakan ayam yang relatif mahal, namun harga telur relatif stabil. Harga pakan tentu bergantung pada komposisi pakan itu sendiri. Protein merupakan salah satu komposisi dari pakan yang sangat vital, harga sumber protein</w:t>
      </w:r>
      <w:r w:rsidR="00693A17">
        <w:t xml:space="preserve"> untuk pembuatan pakan juga rel</w:t>
      </w:r>
      <w:r w:rsidR="00693A17">
        <w:rPr>
          <w:lang w:val="id-ID"/>
        </w:rPr>
        <w:t>a</w:t>
      </w:r>
      <w:r w:rsidRPr="005737E4">
        <w:t>tif tinggi. Pakan yang mengandung protein tinggi pastinya akan relatif lebih mahal dibandingkan dengan pakan yan</w:t>
      </w:r>
      <w:r w:rsidR="00ED1F37">
        <w:t>g kandungan proteinnya rendah. Sedangkan, protein merupakan zat gizi esensial yang sangat dibutuhkan oleh ayam petelur untuk dapat menghasilkan telur yang baik. Sehingga ayam petelur sangat butuh asupan protein dari pakan yang dimakannya.</w:t>
      </w:r>
    </w:p>
    <w:p w:rsidR="005D02DE" w:rsidRPr="005737E4" w:rsidRDefault="005D02DE" w:rsidP="005D02DE">
      <w:pPr>
        <w:pStyle w:val="Default"/>
        <w:spacing w:line="360" w:lineRule="auto"/>
        <w:jc w:val="center"/>
        <w:rPr>
          <w:lang w:val="fi-FI"/>
        </w:rPr>
      </w:pPr>
    </w:p>
    <w:p w:rsidR="005D02DE" w:rsidRPr="005737E4" w:rsidRDefault="005D02DE" w:rsidP="005D02DE">
      <w:pPr>
        <w:pStyle w:val="Default"/>
        <w:spacing w:line="360" w:lineRule="auto"/>
        <w:jc w:val="center"/>
        <w:rPr>
          <w:lang w:val="fi-FI"/>
        </w:rPr>
      </w:pPr>
    </w:p>
    <w:p w:rsidR="005D02DE" w:rsidRPr="00ED1F37" w:rsidRDefault="005D02DE" w:rsidP="003A61C6">
      <w:pPr>
        <w:pStyle w:val="Heading4"/>
        <w:jc w:val="center"/>
      </w:pPr>
      <w:r w:rsidRPr="003A61C6">
        <w:rPr>
          <w:rStyle w:val="BookTitle"/>
        </w:rPr>
        <w:lastRenderedPageBreak/>
        <w:drawing>
          <wp:inline distT="0" distB="0" distL="0" distR="0">
            <wp:extent cx="4626610" cy="2286000"/>
            <wp:effectExtent l="19050" t="0" r="2159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D1F37" w:rsidRPr="00ED1F37" w:rsidRDefault="00ED1F37" w:rsidP="00ED1F37"/>
    <w:p w:rsidR="00526ACA" w:rsidRDefault="00526ACA" w:rsidP="005D02DE">
      <w:pPr>
        <w:jc w:val="center"/>
      </w:pPr>
    </w:p>
    <w:p w:rsidR="000222FB" w:rsidRPr="005737E4" w:rsidRDefault="000222FB" w:rsidP="000222FB">
      <w:pPr>
        <w:jc w:val="center"/>
      </w:pPr>
      <w:r>
        <w:t>Grafik 2</w:t>
      </w:r>
      <w:r w:rsidRPr="005737E4">
        <w:t>. Pengeluaran per Kapita</w:t>
      </w:r>
      <w:r w:rsidR="003A61C6">
        <w:t xml:space="preserve"> (Rp/bulan)</w:t>
      </w:r>
      <w:r w:rsidRPr="005737E4">
        <w:t xml:space="preserve"> untuk Bahan Pangan </w:t>
      </w:r>
      <w:r>
        <w:t>(Telur) Masyarakat Indonesia</w:t>
      </w:r>
    </w:p>
    <w:p w:rsidR="000222FB" w:rsidRPr="005737E4" w:rsidRDefault="000222FB" w:rsidP="005D02DE">
      <w:pPr>
        <w:jc w:val="center"/>
      </w:pPr>
    </w:p>
    <w:p w:rsidR="005D02DE" w:rsidRPr="005737E4" w:rsidRDefault="00526ACA" w:rsidP="005D02DE">
      <w:pPr>
        <w:spacing w:line="360" w:lineRule="auto"/>
        <w:ind w:firstLine="720"/>
        <w:jc w:val="both"/>
      </w:pPr>
      <w:r>
        <w:t>Pengeluaran per kapita untuk bahan pangan m</w:t>
      </w:r>
      <w:r w:rsidR="005D02DE" w:rsidRPr="005737E4">
        <w:t xml:space="preserve">asyarakat </w:t>
      </w:r>
      <w:r>
        <w:t>Indonesia</w:t>
      </w:r>
      <w:r w:rsidR="005D02DE" w:rsidRPr="005737E4">
        <w:t xml:space="preserve"> yang berasal dari telur, adalah meningkat dari tahun ke tahun. Hal ini terjadi karena harga telur yang semakin meningkat dari tahun ke tahun. Peningkatan harga ini merupakan bentuk pengimbangan harga pakan ternak (khususnya ayam petelur) yang semakin melambung dari tahun ke tahun.</w:t>
      </w:r>
      <w:r w:rsidR="00182E8A">
        <w:t xml:space="preserve"> Para peternak ayam petelur akan meningkatkan harga jual telur ayam. Hal ini ditujukan untuk menghindari kerugian akibat biaya pemeliharaan (pemberian dan harga pakan) yang terus meningkat sedangkan di pihak lain harga jual telur masih stabil.</w:t>
      </w:r>
    </w:p>
    <w:p w:rsidR="005D02DE" w:rsidRPr="005737E4" w:rsidRDefault="005D02DE" w:rsidP="005D02DE">
      <w:pPr>
        <w:spacing w:line="360" w:lineRule="auto"/>
        <w:jc w:val="both"/>
      </w:pPr>
      <w:r w:rsidRPr="005737E4">
        <w:tab/>
        <w:t xml:space="preserve">Kecoa </w:t>
      </w:r>
      <w:r w:rsidRPr="005737E4">
        <w:rPr>
          <w:i/>
        </w:rPr>
        <w:t>Blatella germanica</w:t>
      </w:r>
      <w:r w:rsidRPr="005737E4">
        <w:t xml:space="preserve"> merupakan spesies yang mudah diperoleh dan banyak ditemukan di rumah dan gedung-gedung. Pemanfaatan kecoa sampai sekarang ternyata belum ada. Kecoa dianggap sebagai serangga pengganggu dan harus dibasmi. Ternyata kandungan protein dalam tubuh kecoa relatif tinggi yakni 40-60%. Sebagai alternatif untuk mengimbangi mahalnya harga pakan yang berprotein tinggi, maka digunakan kecoa </w:t>
      </w:r>
      <w:r w:rsidRPr="005737E4">
        <w:rPr>
          <w:i/>
        </w:rPr>
        <w:t>Blatella germanica</w:t>
      </w:r>
      <w:r w:rsidRPr="005737E4">
        <w:t xml:space="preserve"> yang diprediksikan mampu menambah bahkan menggantikan kandungan protein yang dibutuhkan oleh ayam petelur. Seh</w:t>
      </w:r>
      <w:r>
        <w:t>i</w:t>
      </w:r>
      <w:r w:rsidRPr="005737E4">
        <w:t xml:space="preserve">ngga peternak ayam tidak perlu </w:t>
      </w:r>
      <w:r w:rsidRPr="005737E4">
        <w:rPr>
          <w:lang w:val="fi-FI"/>
        </w:rPr>
        <w:t xml:space="preserve">membeli pakan produksi pabrik yang harganya </w:t>
      </w:r>
      <w:r w:rsidR="00CF122F">
        <w:rPr>
          <w:lang w:val="fi-FI"/>
        </w:rPr>
        <w:t>relatif mahal. Cukup dengan mem</w:t>
      </w:r>
      <w:r w:rsidRPr="005737E4">
        <w:rPr>
          <w:lang w:val="fi-FI"/>
        </w:rPr>
        <w:t>beli pakan dengan</w:t>
      </w:r>
      <w:r w:rsidR="00CF122F">
        <w:rPr>
          <w:lang w:val="fi-FI"/>
        </w:rPr>
        <w:t xml:space="preserve"> kandungan protein yang rendah dan tentunya harganya juga akan</w:t>
      </w:r>
      <w:r w:rsidRPr="005737E4">
        <w:rPr>
          <w:lang w:val="fi-FI"/>
        </w:rPr>
        <w:t xml:space="preserve"> relatif</w:t>
      </w:r>
      <w:r w:rsidR="00CF122F">
        <w:rPr>
          <w:lang w:val="fi-FI"/>
        </w:rPr>
        <w:t xml:space="preserve"> lebih</w:t>
      </w:r>
      <w:r w:rsidRPr="005737E4">
        <w:rPr>
          <w:lang w:val="fi-FI"/>
        </w:rPr>
        <w:t xml:space="preserve"> murah. Sedangkan untuk mengimbangi kebut</w:t>
      </w:r>
      <w:r w:rsidR="00182E8A">
        <w:rPr>
          <w:lang w:val="fi-FI"/>
        </w:rPr>
        <w:t>uhan protein ayam petelur, adalah</w:t>
      </w:r>
      <w:r w:rsidRPr="005737E4">
        <w:rPr>
          <w:lang w:val="fi-FI"/>
        </w:rPr>
        <w:t xml:space="preserve"> </w:t>
      </w:r>
      <w:r w:rsidRPr="005737E4">
        <w:rPr>
          <w:lang w:val="fi-FI"/>
        </w:rPr>
        <w:lastRenderedPageBreak/>
        <w:t>dengan memberi pakan tambahan berupa kecoa. S</w:t>
      </w:r>
      <w:r w:rsidRPr="005737E4">
        <w:t xml:space="preserve">eekor </w:t>
      </w:r>
      <w:r w:rsidRPr="005737E4">
        <w:rPr>
          <w:i/>
          <w:iCs/>
        </w:rPr>
        <w:t>Blatella germanica</w:t>
      </w:r>
      <w:r w:rsidRPr="005737E4">
        <w:t xml:space="preserve"> betina ada yang dapat menghasilkan 86 kapsul telur, dengan selang waktu peletakkan kapsul telur yang satu dengan kapsul telur berikutnya rata-rata 4 hari. Hal ini </w:t>
      </w:r>
      <w:r w:rsidR="00CF122F">
        <w:t>mem</w:t>
      </w:r>
      <w:r w:rsidRPr="005737E4">
        <w:t>berikan harapan untuk dapat melakukan budidaya dan memproduksi kecoa dalam waktu yang sangat singkat.</w:t>
      </w:r>
    </w:p>
    <w:p w:rsidR="005D02DE" w:rsidRPr="005737E4" w:rsidRDefault="005D02DE" w:rsidP="005D02DE">
      <w:pPr>
        <w:spacing w:line="360" w:lineRule="auto"/>
        <w:jc w:val="both"/>
        <w:rPr>
          <w:lang w:val="fi-FI"/>
        </w:rPr>
      </w:pPr>
      <w:r w:rsidRPr="005737E4">
        <w:tab/>
        <w:t xml:space="preserve">Pemberian makanan kepada ternak </w:t>
      </w:r>
      <w:r w:rsidR="00182E8A">
        <w:t xml:space="preserve">ayam petelur </w:t>
      </w:r>
      <w:r w:rsidRPr="005737E4">
        <w:t xml:space="preserve">cukup dengan memotong tubuh kecoa </w:t>
      </w:r>
      <w:r w:rsidR="00534451">
        <w:t>menjadi ukuran yang kecil-kecil.</w:t>
      </w:r>
      <w:r w:rsidRPr="005737E4">
        <w:t xml:space="preserve"> Kemudian dicampurkan pada pakan yang akan diberikan pada ternak (ayam petelur). Hal ini cukup mudah, praktis serta tidak membutuhkan tenaga kerja dan mesin yang canggih.</w:t>
      </w:r>
      <w:r w:rsidR="00182E8A">
        <w:t xml:space="preserve"> Maka kebutuhan konsumsi protein ayam petelur akan bersumber dari kecoa.</w:t>
      </w:r>
    </w:p>
    <w:p w:rsidR="005D02DE" w:rsidRPr="002576F8" w:rsidRDefault="005D02DE" w:rsidP="005D02DE">
      <w:pPr>
        <w:pStyle w:val="Heading1"/>
        <w:jc w:val="center"/>
        <w:rPr>
          <w:rFonts w:ascii="Times New Roman" w:hAnsi="Times New Roman"/>
          <w:lang w:val="fi-FI"/>
        </w:rPr>
      </w:pPr>
      <w:r w:rsidRPr="005737E4">
        <w:rPr>
          <w:lang w:val="fi-FI"/>
        </w:rPr>
        <w:br w:type="page"/>
      </w:r>
      <w:bookmarkStart w:id="13" w:name="_Toc226445831"/>
      <w:r w:rsidRPr="002576F8">
        <w:rPr>
          <w:rFonts w:ascii="Times New Roman" w:hAnsi="Times New Roman"/>
          <w:sz w:val="24"/>
          <w:lang w:val="fi-FI"/>
        </w:rPr>
        <w:lastRenderedPageBreak/>
        <w:t>KESIMPULAN DAN SARAN</w:t>
      </w:r>
      <w:bookmarkEnd w:id="13"/>
    </w:p>
    <w:p w:rsidR="005D02DE" w:rsidRPr="005737E4" w:rsidRDefault="005D02DE" w:rsidP="005D02DE">
      <w:pPr>
        <w:pStyle w:val="Default"/>
        <w:spacing w:line="360" w:lineRule="auto"/>
        <w:rPr>
          <w:b/>
          <w:lang w:val="fi-FI"/>
        </w:rPr>
      </w:pPr>
    </w:p>
    <w:p w:rsidR="005D02DE" w:rsidRPr="005737E4" w:rsidRDefault="005D02DE" w:rsidP="005D02DE">
      <w:pPr>
        <w:pStyle w:val="Default"/>
        <w:spacing w:line="360" w:lineRule="auto"/>
        <w:rPr>
          <w:b/>
          <w:lang w:val="fi-FI"/>
        </w:rPr>
      </w:pPr>
    </w:p>
    <w:p w:rsidR="005D02DE" w:rsidRPr="005737E4" w:rsidRDefault="005D02DE" w:rsidP="005D02DE">
      <w:pPr>
        <w:pStyle w:val="Default"/>
        <w:spacing w:line="360" w:lineRule="auto"/>
        <w:outlineLvl w:val="1"/>
        <w:rPr>
          <w:b/>
          <w:lang w:val="fi-FI"/>
        </w:rPr>
      </w:pPr>
      <w:bookmarkStart w:id="14" w:name="_Toc226445832"/>
      <w:r w:rsidRPr="005737E4">
        <w:rPr>
          <w:b/>
          <w:lang w:val="fi-FI"/>
        </w:rPr>
        <w:t>Kesimpulan</w:t>
      </w:r>
      <w:bookmarkEnd w:id="14"/>
    </w:p>
    <w:p w:rsidR="005D02DE" w:rsidRPr="005737E4" w:rsidRDefault="005D02DE" w:rsidP="005D02DE">
      <w:pPr>
        <w:pStyle w:val="Default"/>
        <w:spacing w:line="360" w:lineRule="auto"/>
        <w:ind w:firstLine="720"/>
        <w:jc w:val="both"/>
        <w:rPr>
          <w:lang w:val="fi-FI"/>
        </w:rPr>
      </w:pPr>
      <w:r w:rsidRPr="005737E4">
        <w:rPr>
          <w:lang w:val="fi-FI"/>
        </w:rPr>
        <w:t>Berdasarkan analisis</w:t>
      </w:r>
      <w:r w:rsidR="002576F8">
        <w:rPr>
          <w:lang w:val="fi-FI"/>
        </w:rPr>
        <w:t xml:space="preserve"> dan sintesis, k</w:t>
      </w:r>
      <w:r w:rsidRPr="005737E4">
        <w:rPr>
          <w:lang w:val="fi-FI"/>
        </w:rPr>
        <w:t xml:space="preserve">ecoa </w:t>
      </w:r>
      <w:r w:rsidRPr="005737E4">
        <w:rPr>
          <w:i/>
          <w:lang w:val="fi-FI"/>
        </w:rPr>
        <w:t>Blatella germanica</w:t>
      </w:r>
      <w:r w:rsidRPr="005737E4">
        <w:rPr>
          <w:lang w:val="fi-FI"/>
        </w:rPr>
        <w:t xml:space="preserve"> bisa menjadi pakan tambahan untu</w:t>
      </w:r>
      <w:r w:rsidR="00ED1F37">
        <w:rPr>
          <w:lang w:val="fi-FI"/>
        </w:rPr>
        <w:t>k memenuhi kebutuhan protein es</w:t>
      </w:r>
      <w:r w:rsidR="00D06220">
        <w:rPr>
          <w:lang w:val="fi-FI"/>
        </w:rPr>
        <w:t>ensial ayam petelur.</w:t>
      </w:r>
    </w:p>
    <w:p w:rsidR="005D02DE" w:rsidRPr="005737E4" w:rsidRDefault="005D02DE" w:rsidP="005D02DE">
      <w:pPr>
        <w:pStyle w:val="Default"/>
        <w:spacing w:line="360" w:lineRule="auto"/>
        <w:rPr>
          <w:b/>
          <w:lang w:val="fi-FI"/>
        </w:rPr>
      </w:pPr>
    </w:p>
    <w:p w:rsidR="005D02DE" w:rsidRPr="005737E4" w:rsidRDefault="005D02DE" w:rsidP="005D02DE">
      <w:pPr>
        <w:pStyle w:val="Default"/>
        <w:spacing w:line="360" w:lineRule="auto"/>
        <w:outlineLvl w:val="1"/>
        <w:rPr>
          <w:b/>
          <w:lang w:val="fi-FI"/>
        </w:rPr>
      </w:pPr>
      <w:bookmarkStart w:id="15" w:name="_Toc226445833"/>
      <w:r w:rsidRPr="005737E4">
        <w:rPr>
          <w:b/>
          <w:lang w:val="fi-FI"/>
        </w:rPr>
        <w:t>Saran</w:t>
      </w:r>
      <w:bookmarkEnd w:id="15"/>
    </w:p>
    <w:p w:rsidR="005D02DE" w:rsidRPr="005737E4" w:rsidRDefault="005D02DE" w:rsidP="005D02DE">
      <w:pPr>
        <w:pStyle w:val="Default"/>
        <w:spacing w:line="360" w:lineRule="auto"/>
        <w:ind w:firstLine="720"/>
        <w:jc w:val="both"/>
        <w:rPr>
          <w:lang w:val="fi-FI"/>
        </w:rPr>
      </w:pPr>
      <w:r w:rsidRPr="005737E4">
        <w:rPr>
          <w:lang w:val="fi-FI"/>
        </w:rPr>
        <w:t>Peternak ayam petelur bisa memberi makan ayam-ayam dengan</w:t>
      </w:r>
      <w:r w:rsidR="00534451">
        <w:rPr>
          <w:lang w:val="fi-FI"/>
        </w:rPr>
        <w:t xml:space="preserve"> penambahan</w:t>
      </w:r>
      <w:r w:rsidRPr="005737E4">
        <w:rPr>
          <w:lang w:val="fi-FI"/>
        </w:rPr>
        <w:t xml:space="preserve"> kecoa</w:t>
      </w:r>
      <w:r w:rsidRPr="005737E4">
        <w:rPr>
          <w:i/>
          <w:lang w:val="fi-FI"/>
        </w:rPr>
        <w:t xml:space="preserve"> Blatella germanica</w:t>
      </w:r>
      <w:r w:rsidR="00534451">
        <w:rPr>
          <w:lang w:val="fi-FI"/>
        </w:rPr>
        <w:t xml:space="preserve"> ke dalam pakan</w:t>
      </w:r>
      <w:r w:rsidR="00534451">
        <w:rPr>
          <w:i/>
          <w:lang w:val="fi-FI"/>
        </w:rPr>
        <w:t xml:space="preserve">. </w:t>
      </w:r>
      <w:r w:rsidR="00534451" w:rsidRPr="00534451">
        <w:rPr>
          <w:lang w:val="fi-FI"/>
        </w:rPr>
        <w:t>K</w:t>
      </w:r>
      <w:r w:rsidRPr="005737E4">
        <w:rPr>
          <w:lang w:val="fi-FI"/>
        </w:rPr>
        <w:t>arena protein hewani yang terkandung dalam kecoa relatif tinggi d</w:t>
      </w:r>
      <w:r w:rsidR="00ED1F37">
        <w:rPr>
          <w:lang w:val="fi-FI"/>
        </w:rPr>
        <w:t>an bisa menggantikan protein es</w:t>
      </w:r>
      <w:r w:rsidRPr="005737E4">
        <w:rPr>
          <w:lang w:val="fi-FI"/>
        </w:rPr>
        <w:t>ensial yang dibutuhkan oleh pertumbuhan dan produksi telur ayam.</w:t>
      </w:r>
    </w:p>
    <w:p w:rsidR="005D02DE" w:rsidRDefault="005D02DE" w:rsidP="005D02DE">
      <w:pPr>
        <w:pStyle w:val="Default"/>
        <w:spacing w:line="360" w:lineRule="auto"/>
        <w:ind w:firstLine="720"/>
        <w:jc w:val="center"/>
        <w:outlineLvl w:val="0"/>
        <w:rPr>
          <w:b/>
          <w:lang w:val="id-ID"/>
        </w:rPr>
      </w:pPr>
    </w:p>
    <w:p w:rsidR="005D02DE" w:rsidRDefault="005D02DE" w:rsidP="005D02DE">
      <w:pPr>
        <w:pStyle w:val="Default"/>
        <w:spacing w:line="360" w:lineRule="auto"/>
        <w:ind w:firstLine="720"/>
        <w:jc w:val="center"/>
        <w:outlineLvl w:val="0"/>
        <w:rPr>
          <w:b/>
          <w:lang w:val="fi-FI"/>
        </w:rPr>
        <w:sectPr w:rsidR="005D02DE" w:rsidSect="005D02DE">
          <w:headerReference w:type="default" r:id="rId20"/>
          <w:pgSz w:w="11909" w:h="16834" w:code="9"/>
          <w:pgMar w:top="2268" w:right="1701" w:bottom="1701" w:left="2268" w:header="720" w:footer="720" w:gutter="0"/>
          <w:cols w:space="720"/>
          <w:docGrid w:linePitch="360"/>
        </w:sectPr>
      </w:pPr>
    </w:p>
    <w:p w:rsidR="005D02DE" w:rsidRDefault="005D02DE" w:rsidP="005D02DE">
      <w:pPr>
        <w:pStyle w:val="Default"/>
        <w:spacing w:line="360" w:lineRule="auto"/>
        <w:ind w:firstLine="720"/>
        <w:jc w:val="center"/>
        <w:outlineLvl w:val="0"/>
        <w:rPr>
          <w:b/>
          <w:lang w:val="id-ID"/>
        </w:rPr>
      </w:pPr>
      <w:bookmarkStart w:id="16" w:name="_Toc226445834"/>
      <w:r w:rsidRPr="005737E4">
        <w:rPr>
          <w:b/>
          <w:lang w:val="sv-SE"/>
        </w:rPr>
        <w:lastRenderedPageBreak/>
        <w:t>DAFTAR PUSTAKA</w:t>
      </w:r>
      <w:bookmarkEnd w:id="16"/>
    </w:p>
    <w:p w:rsidR="004B15E8" w:rsidRDefault="004B15E8" w:rsidP="004B15E8">
      <w:pPr>
        <w:pStyle w:val="Default"/>
        <w:spacing w:line="360" w:lineRule="auto"/>
        <w:ind w:firstLine="720"/>
        <w:outlineLvl w:val="0"/>
        <w:rPr>
          <w:b/>
          <w:lang w:val="id-ID"/>
        </w:rPr>
      </w:pPr>
    </w:p>
    <w:p w:rsidR="00040FDC" w:rsidRPr="00240DA0" w:rsidRDefault="00040FDC" w:rsidP="00040FDC">
      <w:pPr>
        <w:pStyle w:val="Default"/>
        <w:spacing w:line="360" w:lineRule="auto"/>
        <w:jc w:val="both"/>
        <w:rPr>
          <w:color w:val="auto"/>
          <w:lang w:val="id-ID"/>
        </w:rPr>
      </w:pPr>
      <w:r>
        <w:rPr>
          <w:color w:val="auto"/>
          <w:lang w:val="fi-FI"/>
        </w:rPr>
        <w:t xml:space="preserve">Anonim.  </w:t>
      </w:r>
      <w:r w:rsidRPr="00040FDC">
        <w:rPr>
          <w:i/>
          <w:color w:val="auto"/>
          <w:lang w:val="fi-FI"/>
        </w:rPr>
        <w:t xml:space="preserve">http//: </w:t>
      </w:r>
      <w:hyperlink r:id="rId21" w:history="1">
        <w:r w:rsidRPr="00040FDC">
          <w:rPr>
            <w:rStyle w:val="Hyperlink"/>
            <w:i/>
            <w:color w:val="auto"/>
            <w:u w:val="none"/>
            <w:lang w:val="fi-FI"/>
          </w:rPr>
          <w:t>www.agrina-online.com</w:t>
        </w:r>
      </w:hyperlink>
      <w:r>
        <w:rPr>
          <w:color w:val="auto"/>
          <w:lang w:val="fi-FI"/>
        </w:rPr>
        <w:t xml:space="preserve"> [20 Maret 2009].</w:t>
      </w:r>
    </w:p>
    <w:p w:rsidR="00C94F74" w:rsidRPr="00240DA0" w:rsidRDefault="00C94F74" w:rsidP="00040FDC">
      <w:pPr>
        <w:pStyle w:val="Default"/>
        <w:spacing w:line="360" w:lineRule="auto"/>
        <w:jc w:val="both"/>
        <w:rPr>
          <w:color w:val="auto"/>
          <w:lang w:val="id-ID"/>
        </w:rPr>
      </w:pPr>
      <w:r>
        <w:t>Anonim. 2009.</w:t>
      </w:r>
      <w:r w:rsidRPr="00FC7136">
        <w:rPr>
          <w:i/>
        </w:rPr>
        <w:t xml:space="preserve"> http//:</w:t>
      </w:r>
      <w:hyperlink r:id="rId22" w:history="1">
        <w:r w:rsidRPr="00FC7136">
          <w:rPr>
            <w:rStyle w:val="Hyperlink"/>
            <w:i/>
            <w:color w:val="auto"/>
            <w:u w:val="none"/>
          </w:rPr>
          <w:t>www.kompas.com</w:t>
        </w:r>
      </w:hyperlink>
      <w:r>
        <w:rPr>
          <w:i/>
        </w:rPr>
        <w:t xml:space="preserve"> </w:t>
      </w:r>
      <w:r>
        <w:t xml:space="preserve"> [23 Maret 2009].</w:t>
      </w:r>
    </w:p>
    <w:p w:rsidR="00C94F74" w:rsidRPr="00240DA0" w:rsidRDefault="00C94F74" w:rsidP="00040FDC">
      <w:pPr>
        <w:pStyle w:val="Default"/>
        <w:spacing w:line="360" w:lineRule="auto"/>
        <w:jc w:val="both"/>
        <w:rPr>
          <w:color w:val="auto"/>
          <w:lang w:val="id-ID"/>
        </w:rPr>
      </w:pPr>
      <w:r>
        <w:t>Anonim.</w:t>
      </w:r>
      <w:r w:rsidRPr="00FC7136">
        <w:rPr>
          <w:i/>
        </w:rPr>
        <w:t xml:space="preserve"> </w:t>
      </w:r>
      <w:r w:rsidRPr="00C94F74">
        <w:t>2008</w:t>
      </w:r>
      <w:r>
        <w:rPr>
          <w:i/>
        </w:rPr>
        <w:t xml:space="preserve">. </w:t>
      </w:r>
      <w:r w:rsidRPr="00FC7136">
        <w:rPr>
          <w:i/>
        </w:rPr>
        <w:t>http//</w:t>
      </w:r>
      <w:r>
        <w:rPr>
          <w:i/>
        </w:rPr>
        <w:t>:</w:t>
      </w:r>
      <w:hyperlink r:id="rId23" w:history="1">
        <w:r w:rsidRPr="00FC7136">
          <w:rPr>
            <w:rStyle w:val="Hyperlink"/>
            <w:i/>
            <w:color w:val="auto"/>
            <w:u w:val="none"/>
          </w:rPr>
          <w:t>www.tumoutou.com</w:t>
        </w:r>
      </w:hyperlink>
      <w:r>
        <w:t xml:space="preserve"> [23 Maret 2009].</w:t>
      </w:r>
    </w:p>
    <w:p w:rsidR="00C94F74" w:rsidRDefault="00C94F74" w:rsidP="00040FDC">
      <w:pPr>
        <w:pStyle w:val="Default"/>
        <w:spacing w:line="360" w:lineRule="auto"/>
        <w:ind w:left="720" w:hanging="720"/>
        <w:jc w:val="both"/>
        <w:outlineLvl w:val="0"/>
      </w:pPr>
      <w:bookmarkStart w:id="17" w:name="_Toc226445835"/>
      <w:r>
        <w:t xml:space="preserve">Anonim. 2008.  </w:t>
      </w:r>
      <w:r w:rsidRPr="00FC7136">
        <w:rPr>
          <w:i/>
        </w:rPr>
        <w:t>http//</w:t>
      </w:r>
      <w:r>
        <w:rPr>
          <w:i/>
        </w:rPr>
        <w:t>:</w:t>
      </w:r>
      <w:hyperlink r:id="rId24" w:history="1">
        <w:r w:rsidRPr="00FC7136">
          <w:rPr>
            <w:rStyle w:val="Hyperlink"/>
            <w:i/>
            <w:color w:val="auto"/>
            <w:u w:val="none"/>
          </w:rPr>
          <w:t>www.wawasandigital.com</w:t>
        </w:r>
      </w:hyperlink>
      <w:r>
        <w:rPr>
          <w:i/>
        </w:rPr>
        <w:t xml:space="preserve"> </w:t>
      </w:r>
      <w:r>
        <w:t xml:space="preserve"> [23 Maret 2009].</w:t>
      </w:r>
      <w:bookmarkEnd w:id="17"/>
    </w:p>
    <w:p w:rsidR="004B15E8" w:rsidRDefault="004B15E8" w:rsidP="00040FDC">
      <w:pPr>
        <w:pStyle w:val="Default"/>
        <w:spacing w:line="360" w:lineRule="auto"/>
        <w:ind w:left="720" w:hanging="720"/>
        <w:jc w:val="both"/>
        <w:outlineLvl w:val="0"/>
      </w:pPr>
      <w:bookmarkStart w:id="18" w:name="_Toc226445836"/>
      <w:r>
        <w:rPr>
          <w:lang w:val="id-ID"/>
        </w:rPr>
        <w:t xml:space="preserve">Kasidi. 2002. </w:t>
      </w:r>
      <w:r>
        <w:rPr>
          <w:i/>
          <w:lang w:val="id-ID"/>
        </w:rPr>
        <w:t>30</w:t>
      </w:r>
      <w:r w:rsidR="00240DA0">
        <w:rPr>
          <w:i/>
          <w:lang w:val="id-ID"/>
        </w:rPr>
        <w:t>2</w:t>
      </w:r>
      <w:r>
        <w:rPr>
          <w:i/>
          <w:lang w:val="id-ID"/>
        </w:rPr>
        <w:t xml:space="preserve"> Formulasi Pakan Lokal Alternatif untuk Unggas.</w:t>
      </w:r>
      <w:r>
        <w:rPr>
          <w:lang w:val="id-ID"/>
        </w:rPr>
        <w:t xml:space="preserve"> Jakarta: Penebar Swadaya.</w:t>
      </w:r>
      <w:bookmarkEnd w:id="18"/>
    </w:p>
    <w:p w:rsidR="00C94F74" w:rsidRPr="00FC7136" w:rsidRDefault="00C94F74" w:rsidP="00040FDC">
      <w:pPr>
        <w:pStyle w:val="Default"/>
        <w:spacing w:line="360" w:lineRule="auto"/>
        <w:jc w:val="both"/>
        <w:rPr>
          <w:color w:val="auto"/>
          <w:lang w:val="id-ID"/>
        </w:rPr>
      </w:pPr>
      <w:r>
        <w:t xml:space="preserve">Mirwadhono. 2008. </w:t>
      </w:r>
      <w:r w:rsidRPr="00FC7136">
        <w:rPr>
          <w:i/>
        </w:rPr>
        <w:t>http//</w:t>
      </w:r>
      <w:r>
        <w:rPr>
          <w:i/>
        </w:rPr>
        <w:t>:</w:t>
      </w:r>
      <w:hyperlink r:id="rId25" w:history="1">
        <w:r w:rsidRPr="00FC7136">
          <w:rPr>
            <w:rStyle w:val="Hyperlink"/>
            <w:i/>
            <w:color w:val="auto"/>
            <w:u w:val="none"/>
          </w:rPr>
          <w:t>www.depkes.go.id</w:t>
        </w:r>
      </w:hyperlink>
      <w:r>
        <w:t xml:space="preserve"> [23 Maret 2009].</w:t>
      </w:r>
    </w:p>
    <w:p w:rsidR="004B15E8" w:rsidRDefault="004B15E8" w:rsidP="00040FDC">
      <w:pPr>
        <w:pStyle w:val="Default"/>
        <w:spacing w:line="360" w:lineRule="auto"/>
        <w:ind w:left="720" w:hanging="720"/>
        <w:jc w:val="both"/>
        <w:outlineLvl w:val="0"/>
      </w:pPr>
      <w:bookmarkStart w:id="19" w:name="_Toc226445837"/>
      <w:r>
        <w:rPr>
          <w:lang w:val="id-ID"/>
        </w:rPr>
        <w:t xml:space="preserve">Sudaryani, Titik dan Hari Santosa. 1994. </w:t>
      </w:r>
      <w:r>
        <w:rPr>
          <w:i/>
          <w:lang w:val="id-ID"/>
        </w:rPr>
        <w:t>Pembibitan Ayam Ras.</w:t>
      </w:r>
      <w:r>
        <w:rPr>
          <w:lang w:val="id-ID"/>
        </w:rPr>
        <w:t xml:space="preserve"> Jakarta: Penebar Swadaya.</w:t>
      </w:r>
      <w:bookmarkEnd w:id="19"/>
    </w:p>
    <w:p w:rsidR="00FC7136" w:rsidRPr="00031BB2" w:rsidRDefault="00FC7136" w:rsidP="00040FDC">
      <w:pPr>
        <w:pStyle w:val="Default"/>
        <w:spacing w:line="360" w:lineRule="auto"/>
        <w:ind w:left="720" w:hanging="720"/>
        <w:jc w:val="both"/>
        <w:outlineLvl w:val="0"/>
      </w:pPr>
      <w:bookmarkStart w:id="20" w:name="_Toc226445838"/>
      <w:r>
        <w:t xml:space="preserve">Wahyu, Juju. 1985. </w:t>
      </w:r>
      <w:r w:rsidRPr="00137EAB">
        <w:rPr>
          <w:i/>
        </w:rPr>
        <w:t>Ilmu Nutrisi Unggas</w:t>
      </w:r>
      <w:r>
        <w:t>. Yogyakarta : Gajah Mada University Press.</w:t>
      </w:r>
      <w:bookmarkEnd w:id="20"/>
    </w:p>
    <w:p w:rsidR="004B15E8" w:rsidRDefault="004B15E8" w:rsidP="00040FDC">
      <w:pPr>
        <w:pStyle w:val="Default"/>
        <w:spacing w:line="360" w:lineRule="auto"/>
        <w:ind w:left="720" w:hanging="720"/>
        <w:jc w:val="both"/>
        <w:outlineLvl w:val="0"/>
      </w:pPr>
      <w:bookmarkStart w:id="21" w:name="_Toc226445839"/>
      <w:r>
        <w:rPr>
          <w:lang w:val="id-ID"/>
        </w:rPr>
        <w:t xml:space="preserve">Yasin, Suhubdy. 1988. </w:t>
      </w:r>
      <w:r>
        <w:rPr>
          <w:i/>
          <w:lang w:val="id-ID"/>
        </w:rPr>
        <w:t>Fungsi dan Peranan Zat-Zat Gizi dalam Ransum Ayam Petelur.</w:t>
      </w:r>
      <w:r>
        <w:rPr>
          <w:lang w:val="id-ID"/>
        </w:rPr>
        <w:t xml:space="preserve"> Jakarta: Mediyatama Sarana Perkasa.</w:t>
      </w:r>
      <w:bookmarkEnd w:id="21"/>
    </w:p>
    <w:p w:rsidR="00240DA0" w:rsidRDefault="005D02DE" w:rsidP="00240DA0">
      <w:pPr>
        <w:pStyle w:val="Default"/>
        <w:spacing w:line="360" w:lineRule="auto"/>
        <w:outlineLvl w:val="0"/>
        <w:rPr>
          <w:b/>
          <w:lang w:val="id-ID"/>
        </w:rPr>
      </w:pPr>
      <w:r w:rsidRPr="005737E4">
        <w:rPr>
          <w:b/>
          <w:lang w:val="sv-SE"/>
        </w:rPr>
        <w:br w:type="page"/>
      </w:r>
    </w:p>
    <w:p w:rsidR="005D02DE" w:rsidRPr="005737E4" w:rsidRDefault="005D02DE" w:rsidP="00240DA0">
      <w:pPr>
        <w:pStyle w:val="Default"/>
        <w:spacing w:line="360" w:lineRule="auto"/>
        <w:jc w:val="center"/>
        <w:outlineLvl w:val="0"/>
        <w:rPr>
          <w:b/>
          <w:lang w:val="sv-SE"/>
        </w:rPr>
      </w:pPr>
      <w:bookmarkStart w:id="22" w:name="_Toc226445840"/>
      <w:r w:rsidRPr="005737E4">
        <w:rPr>
          <w:b/>
          <w:lang w:val="sv-SE"/>
        </w:rPr>
        <w:lastRenderedPageBreak/>
        <w:t>DAFTAR RIWAYAT HIDUP</w:t>
      </w:r>
      <w:bookmarkEnd w:id="22"/>
    </w:p>
    <w:p w:rsidR="005D02DE" w:rsidRDefault="005D02DE" w:rsidP="005D02DE">
      <w:pPr>
        <w:autoSpaceDE w:val="0"/>
        <w:autoSpaceDN w:val="0"/>
        <w:adjustRightInd w:val="0"/>
        <w:rPr>
          <w:b/>
          <w:szCs w:val="20"/>
        </w:rPr>
      </w:pPr>
    </w:p>
    <w:p w:rsidR="005D02DE" w:rsidRDefault="005D02DE" w:rsidP="005D02DE">
      <w:pPr>
        <w:tabs>
          <w:tab w:val="left" w:pos="5220"/>
        </w:tabs>
        <w:autoSpaceDE w:val="0"/>
        <w:autoSpaceDN w:val="0"/>
        <w:adjustRightInd w:val="0"/>
        <w:rPr>
          <w:szCs w:val="20"/>
        </w:rPr>
      </w:pPr>
      <w:r w:rsidRPr="00362588">
        <w:rPr>
          <w:b/>
          <w:szCs w:val="20"/>
        </w:rPr>
        <w:t xml:space="preserve">Ketua </w:t>
      </w:r>
    </w:p>
    <w:p w:rsidR="005D02DE" w:rsidRPr="00240DA0" w:rsidRDefault="005D02DE" w:rsidP="005D02DE">
      <w:pPr>
        <w:tabs>
          <w:tab w:val="left" w:pos="5220"/>
        </w:tabs>
        <w:autoSpaceDE w:val="0"/>
        <w:autoSpaceDN w:val="0"/>
        <w:adjustRightInd w:val="0"/>
        <w:rPr>
          <w:szCs w:val="20"/>
          <w:lang w:val="id-ID"/>
        </w:rPr>
      </w:pPr>
      <w:r>
        <w:rPr>
          <w:szCs w:val="20"/>
        </w:rPr>
        <w:t>N</w:t>
      </w:r>
      <w:r w:rsidRPr="00362588">
        <w:rPr>
          <w:szCs w:val="20"/>
        </w:rPr>
        <w:t xml:space="preserve">ama </w:t>
      </w:r>
      <w:r>
        <w:rPr>
          <w:szCs w:val="20"/>
        </w:rPr>
        <w:t>L</w:t>
      </w:r>
      <w:r w:rsidRPr="00362588">
        <w:rPr>
          <w:szCs w:val="20"/>
        </w:rPr>
        <w:t>engkap</w:t>
      </w:r>
      <w:r>
        <w:rPr>
          <w:szCs w:val="20"/>
        </w:rPr>
        <w:tab/>
        <w:t>:</w:t>
      </w:r>
      <w:r w:rsidR="00240DA0">
        <w:rPr>
          <w:szCs w:val="20"/>
          <w:lang w:val="id-ID"/>
        </w:rPr>
        <w:t xml:space="preserve"> Nuralim Pasisingi</w:t>
      </w:r>
    </w:p>
    <w:p w:rsidR="005D02DE" w:rsidRPr="00240DA0" w:rsidRDefault="005D02DE" w:rsidP="005D02DE">
      <w:pPr>
        <w:tabs>
          <w:tab w:val="left" w:pos="5220"/>
        </w:tabs>
        <w:autoSpaceDE w:val="0"/>
        <w:autoSpaceDN w:val="0"/>
        <w:adjustRightInd w:val="0"/>
        <w:rPr>
          <w:szCs w:val="20"/>
          <w:lang w:val="id-ID"/>
        </w:rPr>
      </w:pPr>
      <w:r>
        <w:rPr>
          <w:szCs w:val="20"/>
        </w:rPr>
        <w:t>T</w:t>
      </w:r>
      <w:r w:rsidRPr="00362588">
        <w:rPr>
          <w:szCs w:val="20"/>
        </w:rPr>
        <w:t xml:space="preserve">empat dan </w:t>
      </w:r>
      <w:r>
        <w:rPr>
          <w:szCs w:val="20"/>
        </w:rPr>
        <w:t>T</w:t>
      </w:r>
      <w:r w:rsidRPr="00362588">
        <w:rPr>
          <w:szCs w:val="20"/>
        </w:rPr>
        <w:t>anggal lahir</w:t>
      </w:r>
      <w:r>
        <w:rPr>
          <w:szCs w:val="20"/>
        </w:rPr>
        <w:tab/>
        <w:t>:</w:t>
      </w:r>
      <w:r w:rsidR="00240DA0">
        <w:rPr>
          <w:szCs w:val="20"/>
          <w:lang w:val="id-ID"/>
        </w:rPr>
        <w:t xml:space="preserve"> Gorontalo, 28-7-1989</w:t>
      </w:r>
    </w:p>
    <w:p w:rsidR="005D02DE" w:rsidRPr="00240DA0" w:rsidRDefault="005D02DE" w:rsidP="005D02DE">
      <w:pPr>
        <w:tabs>
          <w:tab w:val="left" w:pos="5220"/>
        </w:tabs>
        <w:autoSpaceDE w:val="0"/>
        <w:autoSpaceDN w:val="0"/>
        <w:adjustRightInd w:val="0"/>
        <w:rPr>
          <w:szCs w:val="20"/>
          <w:lang w:val="id-ID"/>
        </w:rPr>
      </w:pPr>
      <w:r>
        <w:rPr>
          <w:szCs w:val="20"/>
        </w:rPr>
        <w:t>Nrp</w:t>
      </w:r>
      <w:r>
        <w:rPr>
          <w:szCs w:val="20"/>
        </w:rPr>
        <w:tab/>
        <w:t>:</w:t>
      </w:r>
      <w:r w:rsidR="00270CDA">
        <w:rPr>
          <w:szCs w:val="20"/>
          <w:lang w:val="id-ID"/>
        </w:rPr>
        <w:t xml:space="preserve"> C24070022</w:t>
      </w:r>
    </w:p>
    <w:p w:rsidR="005D02DE" w:rsidRPr="00240DA0" w:rsidRDefault="005D02DE" w:rsidP="005D02DE">
      <w:pPr>
        <w:tabs>
          <w:tab w:val="left" w:pos="5220"/>
        </w:tabs>
        <w:autoSpaceDE w:val="0"/>
        <w:autoSpaceDN w:val="0"/>
        <w:adjustRightInd w:val="0"/>
        <w:rPr>
          <w:szCs w:val="20"/>
          <w:lang w:val="id-ID"/>
        </w:rPr>
      </w:pPr>
      <w:r>
        <w:rPr>
          <w:szCs w:val="20"/>
        </w:rPr>
        <w:t>Departemen</w:t>
      </w:r>
      <w:r>
        <w:rPr>
          <w:szCs w:val="20"/>
        </w:rPr>
        <w:tab/>
        <w:t>:</w:t>
      </w:r>
      <w:r w:rsidR="00240DA0">
        <w:rPr>
          <w:szCs w:val="20"/>
          <w:lang w:val="id-ID"/>
        </w:rPr>
        <w:t xml:space="preserve"> MSP</w:t>
      </w:r>
    </w:p>
    <w:p w:rsidR="005D02DE" w:rsidRPr="00240DA0" w:rsidRDefault="005D02DE" w:rsidP="005D02DE">
      <w:pPr>
        <w:tabs>
          <w:tab w:val="left" w:pos="5220"/>
        </w:tabs>
        <w:autoSpaceDE w:val="0"/>
        <w:autoSpaceDN w:val="0"/>
        <w:adjustRightInd w:val="0"/>
        <w:rPr>
          <w:szCs w:val="20"/>
          <w:lang w:val="id-ID"/>
        </w:rPr>
      </w:pPr>
      <w:r>
        <w:rPr>
          <w:szCs w:val="20"/>
        </w:rPr>
        <w:t>Fakultas</w:t>
      </w:r>
      <w:r>
        <w:rPr>
          <w:szCs w:val="20"/>
        </w:rPr>
        <w:tab/>
        <w:t>:</w:t>
      </w:r>
      <w:r w:rsidR="00240DA0">
        <w:rPr>
          <w:szCs w:val="20"/>
          <w:lang w:val="id-ID"/>
        </w:rPr>
        <w:t xml:space="preserve"> FPIK</w:t>
      </w:r>
    </w:p>
    <w:p w:rsidR="005D02DE" w:rsidRPr="00240DA0" w:rsidRDefault="00270CDA" w:rsidP="005D02DE">
      <w:pPr>
        <w:tabs>
          <w:tab w:val="left" w:pos="5220"/>
        </w:tabs>
        <w:autoSpaceDE w:val="0"/>
        <w:autoSpaceDN w:val="0"/>
        <w:adjustRightInd w:val="0"/>
        <w:rPr>
          <w:szCs w:val="20"/>
          <w:lang w:val="id-ID"/>
        </w:rPr>
      </w:pPr>
      <w:r>
        <w:rPr>
          <w:szCs w:val="20"/>
          <w:lang w:val="id-ID"/>
        </w:rPr>
        <w:t>I</w:t>
      </w:r>
      <w:r w:rsidR="005D02DE">
        <w:rPr>
          <w:szCs w:val="20"/>
        </w:rPr>
        <w:t>nstitut</w:t>
      </w:r>
      <w:r w:rsidR="005D02DE">
        <w:rPr>
          <w:szCs w:val="20"/>
        </w:rPr>
        <w:tab/>
        <w:t>:</w:t>
      </w:r>
      <w:r w:rsidR="00240DA0">
        <w:rPr>
          <w:szCs w:val="20"/>
          <w:lang w:val="id-ID"/>
        </w:rPr>
        <w:t xml:space="preserve"> IPB</w:t>
      </w:r>
    </w:p>
    <w:p w:rsidR="005D02DE" w:rsidRPr="00240DA0" w:rsidRDefault="005D02DE" w:rsidP="005D02DE">
      <w:pPr>
        <w:tabs>
          <w:tab w:val="left" w:pos="5220"/>
        </w:tabs>
        <w:autoSpaceDE w:val="0"/>
        <w:autoSpaceDN w:val="0"/>
        <w:adjustRightInd w:val="0"/>
        <w:rPr>
          <w:szCs w:val="20"/>
          <w:lang w:val="id-ID"/>
        </w:rPr>
      </w:pPr>
      <w:r>
        <w:rPr>
          <w:szCs w:val="20"/>
        </w:rPr>
        <w:t>K</w:t>
      </w:r>
      <w:r w:rsidRPr="00362588">
        <w:rPr>
          <w:szCs w:val="20"/>
        </w:rPr>
        <w:t xml:space="preserve">arya-karya </w:t>
      </w:r>
      <w:r>
        <w:rPr>
          <w:szCs w:val="20"/>
        </w:rPr>
        <w:t>I</w:t>
      </w:r>
      <w:r w:rsidRPr="00362588">
        <w:rPr>
          <w:szCs w:val="20"/>
        </w:rPr>
        <w:t xml:space="preserve">lmiah yang </w:t>
      </w:r>
      <w:r>
        <w:rPr>
          <w:szCs w:val="20"/>
        </w:rPr>
        <w:t>P</w:t>
      </w:r>
      <w:r w:rsidRPr="00362588">
        <w:rPr>
          <w:szCs w:val="20"/>
        </w:rPr>
        <w:t>ernah dibuat</w:t>
      </w:r>
      <w:r>
        <w:rPr>
          <w:szCs w:val="20"/>
        </w:rPr>
        <w:tab/>
        <w:t>:</w:t>
      </w:r>
      <w:r w:rsidR="00240DA0">
        <w:rPr>
          <w:szCs w:val="20"/>
          <w:lang w:val="id-ID"/>
        </w:rPr>
        <w:t xml:space="preserve"> -</w:t>
      </w:r>
    </w:p>
    <w:p w:rsidR="005D02DE" w:rsidRPr="00240DA0" w:rsidRDefault="005D02DE" w:rsidP="005D02DE">
      <w:pPr>
        <w:tabs>
          <w:tab w:val="left" w:pos="5220"/>
        </w:tabs>
        <w:autoSpaceDE w:val="0"/>
        <w:autoSpaceDN w:val="0"/>
        <w:adjustRightInd w:val="0"/>
        <w:rPr>
          <w:rFonts w:ascii="Optima" w:hAnsi="Optima" w:cs="Optima"/>
          <w:sz w:val="20"/>
          <w:szCs w:val="20"/>
          <w:lang w:val="id-ID"/>
        </w:rPr>
      </w:pPr>
      <w:r>
        <w:rPr>
          <w:szCs w:val="20"/>
        </w:rPr>
        <w:t>P</w:t>
      </w:r>
      <w:r w:rsidRPr="00362588">
        <w:rPr>
          <w:szCs w:val="20"/>
        </w:rPr>
        <w:t xml:space="preserve">enghargaan-penghargaan </w:t>
      </w:r>
      <w:r>
        <w:rPr>
          <w:szCs w:val="20"/>
        </w:rPr>
        <w:t>I</w:t>
      </w:r>
      <w:r w:rsidRPr="00362588">
        <w:rPr>
          <w:szCs w:val="20"/>
        </w:rPr>
        <w:t xml:space="preserve">lmiah yang </w:t>
      </w:r>
      <w:r>
        <w:rPr>
          <w:szCs w:val="20"/>
        </w:rPr>
        <w:t>P</w:t>
      </w:r>
      <w:r w:rsidRPr="00362588">
        <w:rPr>
          <w:szCs w:val="20"/>
        </w:rPr>
        <w:t>ernah diraih</w:t>
      </w:r>
      <w:r>
        <w:rPr>
          <w:szCs w:val="20"/>
        </w:rPr>
        <w:tab/>
        <w:t>:</w:t>
      </w:r>
      <w:r w:rsidR="00240DA0">
        <w:rPr>
          <w:szCs w:val="20"/>
          <w:lang w:val="id-ID"/>
        </w:rPr>
        <w:t xml:space="preserve"> -</w:t>
      </w:r>
    </w:p>
    <w:p w:rsidR="005D02DE" w:rsidRDefault="005D02DE" w:rsidP="005D02DE">
      <w:pPr>
        <w:pStyle w:val="Default"/>
        <w:tabs>
          <w:tab w:val="left" w:pos="5220"/>
        </w:tabs>
        <w:spacing w:line="360" w:lineRule="auto"/>
        <w:jc w:val="center"/>
        <w:rPr>
          <w:b/>
          <w:lang w:val="sv-SE"/>
        </w:rPr>
      </w:pPr>
    </w:p>
    <w:p w:rsidR="005D02DE" w:rsidRDefault="005D02DE" w:rsidP="005D02DE">
      <w:pPr>
        <w:pStyle w:val="Default"/>
        <w:tabs>
          <w:tab w:val="left" w:pos="5220"/>
        </w:tabs>
        <w:spacing w:line="360" w:lineRule="auto"/>
        <w:rPr>
          <w:b/>
          <w:lang w:val="sv-SE"/>
        </w:rPr>
      </w:pPr>
      <w:r>
        <w:rPr>
          <w:b/>
          <w:lang w:val="sv-SE"/>
        </w:rPr>
        <w:t>Anggota</w:t>
      </w:r>
    </w:p>
    <w:p w:rsidR="005D02DE" w:rsidRPr="00362588" w:rsidRDefault="005D02DE" w:rsidP="005D02DE">
      <w:pPr>
        <w:tabs>
          <w:tab w:val="left" w:pos="5220"/>
        </w:tabs>
        <w:autoSpaceDE w:val="0"/>
        <w:autoSpaceDN w:val="0"/>
        <w:adjustRightInd w:val="0"/>
        <w:rPr>
          <w:szCs w:val="20"/>
        </w:rPr>
      </w:pPr>
      <w:r>
        <w:rPr>
          <w:szCs w:val="20"/>
        </w:rPr>
        <w:t>N</w:t>
      </w:r>
      <w:r w:rsidRPr="00362588">
        <w:rPr>
          <w:szCs w:val="20"/>
        </w:rPr>
        <w:t xml:space="preserve">ama </w:t>
      </w:r>
      <w:r>
        <w:rPr>
          <w:szCs w:val="20"/>
        </w:rPr>
        <w:t>L</w:t>
      </w:r>
      <w:r w:rsidRPr="00362588">
        <w:rPr>
          <w:szCs w:val="20"/>
        </w:rPr>
        <w:t>engkap</w:t>
      </w:r>
      <w:r>
        <w:rPr>
          <w:szCs w:val="20"/>
        </w:rPr>
        <w:tab/>
        <w:t>: Arif Nurcahyanto</w:t>
      </w:r>
    </w:p>
    <w:p w:rsidR="005D02DE" w:rsidRDefault="005D02DE" w:rsidP="005D02DE">
      <w:pPr>
        <w:tabs>
          <w:tab w:val="left" w:pos="5220"/>
        </w:tabs>
        <w:autoSpaceDE w:val="0"/>
        <w:autoSpaceDN w:val="0"/>
        <w:adjustRightInd w:val="0"/>
        <w:rPr>
          <w:szCs w:val="20"/>
        </w:rPr>
      </w:pPr>
      <w:r>
        <w:rPr>
          <w:szCs w:val="20"/>
        </w:rPr>
        <w:t>T</w:t>
      </w:r>
      <w:r w:rsidRPr="00362588">
        <w:rPr>
          <w:szCs w:val="20"/>
        </w:rPr>
        <w:t xml:space="preserve">empat dan </w:t>
      </w:r>
      <w:r>
        <w:rPr>
          <w:szCs w:val="20"/>
        </w:rPr>
        <w:t>T</w:t>
      </w:r>
      <w:r w:rsidRPr="00362588">
        <w:rPr>
          <w:szCs w:val="20"/>
        </w:rPr>
        <w:t>anggal lahir</w:t>
      </w:r>
      <w:r>
        <w:rPr>
          <w:szCs w:val="20"/>
        </w:rPr>
        <w:tab/>
        <w:t>: Karawang, 27-</w:t>
      </w:r>
      <w:r w:rsidR="00240DA0">
        <w:rPr>
          <w:szCs w:val="20"/>
          <w:lang w:val="id-ID"/>
        </w:rPr>
        <w:t>12</w:t>
      </w:r>
      <w:r>
        <w:rPr>
          <w:szCs w:val="20"/>
        </w:rPr>
        <w:t>-88</w:t>
      </w:r>
    </w:p>
    <w:p w:rsidR="005D02DE" w:rsidRDefault="005D02DE" w:rsidP="005D02DE">
      <w:pPr>
        <w:tabs>
          <w:tab w:val="left" w:pos="5220"/>
        </w:tabs>
        <w:autoSpaceDE w:val="0"/>
        <w:autoSpaceDN w:val="0"/>
        <w:adjustRightInd w:val="0"/>
        <w:rPr>
          <w:szCs w:val="20"/>
        </w:rPr>
      </w:pPr>
      <w:r>
        <w:rPr>
          <w:szCs w:val="20"/>
        </w:rPr>
        <w:t>Nrp</w:t>
      </w:r>
      <w:r>
        <w:rPr>
          <w:szCs w:val="20"/>
        </w:rPr>
        <w:tab/>
        <w:t>: C24070040</w:t>
      </w:r>
    </w:p>
    <w:p w:rsidR="005D02DE" w:rsidRDefault="005D02DE" w:rsidP="005D02DE">
      <w:pPr>
        <w:tabs>
          <w:tab w:val="left" w:pos="5220"/>
        </w:tabs>
        <w:autoSpaceDE w:val="0"/>
        <w:autoSpaceDN w:val="0"/>
        <w:adjustRightInd w:val="0"/>
        <w:rPr>
          <w:szCs w:val="20"/>
        </w:rPr>
      </w:pPr>
      <w:r>
        <w:rPr>
          <w:szCs w:val="20"/>
        </w:rPr>
        <w:t>Departemen</w:t>
      </w:r>
      <w:r>
        <w:rPr>
          <w:szCs w:val="20"/>
        </w:rPr>
        <w:tab/>
        <w:t>: MSP</w:t>
      </w:r>
    </w:p>
    <w:p w:rsidR="005D02DE" w:rsidRDefault="005D02DE" w:rsidP="005D02DE">
      <w:pPr>
        <w:tabs>
          <w:tab w:val="left" w:pos="5220"/>
        </w:tabs>
        <w:autoSpaceDE w:val="0"/>
        <w:autoSpaceDN w:val="0"/>
        <w:adjustRightInd w:val="0"/>
        <w:rPr>
          <w:szCs w:val="20"/>
        </w:rPr>
      </w:pPr>
      <w:r>
        <w:rPr>
          <w:szCs w:val="20"/>
        </w:rPr>
        <w:t>Fakultas</w:t>
      </w:r>
      <w:r>
        <w:rPr>
          <w:szCs w:val="20"/>
        </w:rPr>
        <w:tab/>
        <w:t>: FPIK</w:t>
      </w:r>
    </w:p>
    <w:p w:rsidR="005D02DE" w:rsidRPr="00362588" w:rsidRDefault="00270CDA" w:rsidP="005D02DE">
      <w:pPr>
        <w:tabs>
          <w:tab w:val="left" w:pos="5220"/>
        </w:tabs>
        <w:autoSpaceDE w:val="0"/>
        <w:autoSpaceDN w:val="0"/>
        <w:adjustRightInd w:val="0"/>
        <w:rPr>
          <w:szCs w:val="20"/>
        </w:rPr>
      </w:pPr>
      <w:r>
        <w:rPr>
          <w:szCs w:val="20"/>
          <w:lang w:val="id-ID"/>
        </w:rPr>
        <w:t>I</w:t>
      </w:r>
      <w:r w:rsidR="005D02DE">
        <w:rPr>
          <w:szCs w:val="20"/>
        </w:rPr>
        <w:t>nstitut</w:t>
      </w:r>
      <w:r w:rsidR="005D02DE">
        <w:rPr>
          <w:szCs w:val="20"/>
        </w:rPr>
        <w:tab/>
        <w:t>: IPB</w:t>
      </w:r>
    </w:p>
    <w:p w:rsidR="005D02DE" w:rsidRPr="00362588" w:rsidRDefault="005D02DE" w:rsidP="005D02DE">
      <w:pPr>
        <w:tabs>
          <w:tab w:val="left" w:pos="5220"/>
        </w:tabs>
        <w:autoSpaceDE w:val="0"/>
        <w:autoSpaceDN w:val="0"/>
        <w:adjustRightInd w:val="0"/>
        <w:rPr>
          <w:szCs w:val="20"/>
        </w:rPr>
      </w:pPr>
      <w:r>
        <w:rPr>
          <w:szCs w:val="20"/>
        </w:rPr>
        <w:t>K</w:t>
      </w:r>
      <w:r w:rsidRPr="00362588">
        <w:rPr>
          <w:szCs w:val="20"/>
        </w:rPr>
        <w:t xml:space="preserve">arya-karya </w:t>
      </w:r>
      <w:r>
        <w:rPr>
          <w:szCs w:val="20"/>
        </w:rPr>
        <w:t>I</w:t>
      </w:r>
      <w:r w:rsidRPr="00362588">
        <w:rPr>
          <w:szCs w:val="20"/>
        </w:rPr>
        <w:t xml:space="preserve">lmiah yang </w:t>
      </w:r>
      <w:r>
        <w:rPr>
          <w:szCs w:val="20"/>
        </w:rPr>
        <w:t>P</w:t>
      </w:r>
      <w:r w:rsidRPr="00362588">
        <w:rPr>
          <w:szCs w:val="20"/>
        </w:rPr>
        <w:t>ernah dibuat</w:t>
      </w:r>
      <w:r>
        <w:rPr>
          <w:szCs w:val="20"/>
        </w:rPr>
        <w:tab/>
        <w:t>: -</w:t>
      </w:r>
    </w:p>
    <w:p w:rsidR="005D02DE" w:rsidRPr="005737E4" w:rsidRDefault="005D02DE" w:rsidP="005D02DE">
      <w:pPr>
        <w:tabs>
          <w:tab w:val="left" w:pos="5220"/>
        </w:tabs>
        <w:autoSpaceDE w:val="0"/>
        <w:autoSpaceDN w:val="0"/>
        <w:adjustRightInd w:val="0"/>
        <w:rPr>
          <w:rFonts w:ascii="Optima" w:hAnsi="Optima" w:cs="Optima"/>
          <w:sz w:val="20"/>
          <w:szCs w:val="20"/>
        </w:rPr>
      </w:pPr>
      <w:r>
        <w:rPr>
          <w:szCs w:val="20"/>
        </w:rPr>
        <w:t>P</w:t>
      </w:r>
      <w:r w:rsidRPr="00362588">
        <w:rPr>
          <w:szCs w:val="20"/>
        </w:rPr>
        <w:t xml:space="preserve">enghargaan-penghargaan </w:t>
      </w:r>
      <w:r>
        <w:rPr>
          <w:szCs w:val="20"/>
        </w:rPr>
        <w:t>I</w:t>
      </w:r>
      <w:r w:rsidRPr="00362588">
        <w:rPr>
          <w:szCs w:val="20"/>
        </w:rPr>
        <w:t xml:space="preserve">lmiah yang </w:t>
      </w:r>
      <w:r>
        <w:rPr>
          <w:szCs w:val="20"/>
        </w:rPr>
        <w:t>Pernah diraih</w:t>
      </w:r>
      <w:r>
        <w:rPr>
          <w:szCs w:val="20"/>
        </w:rPr>
        <w:tab/>
        <w:t>: -</w:t>
      </w:r>
    </w:p>
    <w:p w:rsidR="005D02DE" w:rsidRDefault="005D02DE" w:rsidP="005D02DE">
      <w:pPr>
        <w:pStyle w:val="Default"/>
        <w:tabs>
          <w:tab w:val="left" w:pos="5220"/>
        </w:tabs>
        <w:spacing w:line="360" w:lineRule="auto"/>
        <w:rPr>
          <w:b/>
          <w:lang w:val="sv-SE"/>
        </w:rPr>
      </w:pPr>
    </w:p>
    <w:p w:rsidR="005D02DE" w:rsidRPr="00362588" w:rsidRDefault="005D02DE" w:rsidP="005D02DE">
      <w:pPr>
        <w:tabs>
          <w:tab w:val="left" w:pos="5220"/>
        </w:tabs>
        <w:autoSpaceDE w:val="0"/>
        <w:autoSpaceDN w:val="0"/>
        <w:adjustRightInd w:val="0"/>
        <w:rPr>
          <w:szCs w:val="20"/>
        </w:rPr>
      </w:pPr>
      <w:r>
        <w:rPr>
          <w:szCs w:val="20"/>
        </w:rPr>
        <w:t>N</w:t>
      </w:r>
      <w:r w:rsidRPr="00362588">
        <w:rPr>
          <w:szCs w:val="20"/>
        </w:rPr>
        <w:t xml:space="preserve">ama </w:t>
      </w:r>
      <w:r>
        <w:rPr>
          <w:szCs w:val="20"/>
        </w:rPr>
        <w:t>L</w:t>
      </w:r>
      <w:r w:rsidRPr="00362588">
        <w:rPr>
          <w:szCs w:val="20"/>
        </w:rPr>
        <w:t>engkap</w:t>
      </w:r>
      <w:r>
        <w:rPr>
          <w:szCs w:val="20"/>
        </w:rPr>
        <w:tab/>
        <w:t>:</w:t>
      </w:r>
      <w:r w:rsidR="00C263F5">
        <w:rPr>
          <w:szCs w:val="20"/>
        </w:rPr>
        <w:t xml:space="preserve"> Ahmad Moqorrobin</w:t>
      </w:r>
    </w:p>
    <w:p w:rsidR="005D02DE" w:rsidRDefault="005D02DE" w:rsidP="005D02DE">
      <w:pPr>
        <w:tabs>
          <w:tab w:val="left" w:pos="5220"/>
        </w:tabs>
        <w:autoSpaceDE w:val="0"/>
        <w:autoSpaceDN w:val="0"/>
        <w:adjustRightInd w:val="0"/>
        <w:rPr>
          <w:szCs w:val="20"/>
        </w:rPr>
      </w:pPr>
      <w:r>
        <w:rPr>
          <w:szCs w:val="20"/>
        </w:rPr>
        <w:t>T</w:t>
      </w:r>
      <w:r w:rsidRPr="00362588">
        <w:rPr>
          <w:szCs w:val="20"/>
        </w:rPr>
        <w:t xml:space="preserve">empat dan </w:t>
      </w:r>
      <w:r>
        <w:rPr>
          <w:szCs w:val="20"/>
        </w:rPr>
        <w:t>T</w:t>
      </w:r>
      <w:r w:rsidRPr="00362588">
        <w:rPr>
          <w:szCs w:val="20"/>
        </w:rPr>
        <w:t>anggal lahir</w:t>
      </w:r>
      <w:r>
        <w:rPr>
          <w:szCs w:val="20"/>
        </w:rPr>
        <w:tab/>
        <w:t>:</w:t>
      </w:r>
      <w:r w:rsidR="00C263F5">
        <w:rPr>
          <w:szCs w:val="20"/>
        </w:rPr>
        <w:t xml:space="preserve"> Solok, 12 Januari 1990</w:t>
      </w:r>
    </w:p>
    <w:p w:rsidR="005D02DE" w:rsidRDefault="005D02DE" w:rsidP="005D02DE">
      <w:pPr>
        <w:tabs>
          <w:tab w:val="left" w:pos="5220"/>
        </w:tabs>
        <w:autoSpaceDE w:val="0"/>
        <w:autoSpaceDN w:val="0"/>
        <w:adjustRightInd w:val="0"/>
        <w:rPr>
          <w:szCs w:val="20"/>
        </w:rPr>
      </w:pPr>
      <w:r>
        <w:rPr>
          <w:szCs w:val="20"/>
        </w:rPr>
        <w:t>Nrp</w:t>
      </w:r>
      <w:r>
        <w:rPr>
          <w:szCs w:val="20"/>
        </w:rPr>
        <w:tab/>
        <w:t>:</w:t>
      </w:r>
      <w:r w:rsidR="00C263F5">
        <w:rPr>
          <w:szCs w:val="20"/>
        </w:rPr>
        <w:t xml:space="preserve"> C24080092</w:t>
      </w:r>
    </w:p>
    <w:p w:rsidR="005D02DE" w:rsidRDefault="005D02DE" w:rsidP="005D02DE">
      <w:pPr>
        <w:tabs>
          <w:tab w:val="left" w:pos="5220"/>
        </w:tabs>
        <w:autoSpaceDE w:val="0"/>
        <w:autoSpaceDN w:val="0"/>
        <w:adjustRightInd w:val="0"/>
        <w:rPr>
          <w:szCs w:val="20"/>
        </w:rPr>
      </w:pPr>
      <w:r>
        <w:rPr>
          <w:szCs w:val="20"/>
        </w:rPr>
        <w:t>Departemen</w:t>
      </w:r>
      <w:r>
        <w:rPr>
          <w:szCs w:val="20"/>
        </w:rPr>
        <w:tab/>
        <w:t>:</w:t>
      </w:r>
      <w:r w:rsidR="00C263F5">
        <w:rPr>
          <w:szCs w:val="20"/>
        </w:rPr>
        <w:t>MSP</w:t>
      </w:r>
    </w:p>
    <w:p w:rsidR="005D02DE" w:rsidRDefault="005D02DE" w:rsidP="005D02DE">
      <w:pPr>
        <w:tabs>
          <w:tab w:val="left" w:pos="5220"/>
        </w:tabs>
        <w:autoSpaceDE w:val="0"/>
        <w:autoSpaceDN w:val="0"/>
        <w:adjustRightInd w:val="0"/>
        <w:rPr>
          <w:szCs w:val="20"/>
        </w:rPr>
      </w:pPr>
      <w:r>
        <w:rPr>
          <w:szCs w:val="20"/>
        </w:rPr>
        <w:t>Fakultas</w:t>
      </w:r>
      <w:r>
        <w:rPr>
          <w:szCs w:val="20"/>
        </w:rPr>
        <w:tab/>
        <w:t>:</w:t>
      </w:r>
      <w:r w:rsidR="00C263F5">
        <w:rPr>
          <w:szCs w:val="20"/>
        </w:rPr>
        <w:t>FPIK</w:t>
      </w:r>
    </w:p>
    <w:p w:rsidR="005D02DE" w:rsidRPr="00362588" w:rsidRDefault="00270CDA" w:rsidP="005D02DE">
      <w:pPr>
        <w:tabs>
          <w:tab w:val="left" w:pos="5220"/>
        </w:tabs>
        <w:autoSpaceDE w:val="0"/>
        <w:autoSpaceDN w:val="0"/>
        <w:adjustRightInd w:val="0"/>
        <w:rPr>
          <w:szCs w:val="20"/>
        </w:rPr>
      </w:pPr>
      <w:r>
        <w:rPr>
          <w:szCs w:val="20"/>
          <w:lang w:val="id-ID"/>
        </w:rPr>
        <w:t>I</w:t>
      </w:r>
      <w:r w:rsidR="005D02DE">
        <w:rPr>
          <w:szCs w:val="20"/>
        </w:rPr>
        <w:t>nstitut</w:t>
      </w:r>
      <w:r w:rsidR="005D02DE">
        <w:rPr>
          <w:szCs w:val="20"/>
        </w:rPr>
        <w:tab/>
        <w:t>:</w:t>
      </w:r>
      <w:r w:rsidR="00C263F5">
        <w:rPr>
          <w:szCs w:val="20"/>
        </w:rPr>
        <w:t>IPB</w:t>
      </w:r>
    </w:p>
    <w:p w:rsidR="005D02DE" w:rsidRPr="00240DA0" w:rsidRDefault="005D02DE" w:rsidP="005D02DE">
      <w:pPr>
        <w:tabs>
          <w:tab w:val="left" w:pos="5220"/>
        </w:tabs>
        <w:autoSpaceDE w:val="0"/>
        <w:autoSpaceDN w:val="0"/>
        <w:adjustRightInd w:val="0"/>
        <w:rPr>
          <w:szCs w:val="20"/>
          <w:lang w:val="id-ID"/>
        </w:rPr>
      </w:pPr>
      <w:r>
        <w:rPr>
          <w:szCs w:val="20"/>
        </w:rPr>
        <w:t>K</w:t>
      </w:r>
      <w:r w:rsidRPr="00362588">
        <w:rPr>
          <w:szCs w:val="20"/>
        </w:rPr>
        <w:t xml:space="preserve">arya-karya </w:t>
      </w:r>
      <w:r>
        <w:rPr>
          <w:szCs w:val="20"/>
        </w:rPr>
        <w:t>I</w:t>
      </w:r>
      <w:r w:rsidRPr="00362588">
        <w:rPr>
          <w:szCs w:val="20"/>
        </w:rPr>
        <w:t xml:space="preserve">lmiah yang </w:t>
      </w:r>
      <w:r>
        <w:rPr>
          <w:szCs w:val="20"/>
        </w:rPr>
        <w:t>P</w:t>
      </w:r>
      <w:r w:rsidRPr="00362588">
        <w:rPr>
          <w:szCs w:val="20"/>
        </w:rPr>
        <w:t>ernah dibuat</w:t>
      </w:r>
      <w:r>
        <w:rPr>
          <w:szCs w:val="20"/>
        </w:rPr>
        <w:tab/>
        <w:t>:</w:t>
      </w:r>
      <w:r w:rsidR="00240DA0">
        <w:rPr>
          <w:szCs w:val="20"/>
          <w:lang w:val="id-ID"/>
        </w:rPr>
        <w:t xml:space="preserve"> -</w:t>
      </w:r>
    </w:p>
    <w:p w:rsidR="005D02DE" w:rsidRPr="00240DA0" w:rsidRDefault="005D02DE" w:rsidP="005D02DE">
      <w:pPr>
        <w:tabs>
          <w:tab w:val="left" w:pos="5220"/>
        </w:tabs>
        <w:autoSpaceDE w:val="0"/>
        <w:autoSpaceDN w:val="0"/>
        <w:adjustRightInd w:val="0"/>
        <w:rPr>
          <w:rFonts w:ascii="Optima" w:hAnsi="Optima" w:cs="Optima"/>
          <w:sz w:val="20"/>
          <w:szCs w:val="20"/>
          <w:lang w:val="id-ID"/>
        </w:rPr>
      </w:pPr>
      <w:r>
        <w:rPr>
          <w:szCs w:val="20"/>
        </w:rPr>
        <w:t>P</w:t>
      </w:r>
      <w:r w:rsidRPr="00362588">
        <w:rPr>
          <w:szCs w:val="20"/>
        </w:rPr>
        <w:t xml:space="preserve">enghargaan-penghargaan </w:t>
      </w:r>
      <w:r>
        <w:rPr>
          <w:szCs w:val="20"/>
        </w:rPr>
        <w:t>I</w:t>
      </w:r>
      <w:r w:rsidRPr="00362588">
        <w:rPr>
          <w:szCs w:val="20"/>
        </w:rPr>
        <w:t xml:space="preserve">lmiah yang </w:t>
      </w:r>
      <w:r>
        <w:rPr>
          <w:szCs w:val="20"/>
        </w:rPr>
        <w:t>Pernah diraih</w:t>
      </w:r>
      <w:r>
        <w:rPr>
          <w:szCs w:val="20"/>
        </w:rPr>
        <w:tab/>
        <w:t>:</w:t>
      </w:r>
      <w:r w:rsidR="00240DA0">
        <w:rPr>
          <w:szCs w:val="20"/>
          <w:lang w:val="id-ID"/>
        </w:rPr>
        <w:t xml:space="preserve"> -</w:t>
      </w:r>
    </w:p>
    <w:p w:rsidR="005D02DE" w:rsidRPr="005737E4" w:rsidRDefault="005D02DE" w:rsidP="005D02DE">
      <w:pPr>
        <w:pStyle w:val="Default"/>
        <w:spacing w:line="360" w:lineRule="auto"/>
        <w:jc w:val="center"/>
        <w:outlineLvl w:val="0"/>
        <w:rPr>
          <w:b/>
          <w:lang w:val="sv-SE"/>
        </w:rPr>
      </w:pPr>
      <w:r w:rsidRPr="005737E4">
        <w:rPr>
          <w:b/>
          <w:lang w:val="sv-SE"/>
        </w:rPr>
        <w:br w:type="page"/>
      </w:r>
      <w:bookmarkStart w:id="23" w:name="_Toc226445841"/>
      <w:r w:rsidRPr="005737E4">
        <w:rPr>
          <w:b/>
          <w:lang w:val="sv-SE"/>
        </w:rPr>
        <w:lastRenderedPageBreak/>
        <w:t>LAMPIRAN</w:t>
      </w:r>
      <w:bookmarkEnd w:id="23"/>
    </w:p>
    <w:p w:rsidR="005D02DE" w:rsidRPr="005737E4" w:rsidRDefault="005D02DE" w:rsidP="005D02DE">
      <w:pPr>
        <w:pStyle w:val="Default"/>
        <w:spacing w:line="360" w:lineRule="auto"/>
        <w:rPr>
          <w:b/>
          <w:lang w:val="sv-SE"/>
        </w:rPr>
      </w:pPr>
    </w:p>
    <w:p w:rsidR="005D02DE" w:rsidRPr="005737E4" w:rsidRDefault="005D02DE" w:rsidP="005D02DE">
      <w:pPr>
        <w:jc w:val="center"/>
      </w:pPr>
      <w:r w:rsidRPr="005737E4">
        <w:t>Tabel 2. Konsumsi per Kapita Telur di Indonesia</w:t>
      </w:r>
    </w:p>
    <w:p w:rsidR="005D02DE" w:rsidRPr="005737E4" w:rsidRDefault="005D02DE" w:rsidP="005D02DE"/>
    <w:tbl>
      <w:tblPr>
        <w:tblW w:w="7785" w:type="dxa"/>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tblPr>
      <w:tblGrid>
        <w:gridCol w:w="3027"/>
        <w:gridCol w:w="989"/>
        <w:gridCol w:w="1004"/>
        <w:gridCol w:w="927"/>
        <w:gridCol w:w="927"/>
        <w:gridCol w:w="911"/>
      </w:tblGrid>
      <w:tr w:rsidR="005D02DE" w:rsidRPr="005737E4" w:rsidTr="005D02DE">
        <w:trPr>
          <w:jc w:val="center"/>
        </w:trPr>
        <w:tc>
          <w:tcPr>
            <w:tcW w:w="2940" w:type="dxa"/>
            <w:vMerge w:val="restart"/>
            <w:tcBorders>
              <w:top w:val="outset" w:sz="6" w:space="0" w:color="111111"/>
              <w:bottom w:val="outset" w:sz="6" w:space="0" w:color="111111"/>
              <w:right w:val="outset" w:sz="6" w:space="0" w:color="111111"/>
            </w:tcBorders>
            <w:shd w:val="clear" w:color="auto" w:fill="CCCCCC"/>
            <w:vAlign w:val="center"/>
            <w:hideMark/>
          </w:tcPr>
          <w:p w:rsidR="005D02DE" w:rsidRPr="005737E4" w:rsidRDefault="005D02DE" w:rsidP="005D02DE">
            <w:pPr>
              <w:jc w:val="center"/>
            </w:pPr>
            <w:r w:rsidRPr="005737E4">
              <w:rPr>
                <w:b/>
                <w:bCs/>
              </w:rPr>
              <w:t>Komoditi</w:t>
            </w:r>
          </w:p>
        </w:tc>
        <w:tc>
          <w:tcPr>
            <w:tcW w:w="4620" w:type="dxa"/>
            <w:gridSpan w:val="5"/>
            <w:tcBorders>
              <w:top w:val="outset" w:sz="6" w:space="0" w:color="111111"/>
              <w:left w:val="outset" w:sz="6" w:space="0" w:color="111111"/>
              <w:bottom w:val="outset" w:sz="6" w:space="0" w:color="111111"/>
            </w:tcBorders>
            <w:shd w:val="clear" w:color="auto" w:fill="CCCCCC"/>
            <w:vAlign w:val="center"/>
            <w:hideMark/>
          </w:tcPr>
          <w:p w:rsidR="005D02DE" w:rsidRPr="005737E4" w:rsidRDefault="005D02DE" w:rsidP="005D02DE">
            <w:pPr>
              <w:jc w:val="center"/>
            </w:pPr>
            <w:r w:rsidRPr="005737E4">
              <w:rPr>
                <w:b/>
                <w:bCs/>
              </w:rPr>
              <w:t>Tahun</w:t>
            </w:r>
          </w:p>
        </w:tc>
      </w:tr>
      <w:tr w:rsidR="005D02DE" w:rsidRPr="005737E4" w:rsidTr="005D02DE">
        <w:trPr>
          <w:jc w:val="center"/>
        </w:trPr>
        <w:tc>
          <w:tcPr>
            <w:tcW w:w="0" w:type="auto"/>
            <w:vMerge/>
            <w:tcBorders>
              <w:top w:val="outset" w:sz="6" w:space="0" w:color="111111"/>
              <w:bottom w:val="outset" w:sz="6" w:space="0" w:color="111111"/>
              <w:right w:val="outset" w:sz="6" w:space="0" w:color="111111"/>
            </w:tcBorders>
            <w:vAlign w:val="center"/>
            <w:hideMark/>
          </w:tcPr>
          <w:p w:rsidR="005D02DE" w:rsidRPr="005737E4" w:rsidRDefault="005D02DE" w:rsidP="005D02DE"/>
        </w:tc>
        <w:tc>
          <w:tcPr>
            <w:tcW w:w="960" w:type="dxa"/>
            <w:tcBorders>
              <w:top w:val="outset" w:sz="6" w:space="0" w:color="111111"/>
              <w:left w:val="outset" w:sz="6" w:space="0" w:color="111111"/>
              <w:bottom w:val="outset" w:sz="6" w:space="0" w:color="111111"/>
              <w:right w:val="outset" w:sz="6" w:space="0" w:color="111111"/>
            </w:tcBorders>
            <w:shd w:val="clear" w:color="auto" w:fill="C0C0C0"/>
            <w:vAlign w:val="center"/>
            <w:hideMark/>
          </w:tcPr>
          <w:p w:rsidR="005D02DE" w:rsidRPr="005737E4" w:rsidRDefault="005D02DE" w:rsidP="005D02DE">
            <w:pPr>
              <w:jc w:val="center"/>
              <w:rPr>
                <w:b/>
                <w:bCs/>
              </w:rPr>
            </w:pPr>
            <w:r w:rsidRPr="005737E4">
              <w:rPr>
                <w:b/>
                <w:bCs/>
              </w:rPr>
              <w:t>1990</w:t>
            </w:r>
          </w:p>
        </w:tc>
        <w:tc>
          <w:tcPr>
            <w:tcW w:w="975" w:type="dxa"/>
            <w:tcBorders>
              <w:top w:val="outset" w:sz="6" w:space="0" w:color="111111"/>
              <w:left w:val="outset" w:sz="6" w:space="0" w:color="111111"/>
              <w:bottom w:val="outset" w:sz="6" w:space="0" w:color="111111"/>
              <w:right w:val="outset" w:sz="6" w:space="0" w:color="111111"/>
            </w:tcBorders>
            <w:shd w:val="clear" w:color="auto" w:fill="C0C0C0"/>
            <w:vAlign w:val="center"/>
            <w:hideMark/>
          </w:tcPr>
          <w:p w:rsidR="005D02DE" w:rsidRPr="005737E4" w:rsidRDefault="005D02DE" w:rsidP="005D02DE">
            <w:pPr>
              <w:jc w:val="center"/>
              <w:rPr>
                <w:b/>
                <w:bCs/>
              </w:rPr>
            </w:pPr>
            <w:r w:rsidRPr="005737E4">
              <w:rPr>
                <w:b/>
                <w:bCs/>
              </w:rPr>
              <w:t>1993</w:t>
            </w:r>
          </w:p>
        </w:tc>
        <w:tc>
          <w:tcPr>
            <w:tcW w:w="900" w:type="dxa"/>
            <w:tcBorders>
              <w:top w:val="outset" w:sz="6" w:space="0" w:color="111111"/>
              <w:left w:val="outset" w:sz="6" w:space="0" w:color="111111"/>
              <w:bottom w:val="outset" w:sz="6" w:space="0" w:color="111111"/>
              <w:right w:val="outset" w:sz="6" w:space="0" w:color="111111"/>
            </w:tcBorders>
            <w:shd w:val="clear" w:color="auto" w:fill="C0C0C0"/>
            <w:vAlign w:val="center"/>
            <w:hideMark/>
          </w:tcPr>
          <w:p w:rsidR="005D02DE" w:rsidRPr="005737E4" w:rsidRDefault="005D02DE" w:rsidP="005D02DE">
            <w:pPr>
              <w:jc w:val="center"/>
              <w:rPr>
                <w:b/>
                <w:bCs/>
              </w:rPr>
            </w:pPr>
            <w:r w:rsidRPr="005737E4">
              <w:rPr>
                <w:b/>
                <w:bCs/>
              </w:rPr>
              <w:t>1996</w:t>
            </w:r>
          </w:p>
        </w:tc>
        <w:tc>
          <w:tcPr>
            <w:tcW w:w="900" w:type="dxa"/>
            <w:tcBorders>
              <w:top w:val="outset" w:sz="6" w:space="0" w:color="111111"/>
              <w:left w:val="outset" w:sz="6" w:space="0" w:color="111111"/>
              <w:bottom w:val="outset" w:sz="6" w:space="0" w:color="111111"/>
              <w:right w:val="outset" w:sz="6" w:space="0" w:color="111111"/>
            </w:tcBorders>
            <w:shd w:val="clear" w:color="auto" w:fill="C0C0C0"/>
            <w:vAlign w:val="center"/>
            <w:hideMark/>
          </w:tcPr>
          <w:p w:rsidR="005D02DE" w:rsidRPr="005737E4" w:rsidRDefault="005D02DE" w:rsidP="005D02DE">
            <w:pPr>
              <w:jc w:val="center"/>
              <w:rPr>
                <w:b/>
                <w:bCs/>
              </w:rPr>
            </w:pPr>
            <w:r w:rsidRPr="005737E4">
              <w:rPr>
                <w:b/>
                <w:bCs/>
              </w:rPr>
              <w:t>1999</w:t>
            </w:r>
          </w:p>
        </w:tc>
        <w:tc>
          <w:tcPr>
            <w:tcW w:w="885" w:type="dxa"/>
            <w:tcBorders>
              <w:top w:val="outset" w:sz="6" w:space="0" w:color="111111"/>
              <w:left w:val="outset" w:sz="6" w:space="0" w:color="111111"/>
              <w:bottom w:val="outset" w:sz="6" w:space="0" w:color="111111"/>
            </w:tcBorders>
            <w:shd w:val="clear" w:color="auto" w:fill="C0C0C0"/>
            <w:vAlign w:val="center"/>
            <w:hideMark/>
          </w:tcPr>
          <w:p w:rsidR="005D02DE" w:rsidRPr="005737E4" w:rsidRDefault="005D02DE" w:rsidP="005D02DE">
            <w:pPr>
              <w:jc w:val="center"/>
              <w:rPr>
                <w:b/>
                <w:bCs/>
              </w:rPr>
            </w:pPr>
            <w:r w:rsidRPr="005737E4">
              <w:rPr>
                <w:b/>
                <w:bCs/>
              </w:rPr>
              <w:t>2002</w:t>
            </w:r>
          </w:p>
        </w:tc>
      </w:tr>
      <w:tr w:rsidR="005D02DE" w:rsidRPr="005737E4" w:rsidTr="005D02DE">
        <w:trPr>
          <w:jc w:val="center"/>
        </w:trPr>
        <w:tc>
          <w:tcPr>
            <w:tcW w:w="2940" w:type="dxa"/>
            <w:tcBorders>
              <w:top w:val="outset" w:sz="6" w:space="0" w:color="111111"/>
              <w:bottom w:val="outset" w:sz="6" w:space="0" w:color="111111"/>
              <w:right w:val="outset" w:sz="6" w:space="0" w:color="111111"/>
            </w:tcBorders>
            <w:vAlign w:val="center"/>
            <w:hideMark/>
          </w:tcPr>
          <w:p w:rsidR="005D02DE" w:rsidRPr="005737E4" w:rsidRDefault="005D02DE" w:rsidP="005D02DE">
            <w:r w:rsidRPr="005737E4">
              <w:t>Telur Itik (butir)</w:t>
            </w:r>
          </w:p>
        </w:tc>
        <w:tc>
          <w:tcPr>
            <w:tcW w:w="960"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6,6</w:t>
            </w:r>
          </w:p>
        </w:tc>
        <w:tc>
          <w:tcPr>
            <w:tcW w:w="975"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6,6</w:t>
            </w:r>
          </w:p>
        </w:tc>
        <w:tc>
          <w:tcPr>
            <w:tcW w:w="900"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4,52</w:t>
            </w:r>
          </w:p>
        </w:tc>
        <w:tc>
          <w:tcPr>
            <w:tcW w:w="900"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3,22</w:t>
            </w:r>
          </w:p>
        </w:tc>
        <w:tc>
          <w:tcPr>
            <w:tcW w:w="885" w:type="dxa"/>
            <w:tcBorders>
              <w:top w:val="outset" w:sz="6" w:space="0" w:color="111111"/>
              <w:left w:val="outset" w:sz="6" w:space="0" w:color="111111"/>
              <w:bottom w:val="outset" w:sz="6" w:space="0" w:color="111111"/>
            </w:tcBorders>
            <w:vAlign w:val="center"/>
            <w:hideMark/>
          </w:tcPr>
          <w:p w:rsidR="005D02DE" w:rsidRPr="005737E4" w:rsidRDefault="005D02DE" w:rsidP="005D02DE">
            <w:pPr>
              <w:jc w:val="right"/>
            </w:pPr>
            <w:r w:rsidRPr="005737E4">
              <w:t>4,47</w:t>
            </w:r>
          </w:p>
        </w:tc>
      </w:tr>
      <w:tr w:rsidR="005D02DE" w:rsidRPr="005737E4" w:rsidTr="005D02DE">
        <w:trPr>
          <w:jc w:val="center"/>
        </w:trPr>
        <w:tc>
          <w:tcPr>
            <w:tcW w:w="2940" w:type="dxa"/>
            <w:tcBorders>
              <w:top w:val="outset" w:sz="6" w:space="0" w:color="111111"/>
              <w:bottom w:val="outset" w:sz="6" w:space="0" w:color="111111"/>
              <w:right w:val="outset" w:sz="6" w:space="0" w:color="111111"/>
            </w:tcBorders>
            <w:vAlign w:val="center"/>
            <w:hideMark/>
          </w:tcPr>
          <w:p w:rsidR="005D02DE" w:rsidRPr="005737E4" w:rsidRDefault="005D02DE" w:rsidP="005D02DE">
            <w:r w:rsidRPr="005737E4">
              <w:t>Telur Asin (butir)</w:t>
            </w:r>
          </w:p>
        </w:tc>
        <w:tc>
          <w:tcPr>
            <w:tcW w:w="960"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1,51</w:t>
            </w:r>
          </w:p>
        </w:tc>
        <w:tc>
          <w:tcPr>
            <w:tcW w:w="975"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1,56</w:t>
            </w:r>
          </w:p>
        </w:tc>
        <w:tc>
          <w:tcPr>
            <w:tcW w:w="900"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1,98</w:t>
            </w:r>
          </w:p>
        </w:tc>
        <w:tc>
          <w:tcPr>
            <w:tcW w:w="900"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0,99</w:t>
            </w:r>
          </w:p>
        </w:tc>
        <w:tc>
          <w:tcPr>
            <w:tcW w:w="885" w:type="dxa"/>
            <w:tcBorders>
              <w:top w:val="outset" w:sz="6" w:space="0" w:color="111111"/>
              <w:left w:val="outset" w:sz="6" w:space="0" w:color="111111"/>
              <w:bottom w:val="outset" w:sz="6" w:space="0" w:color="111111"/>
            </w:tcBorders>
            <w:vAlign w:val="center"/>
            <w:hideMark/>
          </w:tcPr>
          <w:p w:rsidR="005D02DE" w:rsidRPr="005737E4" w:rsidRDefault="005D02DE" w:rsidP="005D02DE">
            <w:pPr>
              <w:jc w:val="right"/>
            </w:pPr>
            <w:r w:rsidRPr="005737E4">
              <w:t>1,92</w:t>
            </w:r>
          </w:p>
        </w:tc>
      </w:tr>
      <w:tr w:rsidR="005D02DE" w:rsidRPr="005737E4" w:rsidTr="005D02DE">
        <w:trPr>
          <w:jc w:val="center"/>
        </w:trPr>
        <w:tc>
          <w:tcPr>
            <w:tcW w:w="2940" w:type="dxa"/>
            <w:tcBorders>
              <w:top w:val="outset" w:sz="6" w:space="0" w:color="111111"/>
              <w:bottom w:val="outset" w:sz="6" w:space="0" w:color="111111"/>
              <w:right w:val="outset" w:sz="6" w:space="0" w:color="111111"/>
            </w:tcBorders>
            <w:vAlign w:val="center"/>
            <w:hideMark/>
          </w:tcPr>
          <w:p w:rsidR="005D02DE" w:rsidRPr="005737E4" w:rsidRDefault="005D02DE" w:rsidP="005D02DE">
            <w:r w:rsidRPr="005737E4">
              <w:t>Telur Ayam (kg)</w:t>
            </w:r>
          </w:p>
        </w:tc>
        <w:tc>
          <w:tcPr>
            <w:tcW w:w="960"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2,55</w:t>
            </w:r>
          </w:p>
        </w:tc>
        <w:tc>
          <w:tcPr>
            <w:tcW w:w="975"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3,28</w:t>
            </w:r>
          </w:p>
        </w:tc>
        <w:tc>
          <w:tcPr>
            <w:tcW w:w="900"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4,71</w:t>
            </w:r>
          </w:p>
        </w:tc>
        <w:tc>
          <w:tcPr>
            <w:tcW w:w="900"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7,88</w:t>
            </w:r>
          </w:p>
        </w:tc>
        <w:tc>
          <w:tcPr>
            <w:tcW w:w="885" w:type="dxa"/>
            <w:tcBorders>
              <w:top w:val="outset" w:sz="6" w:space="0" w:color="111111"/>
              <w:left w:val="outset" w:sz="6" w:space="0" w:color="111111"/>
              <w:bottom w:val="outset" w:sz="6" w:space="0" w:color="111111"/>
            </w:tcBorders>
            <w:vAlign w:val="center"/>
            <w:hideMark/>
          </w:tcPr>
          <w:p w:rsidR="005D02DE" w:rsidRPr="005737E4" w:rsidRDefault="005D02DE" w:rsidP="005D02DE">
            <w:pPr>
              <w:jc w:val="right"/>
            </w:pPr>
            <w:r w:rsidRPr="005737E4">
              <w:t>4,58</w:t>
            </w:r>
          </w:p>
        </w:tc>
      </w:tr>
      <w:tr w:rsidR="005D02DE" w:rsidRPr="005737E4" w:rsidTr="005D02DE">
        <w:trPr>
          <w:jc w:val="center"/>
        </w:trPr>
        <w:tc>
          <w:tcPr>
            <w:tcW w:w="2940" w:type="dxa"/>
            <w:tcBorders>
              <w:top w:val="outset" w:sz="6" w:space="0" w:color="111111"/>
              <w:bottom w:val="outset" w:sz="6" w:space="0" w:color="111111"/>
              <w:right w:val="outset" w:sz="6" w:space="0" w:color="111111"/>
            </w:tcBorders>
            <w:vAlign w:val="center"/>
            <w:hideMark/>
          </w:tcPr>
          <w:p w:rsidR="005D02DE" w:rsidRPr="005737E4" w:rsidRDefault="005D02DE" w:rsidP="005D02DE">
            <w:r w:rsidRPr="005737E4">
              <w:t>Susu (liter)</w:t>
            </w:r>
          </w:p>
        </w:tc>
        <w:tc>
          <w:tcPr>
            <w:tcW w:w="960"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0,31</w:t>
            </w:r>
          </w:p>
        </w:tc>
        <w:tc>
          <w:tcPr>
            <w:tcW w:w="975"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0,31</w:t>
            </w:r>
          </w:p>
        </w:tc>
        <w:tc>
          <w:tcPr>
            <w:tcW w:w="900"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0,21</w:t>
            </w:r>
          </w:p>
        </w:tc>
        <w:tc>
          <w:tcPr>
            <w:tcW w:w="900"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0,21</w:t>
            </w:r>
          </w:p>
        </w:tc>
        <w:tc>
          <w:tcPr>
            <w:tcW w:w="885" w:type="dxa"/>
            <w:tcBorders>
              <w:top w:val="outset" w:sz="6" w:space="0" w:color="111111"/>
              <w:left w:val="outset" w:sz="6" w:space="0" w:color="111111"/>
              <w:bottom w:val="outset" w:sz="6" w:space="0" w:color="111111"/>
            </w:tcBorders>
            <w:vAlign w:val="center"/>
            <w:hideMark/>
          </w:tcPr>
          <w:p w:rsidR="005D02DE" w:rsidRPr="005737E4" w:rsidRDefault="005D02DE" w:rsidP="005D02DE">
            <w:pPr>
              <w:jc w:val="right"/>
            </w:pPr>
            <w:r w:rsidRPr="005737E4">
              <w:t>0,21</w:t>
            </w:r>
          </w:p>
        </w:tc>
      </w:tr>
      <w:tr w:rsidR="005D02DE" w:rsidRPr="005737E4" w:rsidTr="005D02DE">
        <w:trPr>
          <w:jc w:val="center"/>
        </w:trPr>
        <w:tc>
          <w:tcPr>
            <w:tcW w:w="2940" w:type="dxa"/>
            <w:gridSpan w:val="6"/>
            <w:tcBorders>
              <w:top w:val="outset" w:sz="6" w:space="0" w:color="111111"/>
              <w:bottom w:val="outset" w:sz="6" w:space="0" w:color="111111"/>
            </w:tcBorders>
            <w:vAlign w:val="center"/>
            <w:hideMark/>
          </w:tcPr>
          <w:p w:rsidR="005D02DE" w:rsidRPr="005737E4" w:rsidRDefault="005D02DE" w:rsidP="005D02DE">
            <w:r w:rsidRPr="005737E4">
              <w:t>1 kg telur ayam = 16 butir</w:t>
            </w:r>
          </w:p>
        </w:tc>
      </w:tr>
    </w:tbl>
    <w:p w:rsidR="005D02DE" w:rsidRPr="005737E4" w:rsidRDefault="005D02DE" w:rsidP="005D02DE">
      <w:pPr>
        <w:jc w:val="center"/>
      </w:pPr>
      <w:r w:rsidRPr="005737E4">
        <w:t>Sumber : BPS (Data Susenas)</w:t>
      </w:r>
    </w:p>
    <w:p w:rsidR="005D02DE" w:rsidRPr="005737E4" w:rsidRDefault="005D02DE" w:rsidP="005D02DE">
      <w:pPr>
        <w:pStyle w:val="Default"/>
        <w:spacing w:line="360" w:lineRule="auto"/>
        <w:rPr>
          <w:b/>
          <w:lang w:val="sv-SE"/>
        </w:rPr>
      </w:pPr>
    </w:p>
    <w:p w:rsidR="005D02DE" w:rsidRPr="005737E4" w:rsidRDefault="005D02DE" w:rsidP="005D02DE">
      <w:pPr>
        <w:jc w:val="center"/>
      </w:pPr>
      <w:r w:rsidRPr="005737E4">
        <w:t xml:space="preserve">Tabel 3. Pengeluaran per Kapita untuk Bahan Pangan </w:t>
      </w:r>
      <w:r w:rsidR="000222FB">
        <w:t>(Telur) Masyarakat Indonesia</w:t>
      </w:r>
    </w:p>
    <w:tbl>
      <w:tblPr>
        <w:tblW w:w="7785" w:type="dxa"/>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tblPr>
      <w:tblGrid>
        <w:gridCol w:w="2962"/>
        <w:gridCol w:w="1055"/>
        <w:gridCol w:w="1008"/>
        <w:gridCol w:w="915"/>
        <w:gridCol w:w="915"/>
        <w:gridCol w:w="930"/>
      </w:tblGrid>
      <w:tr w:rsidR="005D02DE" w:rsidRPr="005737E4" w:rsidTr="005D02DE">
        <w:trPr>
          <w:jc w:val="center"/>
        </w:trPr>
        <w:tc>
          <w:tcPr>
            <w:tcW w:w="2865" w:type="dxa"/>
            <w:vMerge w:val="restart"/>
            <w:tcBorders>
              <w:top w:val="outset" w:sz="6" w:space="0" w:color="111111"/>
              <w:bottom w:val="outset" w:sz="6" w:space="0" w:color="111111"/>
              <w:right w:val="outset" w:sz="6" w:space="0" w:color="111111"/>
            </w:tcBorders>
            <w:shd w:val="clear" w:color="auto" w:fill="CCCCCC"/>
            <w:vAlign w:val="center"/>
            <w:hideMark/>
          </w:tcPr>
          <w:p w:rsidR="005D02DE" w:rsidRPr="005737E4" w:rsidRDefault="005D02DE" w:rsidP="005D02DE">
            <w:pPr>
              <w:jc w:val="center"/>
            </w:pPr>
            <w:r w:rsidRPr="005737E4">
              <w:rPr>
                <w:b/>
                <w:bCs/>
              </w:rPr>
              <w:t>Bahan</w:t>
            </w:r>
          </w:p>
        </w:tc>
        <w:tc>
          <w:tcPr>
            <w:tcW w:w="4665" w:type="dxa"/>
            <w:gridSpan w:val="5"/>
            <w:tcBorders>
              <w:top w:val="outset" w:sz="6" w:space="0" w:color="111111"/>
              <w:left w:val="outset" w:sz="6" w:space="0" w:color="111111"/>
              <w:bottom w:val="outset" w:sz="6" w:space="0" w:color="111111"/>
            </w:tcBorders>
            <w:shd w:val="clear" w:color="auto" w:fill="CCCCCC"/>
            <w:vAlign w:val="center"/>
            <w:hideMark/>
          </w:tcPr>
          <w:p w:rsidR="005D02DE" w:rsidRPr="005737E4" w:rsidRDefault="005D02DE" w:rsidP="005D02DE">
            <w:pPr>
              <w:jc w:val="center"/>
            </w:pPr>
            <w:r w:rsidRPr="005737E4">
              <w:rPr>
                <w:b/>
                <w:bCs/>
              </w:rPr>
              <w:t>Pengeluaran pada tahun (Rp/bulan)</w:t>
            </w:r>
          </w:p>
        </w:tc>
      </w:tr>
      <w:tr w:rsidR="005D02DE" w:rsidRPr="005737E4" w:rsidTr="005D02DE">
        <w:trPr>
          <w:jc w:val="center"/>
        </w:trPr>
        <w:tc>
          <w:tcPr>
            <w:tcW w:w="0" w:type="auto"/>
            <w:vMerge/>
            <w:tcBorders>
              <w:top w:val="outset" w:sz="6" w:space="0" w:color="111111"/>
              <w:bottom w:val="outset" w:sz="6" w:space="0" w:color="111111"/>
              <w:right w:val="outset" w:sz="6" w:space="0" w:color="111111"/>
            </w:tcBorders>
            <w:vAlign w:val="center"/>
            <w:hideMark/>
          </w:tcPr>
          <w:p w:rsidR="005D02DE" w:rsidRPr="005737E4" w:rsidRDefault="005D02DE" w:rsidP="005D02DE"/>
        </w:tc>
        <w:tc>
          <w:tcPr>
            <w:tcW w:w="1020" w:type="dxa"/>
            <w:tcBorders>
              <w:top w:val="outset" w:sz="6" w:space="0" w:color="111111"/>
              <w:left w:val="outset" w:sz="6" w:space="0" w:color="111111"/>
              <w:bottom w:val="outset" w:sz="6" w:space="0" w:color="111111"/>
              <w:right w:val="outset" w:sz="6" w:space="0" w:color="111111"/>
            </w:tcBorders>
            <w:shd w:val="clear" w:color="auto" w:fill="C0C0C0"/>
            <w:vAlign w:val="center"/>
            <w:hideMark/>
          </w:tcPr>
          <w:p w:rsidR="005D02DE" w:rsidRPr="005737E4" w:rsidRDefault="005D02DE" w:rsidP="005D02DE">
            <w:pPr>
              <w:jc w:val="center"/>
              <w:rPr>
                <w:b/>
                <w:bCs/>
              </w:rPr>
            </w:pPr>
            <w:r w:rsidRPr="005737E4">
              <w:rPr>
                <w:b/>
                <w:bCs/>
              </w:rPr>
              <w:t>1999</w:t>
            </w:r>
          </w:p>
        </w:tc>
        <w:tc>
          <w:tcPr>
            <w:tcW w:w="975" w:type="dxa"/>
            <w:tcBorders>
              <w:top w:val="outset" w:sz="6" w:space="0" w:color="111111"/>
              <w:left w:val="outset" w:sz="6" w:space="0" w:color="111111"/>
              <w:bottom w:val="outset" w:sz="6" w:space="0" w:color="111111"/>
              <w:right w:val="outset" w:sz="6" w:space="0" w:color="111111"/>
            </w:tcBorders>
            <w:shd w:val="clear" w:color="auto" w:fill="C0C0C0"/>
            <w:vAlign w:val="center"/>
            <w:hideMark/>
          </w:tcPr>
          <w:p w:rsidR="005D02DE" w:rsidRPr="005737E4" w:rsidRDefault="005D02DE" w:rsidP="005D02DE">
            <w:pPr>
              <w:jc w:val="center"/>
              <w:rPr>
                <w:b/>
                <w:bCs/>
              </w:rPr>
            </w:pPr>
            <w:r w:rsidRPr="005737E4">
              <w:rPr>
                <w:b/>
                <w:bCs/>
              </w:rPr>
              <w:t>2000</w:t>
            </w:r>
          </w:p>
        </w:tc>
        <w:tc>
          <w:tcPr>
            <w:tcW w:w="885" w:type="dxa"/>
            <w:tcBorders>
              <w:top w:val="outset" w:sz="6" w:space="0" w:color="111111"/>
              <w:left w:val="outset" w:sz="6" w:space="0" w:color="111111"/>
              <w:bottom w:val="outset" w:sz="6" w:space="0" w:color="111111"/>
              <w:right w:val="outset" w:sz="6" w:space="0" w:color="111111"/>
            </w:tcBorders>
            <w:shd w:val="clear" w:color="auto" w:fill="C0C0C0"/>
            <w:vAlign w:val="center"/>
            <w:hideMark/>
          </w:tcPr>
          <w:p w:rsidR="005D02DE" w:rsidRPr="005737E4" w:rsidRDefault="005D02DE" w:rsidP="005D02DE">
            <w:pPr>
              <w:jc w:val="center"/>
              <w:rPr>
                <w:b/>
                <w:bCs/>
              </w:rPr>
            </w:pPr>
            <w:r w:rsidRPr="005737E4">
              <w:rPr>
                <w:b/>
                <w:bCs/>
              </w:rPr>
              <w:t>2001</w:t>
            </w:r>
          </w:p>
        </w:tc>
        <w:tc>
          <w:tcPr>
            <w:tcW w:w="885" w:type="dxa"/>
            <w:tcBorders>
              <w:top w:val="outset" w:sz="6" w:space="0" w:color="111111"/>
              <w:left w:val="outset" w:sz="6" w:space="0" w:color="111111"/>
              <w:bottom w:val="outset" w:sz="6" w:space="0" w:color="111111"/>
              <w:right w:val="outset" w:sz="6" w:space="0" w:color="111111"/>
            </w:tcBorders>
            <w:shd w:val="clear" w:color="auto" w:fill="C0C0C0"/>
            <w:vAlign w:val="center"/>
            <w:hideMark/>
          </w:tcPr>
          <w:p w:rsidR="005D02DE" w:rsidRPr="005737E4" w:rsidRDefault="005D02DE" w:rsidP="005D02DE">
            <w:pPr>
              <w:jc w:val="center"/>
              <w:rPr>
                <w:b/>
                <w:bCs/>
              </w:rPr>
            </w:pPr>
            <w:r w:rsidRPr="005737E4">
              <w:rPr>
                <w:b/>
                <w:bCs/>
              </w:rPr>
              <w:t>2002</w:t>
            </w:r>
          </w:p>
        </w:tc>
        <w:tc>
          <w:tcPr>
            <w:tcW w:w="900" w:type="dxa"/>
            <w:tcBorders>
              <w:top w:val="outset" w:sz="6" w:space="0" w:color="111111"/>
              <w:left w:val="outset" w:sz="6" w:space="0" w:color="111111"/>
              <w:bottom w:val="outset" w:sz="6" w:space="0" w:color="111111"/>
            </w:tcBorders>
            <w:shd w:val="clear" w:color="auto" w:fill="C0C0C0"/>
            <w:vAlign w:val="center"/>
            <w:hideMark/>
          </w:tcPr>
          <w:p w:rsidR="005D02DE" w:rsidRPr="005737E4" w:rsidRDefault="005D02DE" w:rsidP="005D02DE">
            <w:pPr>
              <w:jc w:val="center"/>
              <w:rPr>
                <w:b/>
                <w:bCs/>
              </w:rPr>
            </w:pPr>
            <w:r w:rsidRPr="005737E4">
              <w:rPr>
                <w:b/>
                <w:bCs/>
              </w:rPr>
              <w:t>2003</w:t>
            </w:r>
          </w:p>
        </w:tc>
      </w:tr>
      <w:tr w:rsidR="005D02DE" w:rsidRPr="005737E4" w:rsidTr="005D02DE">
        <w:trPr>
          <w:jc w:val="center"/>
        </w:trPr>
        <w:tc>
          <w:tcPr>
            <w:tcW w:w="2865" w:type="dxa"/>
            <w:tcBorders>
              <w:top w:val="outset" w:sz="6" w:space="0" w:color="111111"/>
              <w:bottom w:val="outset" w:sz="6" w:space="0" w:color="111111"/>
              <w:right w:val="outset" w:sz="6" w:space="0" w:color="111111"/>
            </w:tcBorders>
            <w:vAlign w:val="center"/>
            <w:hideMark/>
          </w:tcPr>
          <w:p w:rsidR="005D02DE" w:rsidRPr="005737E4" w:rsidRDefault="005D02DE" w:rsidP="005D02DE">
            <w:r w:rsidRPr="005737E4">
              <w:t>Konsumsi Telur + Susu</w:t>
            </w:r>
          </w:p>
        </w:tc>
        <w:tc>
          <w:tcPr>
            <w:tcW w:w="1020"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10.182</w:t>
            </w:r>
          </w:p>
        </w:tc>
        <w:tc>
          <w:tcPr>
            <w:tcW w:w="975"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13.362</w:t>
            </w:r>
          </w:p>
        </w:tc>
        <w:tc>
          <w:tcPr>
            <w:tcW w:w="885"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14.341</w:t>
            </w:r>
          </w:p>
        </w:tc>
        <w:tc>
          <w:tcPr>
            <w:tcW w:w="885"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16.536</w:t>
            </w:r>
          </w:p>
        </w:tc>
        <w:tc>
          <w:tcPr>
            <w:tcW w:w="900" w:type="dxa"/>
            <w:tcBorders>
              <w:top w:val="outset" w:sz="6" w:space="0" w:color="111111"/>
              <w:left w:val="outset" w:sz="6" w:space="0" w:color="111111"/>
              <w:bottom w:val="outset" w:sz="6" w:space="0" w:color="111111"/>
            </w:tcBorders>
            <w:vAlign w:val="center"/>
            <w:hideMark/>
          </w:tcPr>
          <w:p w:rsidR="005D02DE" w:rsidRPr="005737E4" w:rsidRDefault="005D02DE" w:rsidP="005D02DE">
            <w:pPr>
              <w:jc w:val="right"/>
            </w:pPr>
            <w:r w:rsidRPr="005737E4">
              <w:t>16.854</w:t>
            </w:r>
          </w:p>
        </w:tc>
      </w:tr>
      <w:tr w:rsidR="005D02DE" w:rsidRPr="005737E4" w:rsidTr="005D02DE">
        <w:trPr>
          <w:jc w:val="center"/>
        </w:trPr>
        <w:tc>
          <w:tcPr>
            <w:tcW w:w="2865" w:type="dxa"/>
            <w:tcBorders>
              <w:top w:val="outset" w:sz="6" w:space="0" w:color="111111"/>
              <w:bottom w:val="outset" w:sz="6" w:space="0" w:color="111111"/>
              <w:right w:val="outset" w:sz="6" w:space="0" w:color="111111"/>
            </w:tcBorders>
            <w:vAlign w:val="center"/>
            <w:hideMark/>
          </w:tcPr>
          <w:p w:rsidR="005D02DE" w:rsidRPr="005737E4" w:rsidRDefault="005D02DE" w:rsidP="005D02DE">
            <w:r w:rsidRPr="005737E4">
              <w:t>Total Konsumsi</w:t>
            </w:r>
          </w:p>
        </w:tc>
        <w:tc>
          <w:tcPr>
            <w:tcW w:w="1020"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256.891</w:t>
            </w:r>
          </w:p>
        </w:tc>
        <w:tc>
          <w:tcPr>
            <w:tcW w:w="975"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276.732</w:t>
            </w:r>
          </w:p>
        </w:tc>
        <w:tc>
          <w:tcPr>
            <w:tcW w:w="885"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284.881</w:t>
            </w:r>
          </w:p>
        </w:tc>
        <w:tc>
          <w:tcPr>
            <w:tcW w:w="885" w:type="dxa"/>
            <w:tcBorders>
              <w:top w:val="outset" w:sz="6" w:space="0" w:color="111111"/>
              <w:left w:val="outset" w:sz="6" w:space="0" w:color="111111"/>
              <w:bottom w:val="outset" w:sz="6" w:space="0" w:color="111111"/>
              <w:right w:val="outset" w:sz="6" w:space="0" w:color="111111"/>
            </w:tcBorders>
            <w:vAlign w:val="center"/>
            <w:hideMark/>
          </w:tcPr>
          <w:p w:rsidR="005D02DE" w:rsidRPr="005737E4" w:rsidRDefault="005D02DE" w:rsidP="005D02DE">
            <w:pPr>
              <w:jc w:val="right"/>
            </w:pPr>
            <w:r w:rsidRPr="005737E4">
              <w:t>333.714</w:t>
            </w:r>
          </w:p>
        </w:tc>
        <w:tc>
          <w:tcPr>
            <w:tcW w:w="900" w:type="dxa"/>
            <w:tcBorders>
              <w:top w:val="outset" w:sz="6" w:space="0" w:color="111111"/>
              <w:left w:val="outset" w:sz="6" w:space="0" w:color="111111"/>
              <w:bottom w:val="outset" w:sz="6" w:space="0" w:color="111111"/>
            </w:tcBorders>
            <w:vAlign w:val="center"/>
            <w:hideMark/>
          </w:tcPr>
          <w:p w:rsidR="005D02DE" w:rsidRPr="005737E4" w:rsidRDefault="005D02DE" w:rsidP="005D02DE">
            <w:pPr>
              <w:jc w:val="right"/>
            </w:pPr>
            <w:r w:rsidRPr="005737E4">
              <w:t>386.766</w:t>
            </w:r>
          </w:p>
        </w:tc>
      </w:tr>
    </w:tbl>
    <w:p w:rsidR="005D02DE" w:rsidRPr="005737E4" w:rsidRDefault="005D02DE" w:rsidP="005D02DE">
      <w:pPr>
        <w:jc w:val="center"/>
      </w:pPr>
      <w:r w:rsidRPr="005737E4">
        <w:t>Sumber : BPS</w:t>
      </w:r>
    </w:p>
    <w:p w:rsidR="005D02DE" w:rsidRPr="005737E4" w:rsidRDefault="005D02DE" w:rsidP="005D02DE">
      <w:pPr>
        <w:pStyle w:val="Default"/>
        <w:spacing w:line="360" w:lineRule="auto"/>
        <w:rPr>
          <w:b/>
          <w:lang w:val="sv-SE"/>
        </w:rPr>
      </w:pPr>
    </w:p>
    <w:p w:rsidR="005D02DE" w:rsidRPr="005737E4" w:rsidRDefault="005D02DE" w:rsidP="005D02DE">
      <w:pPr>
        <w:pStyle w:val="Default"/>
        <w:spacing w:line="360" w:lineRule="auto"/>
        <w:rPr>
          <w:b/>
          <w:lang w:val="sv-SE"/>
        </w:rPr>
      </w:pPr>
    </w:p>
    <w:p w:rsidR="00C94F74" w:rsidRDefault="00C94F74" w:rsidP="005D02DE">
      <w:pPr>
        <w:pStyle w:val="Default"/>
        <w:spacing w:line="360" w:lineRule="auto"/>
        <w:rPr>
          <w:noProof/>
        </w:rPr>
      </w:pPr>
    </w:p>
    <w:p w:rsidR="003B0CEF" w:rsidRDefault="00C94F74" w:rsidP="00C94F74">
      <w:pPr>
        <w:pStyle w:val="Default"/>
        <w:spacing w:line="360" w:lineRule="auto"/>
        <w:jc w:val="center"/>
      </w:pPr>
      <w:r>
        <w:rPr>
          <w:noProof/>
        </w:rPr>
        <w:drawing>
          <wp:inline distT="0" distB="0" distL="0" distR="0">
            <wp:extent cx="2543175" cy="1697990"/>
            <wp:effectExtent l="19050" t="0" r="9525" b="0"/>
            <wp:docPr id="5" name="Picture 3" descr="C:\Documents and Settings\BYON\Desktop\PKM\Kecoa_files\200px-Cockroachclose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YON\Desktop\PKM\Kecoa_files\200px-Cockroachcloseup.jpg"/>
                    <pic:cNvPicPr>
                      <a:picLocks noChangeAspect="1" noChangeArrowheads="1"/>
                    </pic:cNvPicPr>
                  </pic:nvPicPr>
                  <pic:blipFill>
                    <a:blip r:embed="rId26"/>
                    <a:srcRect/>
                    <a:stretch>
                      <a:fillRect/>
                    </a:stretch>
                  </pic:blipFill>
                  <pic:spPr bwMode="auto">
                    <a:xfrm>
                      <a:off x="0" y="0"/>
                      <a:ext cx="2543175" cy="1697990"/>
                    </a:xfrm>
                    <a:prstGeom prst="rect">
                      <a:avLst/>
                    </a:prstGeom>
                    <a:noFill/>
                    <a:ln w="9525">
                      <a:noFill/>
                      <a:miter lim="800000"/>
                      <a:headEnd/>
                      <a:tailEnd/>
                    </a:ln>
                  </pic:spPr>
                </pic:pic>
              </a:graphicData>
            </a:graphic>
          </wp:inline>
        </w:drawing>
      </w:r>
    </w:p>
    <w:p w:rsidR="00C94F74" w:rsidRDefault="00C94F74" w:rsidP="00C94F74">
      <w:pPr>
        <w:pStyle w:val="Default"/>
        <w:spacing w:line="360" w:lineRule="auto"/>
        <w:jc w:val="center"/>
        <w:rPr>
          <w:i/>
        </w:rPr>
      </w:pPr>
      <w:r w:rsidRPr="00C94F74">
        <w:rPr>
          <w:i/>
        </w:rPr>
        <w:t>Blatella germanica</w:t>
      </w:r>
    </w:p>
    <w:p w:rsidR="00D06220" w:rsidRDefault="00D06220" w:rsidP="00C94F74">
      <w:pPr>
        <w:pStyle w:val="Default"/>
        <w:spacing w:line="360" w:lineRule="auto"/>
        <w:jc w:val="center"/>
        <w:rPr>
          <w:i/>
        </w:rPr>
      </w:pPr>
    </w:p>
    <w:p w:rsidR="00D06220" w:rsidRDefault="00D06220" w:rsidP="00C94F74">
      <w:pPr>
        <w:pStyle w:val="Default"/>
        <w:spacing w:line="360" w:lineRule="auto"/>
        <w:jc w:val="center"/>
        <w:rPr>
          <w:i/>
        </w:rPr>
      </w:pPr>
    </w:p>
    <w:p w:rsidR="00D06220" w:rsidRDefault="00D06220" w:rsidP="00C94F74">
      <w:pPr>
        <w:pStyle w:val="Default"/>
        <w:spacing w:line="360" w:lineRule="auto"/>
        <w:jc w:val="center"/>
        <w:rPr>
          <w:i/>
        </w:rPr>
      </w:pPr>
    </w:p>
    <w:p w:rsidR="00D06220" w:rsidRDefault="00D06220" w:rsidP="00C94F74">
      <w:pPr>
        <w:pStyle w:val="Default"/>
        <w:spacing w:line="360" w:lineRule="auto"/>
        <w:jc w:val="center"/>
        <w:rPr>
          <w:i/>
        </w:rPr>
      </w:pPr>
    </w:p>
    <w:p w:rsidR="00D06220" w:rsidRDefault="00D06220" w:rsidP="00C94F74">
      <w:pPr>
        <w:pStyle w:val="Default"/>
        <w:spacing w:line="360" w:lineRule="auto"/>
        <w:jc w:val="center"/>
        <w:rPr>
          <w:i/>
        </w:rPr>
      </w:pPr>
    </w:p>
    <w:sectPr w:rsidR="00D06220" w:rsidSect="005D02DE">
      <w:headerReference w:type="default" r:id="rId27"/>
      <w:pgSz w:w="11909" w:h="16834"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BE4" w:rsidRDefault="00574BE4" w:rsidP="005D02DE">
      <w:r>
        <w:separator/>
      </w:r>
    </w:p>
  </w:endnote>
  <w:endnote w:type="continuationSeparator" w:id="1">
    <w:p w:rsidR="00574BE4" w:rsidRDefault="00574BE4" w:rsidP="005D02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Optima">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BE4" w:rsidRDefault="00574BE4" w:rsidP="005D02DE">
      <w:r>
        <w:separator/>
      </w:r>
    </w:p>
  </w:footnote>
  <w:footnote w:type="continuationSeparator" w:id="1">
    <w:p w:rsidR="00574BE4" w:rsidRDefault="00574BE4" w:rsidP="005D0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45108"/>
      <w:docPartObj>
        <w:docPartGallery w:val="Page Numbers (Top of Page)"/>
        <w:docPartUnique/>
      </w:docPartObj>
    </w:sdtPr>
    <w:sdtContent>
      <w:p w:rsidR="00031BB2" w:rsidRDefault="00D04D23">
        <w:pPr>
          <w:pStyle w:val="Header"/>
          <w:jc w:val="right"/>
        </w:pPr>
        <w:fldSimple w:instr=" PAGE   \* MERGEFORMAT ">
          <w:r w:rsidR="00A976FB">
            <w:rPr>
              <w:noProof/>
            </w:rPr>
            <w:t>12</w:t>
          </w:r>
        </w:fldSimple>
      </w:p>
    </w:sdtContent>
  </w:sdt>
  <w:p w:rsidR="00031BB2" w:rsidRDefault="00031B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B2" w:rsidRDefault="00031BB2">
    <w:pPr>
      <w:pStyle w:val="Header"/>
      <w:jc w:val="right"/>
    </w:pPr>
  </w:p>
  <w:p w:rsidR="00031BB2" w:rsidRDefault="00031B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971D1"/>
    <w:multiLevelType w:val="hybridMultilevel"/>
    <w:tmpl w:val="494A19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1535235"/>
    <w:multiLevelType w:val="hybridMultilevel"/>
    <w:tmpl w:val="DEFC26EE"/>
    <w:lvl w:ilvl="0" w:tplc="836E79AA">
      <w:start w:val="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D02DE"/>
    <w:rsid w:val="000222FB"/>
    <w:rsid w:val="00031BB2"/>
    <w:rsid w:val="00040FDC"/>
    <w:rsid w:val="0007091E"/>
    <w:rsid w:val="000D0BEE"/>
    <w:rsid w:val="001111A1"/>
    <w:rsid w:val="00137EAB"/>
    <w:rsid w:val="00182E8A"/>
    <w:rsid w:val="00240DA0"/>
    <w:rsid w:val="002576F8"/>
    <w:rsid w:val="00270CDA"/>
    <w:rsid w:val="00332F42"/>
    <w:rsid w:val="003409E3"/>
    <w:rsid w:val="00373DEC"/>
    <w:rsid w:val="003977B9"/>
    <w:rsid w:val="003A61C6"/>
    <w:rsid w:val="003B0CEF"/>
    <w:rsid w:val="00456BB9"/>
    <w:rsid w:val="004B15E8"/>
    <w:rsid w:val="00526ACA"/>
    <w:rsid w:val="00534451"/>
    <w:rsid w:val="00574BE4"/>
    <w:rsid w:val="005C4819"/>
    <w:rsid w:val="005D02DE"/>
    <w:rsid w:val="00693A17"/>
    <w:rsid w:val="006E5A7A"/>
    <w:rsid w:val="007A49D1"/>
    <w:rsid w:val="007B12DF"/>
    <w:rsid w:val="00853B16"/>
    <w:rsid w:val="00A976FB"/>
    <w:rsid w:val="00BA2841"/>
    <w:rsid w:val="00C263F5"/>
    <w:rsid w:val="00C94F74"/>
    <w:rsid w:val="00CF122F"/>
    <w:rsid w:val="00D03593"/>
    <w:rsid w:val="00D04D23"/>
    <w:rsid w:val="00D06220"/>
    <w:rsid w:val="00D97628"/>
    <w:rsid w:val="00E56F27"/>
    <w:rsid w:val="00ED1F37"/>
    <w:rsid w:val="00F0422F"/>
    <w:rsid w:val="00F27915"/>
    <w:rsid w:val="00F94865"/>
    <w:rsid w:val="00FB35D1"/>
    <w:rsid w:val="00FC7136"/>
    <w:rsid w:val="00FF6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D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D02D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D1F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1F3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D1F3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2DE"/>
    <w:rPr>
      <w:rFonts w:ascii="Cambria" w:eastAsia="Times New Roman" w:hAnsi="Cambria" w:cs="Times New Roman"/>
      <w:b/>
      <w:bCs/>
      <w:kern w:val="32"/>
      <w:sz w:val="32"/>
      <w:szCs w:val="32"/>
      <w:lang w:val="en-US"/>
    </w:rPr>
  </w:style>
  <w:style w:type="character" w:styleId="Hyperlink">
    <w:name w:val="Hyperlink"/>
    <w:basedOn w:val="DefaultParagraphFont"/>
    <w:uiPriority w:val="99"/>
    <w:rsid w:val="005D02DE"/>
    <w:rPr>
      <w:rFonts w:cs="Times New Roman"/>
      <w:color w:val="0000FF"/>
      <w:u w:val="single"/>
    </w:rPr>
  </w:style>
  <w:style w:type="paragraph" w:customStyle="1" w:styleId="Default">
    <w:name w:val="Default"/>
    <w:rsid w:val="005D02D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uiPriority w:val="99"/>
    <w:unhideWhenUsed/>
    <w:rsid w:val="005D02DE"/>
    <w:pPr>
      <w:spacing w:before="100" w:beforeAutospacing="1" w:after="100" w:afterAutospacing="1"/>
    </w:pPr>
  </w:style>
  <w:style w:type="paragraph" w:styleId="BalloonText">
    <w:name w:val="Balloon Text"/>
    <w:basedOn w:val="Normal"/>
    <w:link w:val="BalloonTextChar"/>
    <w:uiPriority w:val="99"/>
    <w:semiHidden/>
    <w:unhideWhenUsed/>
    <w:rsid w:val="005D02DE"/>
    <w:rPr>
      <w:rFonts w:ascii="Tahoma" w:hAnsi="Tahoma" w:cs="Tahoma"/>
      <w:sz w:val="16"/>
      <w:szCs w:val="16"/>
    </w:rPr>
  </w:style>
  <w:style w:type="character" w:customStyle="1" w:styleId="BalloonTextChar">
    <w:name w:val="Balloon Text Char"/>
    <w:basedOn w:val="DefaultParagraphFont"/>
    <w:link w:val="BalloonText"/>
    <w:uiPriority w:val="99"/>
    <w:semiHidden/>
    <w:rsid w:val="005D02DE"/>
    <w:rPr>
      <w:rFonts w:ascii="Tahoma" w:eastAsia="Times New Roman" w:hAnsi="Tahoma" w:cs="Tahoma"/>
      <w:sz w:val="16"/>
      <w:szCs w:val="16"/>
      <w:lang w:val="en-US"/>
    </w:rPr>
  </w:style>
  <w:style w:type="paragraph" w:styleId="Header">
    <w:name w:val="header"/>
    <w:basedOn w:val="Normal"/>
    <w:link w:val="HeaderChar"/>
    <w:uiPriority w:val="99"/>
    <w:unhideWhenUsed/>
    <w:rsid w:val="005D02DE"/>
    <w:pPr>
      <w:tabs>
        <w:tab w:val="center" w:pos="4513"/>
        <w:tab w:val="right" w:pos="9026"/>
      </w:tabs>
    </w:pPr>
  </w:style>
  <w:style w:type="character" w:customStyle="1" w:styleId="HeaderChar">
    <w:name w:val="Header Char"/>
    <w:basedOn w:val="DefaultParagraphFont"/>
    <w:link w:val="Header"/>
    <w:uiPriority w:val="99"/>
    <w:rsid w:val="005D02DE"/>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5D02DE"/>
    <w:pPr>
      <w:tabs>
        <w:tab w:val="center" w:pos="4513"/>
        <w:tab w:val="right" w:pos="9026"/>
      </w:tabs>
    </w:pPr>
  </w:style>
  <w:style w:type="character" w:customStyle="1" w:styleId="FooterChar">
    <w:name w:val="Footer Char"/>
    <w:basedOn w:val="DefaultParagraphFont"/>
    <w:link w:val="Footer"/>
    <w:uiPriority w:val="99"/>
    <w:semiHidden/>
    <w:rsid w:val="005D02DE"/>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40DA0"/>
    <w:rPr>
      <w:color w:val="800080" w:themeColor="followedHyperlink"/>
      <w:u w:val="single"/>
    </w:rPr>
  </w:style>
  <w:style w:type="character" w:customStyle="1" w:styleId="Heading2Char">
    <w:name w:val="Heading 2 Char"/>
    <w:basedOn w:val="DefaultParagraphFont"/>
    <w:link w:val="Heading2"/>
    <w:uiPriority w:val="9"/>
    <w:rsid w:val="00ED1F37"/>
    <w:rPr>
      <w:rFonts w:asciiTheme="majorHAnsi" w:eastAsiaTheme="majorEastAsia" w:hAnsiTheme="majorHAnsi" w:cstheme="majorBidi"/>
      <w:b/>
      <w:bCs/>
      <w:color w:val="4F81BD" w:themeColor="accent1"/>
      <w:sz w:val="26"/>
      <w:szCs w:val="26"/>
      <w:lang w:val="en-US"/>
    </w:rPr>
  </w:style>
  <w:style w:type="paragraph" w:styleId="NoSpacing">
    <w:name w:val="No Spacing"/>
    <w:uiPriority w:val="1"/>
    <w:qFormat/>
    <w:rsid w:val="00ED1F37"/>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ED1F37"/>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ED1F37"/>
    <w:rPr>
      <w:rFonts w:asciiTheme="majorHAnsi" w:eastAsiaTheme="majorEastAsia" w:hAnsiTheme="majorHAnsi" w:cstheme="majorBidi"/>
      <w:b/>
      <w:bCs/>
      <w:i/>
      <w:iCs/>
      <w:color w:val="4F81BD" w:themeColor="accent1"/>
      <w:sz w:val="24"/>
      <w:szCs w:val="24"/>
      <w:lang w:val="en-US"/>
    </w:rPr>
  </w:style>
  <w:style w:type="paragraph" w:styleId="TOC1">
    <w:name w:val="toc 1"/>
    <w:basedOn w:val="Normal"/>
    <w:next w:val="Normal"/>
    <w:autoRedefine/>
    <w:uiPriority w:val="39"/>
    <w:unhideWhenUsed/>
    <w:rsid w:val="00D06220"/>
    <w:pPr>
      <w:spacing w:after="100"/>
    </w:pPr>
  </w:style>
  <w:style w:type="paragraph" w:styleId="TOC2">
    <w:name w:val="toc 2"/>
    <w:basedOn w:val="Normal"/>
    <w:next w:val="Normal"/>
    <w:autoRedefine/>
    <w:uiPriority w:val="39"/>
    <w:unhideWhenUsed/>
    <w:rsid w:val="00D06220"/>
    <w:pPr>
      <w:spacing w:after="100"/>
      <w:ind w:left="240"/>
    </w:pPr>
  </w:style>
  <w:style w:type="character" w:styleId="IntenseReference">
    <w:name w:val="Intense Reference"/>
    <w:basedOn w:val="DefaultParagraphFont"/>
    <w:uiPriority w:val="32"/>
    <w:qFormat/>
    <w:rsid w:val="003A61C6"/>
    <w:rPr>
      <w:b/>
      <w:bCs/>
      <w:smallCaps/>
      <w:color w:val="C0504D" w:themeColor="accent2"/>
      <w:spacing w:val="5"/>
      <w:u w:val="single"/>
    </w:rPr>
  </w:style>
  <w:style w:type="character" w:styleId="BookTitle">
    <w:name w:val="Book Title"/>
    <w:basedOn w:val="DefaultParagraphFont"/>
    <w:uiPriority w:val="33"/>
    <w:qFormat/>
    <w:rsid w:val="003A61C6"/>
    <w:rPr>
      <w:b/>
      <w:bCs/>
      <w:smallCaps/>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rina-online.com/show_article.php?rid=10&amp;aid=1171" TargetMode="External"/><Relationship Id="rId13" Type="http://schemas.openxmlformats.org/officeDocument/2006/relationships/hyperlink" Target="http://id.wikipedia.org/wiki/Hama" TargetMode="External"/><Relationship Id="rId18" Type="http://schemas.openxmlformats.org/officeDocument/2006/relationships/chart" Target="charts/chart1.xm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www.agrina-online.com" TargetMode="External"/><Relationship Id="rId7" Type="http://schemas.openxmlformats.org/officeDocument/2006/relationships/endnotes" Target="endnotes.xml"/><Relationship Id="rId12" Type="http://schemas.openxmlformats.org/officeDocument/2006/relationships/hyperlink" Target="http://id.wikipedia.org/wiki/Kutub" TargetMode="External"/><Relationship Id="rId17" Type="http://schemas.openxmlformats.org/officeDocument/2006/relationships/hyperlink" Target="http://www.tumoutou.com" TargetMode="External"/><Relationship Id="rId25" Type="http://schemas.openxmlformats.org/officeDocument/2006/relationships/hyperlink" Target="http://www.depkes.go.id" TargetMode="External"/><Relationship Id="rId2" Type="http://schemas.openxmlformats.org/officeDocument/2006/relationships/numbering" Target="numbering.xml"/><Relationship Id="rId16" Type="http://schemas.openxmlformats.org/officeDocument/2006/relationships/hyperlink" Target="http://www.tunardy.com/tag/kecoa/"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Familia" TargetMode="External"/><Relationship Id="rId24" Type="http://schemas.openxmlformats.org/officeDocument/2006/relationships/hyperlink" Target="http://www.wawasandigital.com" TargetMode="External"/><Relationship Id="rId5" Type="http://schemas.openxmlformats.org/officeDocument/2006/relationships/webSettings" Target="webSettings.xml"/><Relationship Id="rId15" Type="http://schemas.openxmlformats.org/officeDocument/2006/relationships/hyperlink" Target="http://www.kompas.com" TargetMode="External"/><Relationship Id="rId23" Type="http://schemas.openxmlformats.org/officeDocument/2006/relationships/hyperlink" Target="http://www.tumoutou.com" TargetMode="External"/><Relationship Id="rId28" Type="http://schemas.openxmlformats.org/officeDocument/2006/relationships/fontTable" Target="fontTable.xml"/><Relationship Id="rId10" Type="http://schemas.openxmlformats.org/officeDocument/2006/relationships/hyperlink" Target="http://id.wikipedia.org/wiki/Spesies"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id.wikipedia.org/wiki/Ordo_%28biologi%29" TargetMode="External"/><Relationship Id="rId14" Type="http://schemas.openxmlformats.org/officeDocument/2006/relationships/hyperlink" Target="http://www.kompas.com" TargetMode="External"/><Relationship Id="rId22" Type="http://schemas.openxmlformats.org/officeDocument/2006/relationships/hyperlink" Target="http://www.kompas.com" TargetMode="External"/><Relationship Id="rId27"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5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4320987654321112E-2"/>
          <c:y val="9.3406593406593505E-2"/>
          <c:w val="0.6740740740740756"/>
          <c:h val="0.71978021978021978"/>
        </c:manualLayout>
      </c:layout>
      <c:bar3DChart>
        <c:barDir val="col"/>
        <c:grouping val="clustered"/>
        <c:ser>
          <c:idx val="0"/>
          <c:order val="0"/>
          <c:tx>
            <c:strRef>
              <c:f>Sheet1!$A$2</c:f>
              <c:strCache>
                <c:ptCount val="1"/>
                <c:pt idx="0">
                  <c:v>Telur Itik (butir)</c:v>
                </c:pt>
              </c:strCache>
            </c:strRef>
          </c:tx>
          <c:spPr>
            <a:solidFill>
              <a:srgbClr val="9999FF"/>
            </a:solidFill>
            <a:ln w="11201">
              <a:solidFill>
                <a:srgbClr val="000000"/>
              </a:solidFill>
              <a:prstDash val="solid"/>
            </a:ln>
          </c:spPr>
          <c:cat>
            <c:numRef>
              <c:f>Sheet1!$B$1:$F$1</c:f>
              <c:numCache>
                <c:formatCode>General</c:formatCode>
                <c:ptCount val="5"/>
                <c:pt idx="0">
                  <c:v>1990</c:v>
                </c:pt>
                <c:pt idx="1">
                  <c:v>1993</c:v>
                </c:pt>
                <c:pt idx="2">
                  <c:v>1996</c:v>
                </c:pt>
                <c:pt idx="3">
                  <c:v>1999</c:v>
                </c:pt>
                <c:pt idx="4">
                  <c:v>2002</c:v>
                </c:pt>
              </c:numCache>
            </c:numRef>
          </c:cat>
          <c:val>
            <c:numRef>
              <c:f>Sheet1!$B$2:$F$2</c:f>
              <c:numCache>
                <c:formatCode>General</c:formatCode>
                <c:ptCount val="5"/>
                <c:pt idx="0">
                  <c:v>6.6</c:v>
                </c:pt>
                <c:pt idx="1">
                  <c:v>6.6</c:v>
                </c:pt>
                <c:pt idx="2">
                  <c:v>4.5199999999999996</c:v>
                </c:pt>
                <c:pt idx="3">
                  <c:v>3.22</c:v>
                </c:pt>
                <c:pt idx="4">
                  <c:v>4.4700000000000024</c:v>
                </c:pt>
              </c:numCache>
            </c:numRef>
          </c:val>
        </c:ser>
        <c:ser>
          <c:idx val="1"/>
          <c:order val="1"/>
          <c:tx>
            <c:strRef>
              <c:f>Sheet1!$A$3</c:f>
              <c:strCache>
                <c:ptCount val="1"/>
                <c:pt idx="0">
                  <c:v>Telur Asin (butir)</c:v>
                </c:pt>
              </c:strCache>
            </c:strRef>
          </c:tx>
          <c:spPr>
            <a:solidFill>
              <a:srgbClr val="993366"/>
            </a:solidFill>
            <a:ln w="11201">
              <a:solidFill>
                <a:srgbClr val="000000"/>
              </a:solidFill>
              <a:prstDash val="solid"/>
            </a:ln>
          </c:spPr>
          <c:cat>
            <c:numRef>
              <c:f>Sheet1!$B$1:$F$1</c:f>
              <c:numCache>
                <c:formatCode>General</c:formatCode>
                <c:ptCount val="5"/>
                <c:pt idx="0">
                  <c:v>1990</c:v>
                </c:pt>
                <c:pt idx="1">
                  <c:v>1993</c:v>
                </c:pt>
                <c:pt idx="2">
                  <c:v>1996</c:v>
                </c:pt>
                <c:pt idx="3">
                  <c:v>1999</c:v>
                </c:pt>
                <c:pt idx="4">
                  <c:v>2002</c:v>
                </c:pt>
              </c:numCache>
            </c:numRef>
          </c:cat>
          <c:val>
            <c:numRef>
              <c:f>Sheet1!$B$3:$F$3</c:f>
              <c:numCache>
                <c:formatCode>General</c:formatCode>
                <c:ptCount val="5"/>
                <c:pt idx="0">
                  <c:v>1.51</c:v>
                </c:pt>
                <c:pt idx="1">
                  <c:v>1.56</c:v>
                </c:pt>
                <c:pt idx="2">
                  <c:v>1.9800000000000011</c:v>
                </c:pt>
                <c:pt idx="3">
                  <c:v>0.99</c:v>
                </c:pt>
                <c:pt idx="4">
                  <c:v>1.920000000000001</c:v>
                </c:pt>
              </c:numCache>
            </c:numRef>
          </c:val>
        </c:ser>
        <c:ser>
          <c:idx val="2"/>
          <c:order val="2"/>
          <c:tx>
            <c:strRef>
              <c:f>Sheet1!$A$4</c:f>
              <c:strCache>
                <c:ptCount val="1"/>
                <c:pt idx="0">
                  <c:v>Telur Ayam (kg)</c:v>
                </c:pt>
              </c:strCache>
            </c:strRef>
          </c:tx>
          <c:spPr>
            <a:solidFill>
              <a:srgbClr val="FFFFCC"/>
            </a:solidFill>
            <a:ln w="11201">
              <a:solidFill>
                <a:srgbClr val="000000"/>
              </a:solidFill>
              <a:prstDash val="solid"/>
            </a:ln>
          </c:spPr>
          <c:cat>
            <c:numRef>
              <c:f>Sheet1!$B$1:$F$1</c:f>
              <c:numCache>
                <c:formatCode>General</c:formatCode>
                <c:ptCount val="5"/>
                <c:pt idx="0">
                  <c:v>1990</c:v>
                </c:pt>
                <c:pt idx="1">
                  <c:v>1993</c:v>
                </c:pt>
                <c:pt idx="2">
                  <c:v>1996</c:v>
                </c:pt>
                <c:pt idx="3">
                  <c:v>1999</c:v>
                </c:pt>
                <c:pt idx="4">
                  <c:v>2002</c:v>
                </c:pt>
              </c:numCache>
            </c:numRef>
          </c:cat>
          <c:val>
            <c:numRef>
              <c:f>Sheet1!$B$4:$F$4</c:f>
              <c:numCache>
                <c:formatCode>General</c:formatCode>
                <c:ptCount val="5"/>
                <c:pt idx="0">
                  <c:v>2.5499999999999998</c:v>
                </c:pt>
                <c:pt idx="1">
                  <c:v>3.2800000000000002</c:v>
                </c:pt>
                <c:pt idx="2">
                  <c:v>4.71</c:v>
                </c:pt>
                <c:pt idx="3">
                  <c:v>7.88</c:v>
                </c:pt>
                <c:pt idx="4">
                  <c:v>4.58</c:v>
                </c:pt>
              </c:numCache>
            </c:numRef>
          </c:val>
        </c:ser>
        <c:ser>
          <c:idx val="3"/>
          <c:order val="3"/>
          <c:tx>
            <c:strRef>
              <c:f>Sheet1!$A$5</c:f>
              <c:strCache>
                <c:ptCount val="1"/>
                <c:pt idx="0">
                  <c:v>Susu (lt)</c:v>
                </c:pt>
              </c:strCache>
            </c:strRef>
          </c:tx>
          <c:spPr>
            <a:solidFill>
              <a:srgbClr val="CCFFFF"/>
            </a:solidFill>
            <a:ln w="11201">
              <a:solidFill>
                <a:srgbClr val="000000"/>
              </a:solidFill>
              <a:prstDash val="solid"/>
            </a:ln>
          </c:spPr>
          <c:cat>
            <c:numRef>
              <c:f>Sheet1!$B$1:$F$1</c:f>
              <c:numCache>
                <c:formatCode>General</c:formatCode>
                <c:ptCount val="5"/>
                <c:pt idx="0">
                  <c:v>1990</c:v>
                </c:pt>
                <c:pt idx="1">
                  <c:v>1993</c:v>
                </c:pt>
                <c:pt idx="2">
                  <c:v>1996</c:v>
                </c:pt>
                <c:pt idx="3">
                  <c:v>1999</c:v>
                </c:pt>
                <c:pt idx="4">
                  <c:v>2002</c:v>
                </c:pt>
              </c:numCache>
            </c:numRef>
          </c:cat>
          <c:val>
            <c:numRef>
              <c:f>Sheet1!$B$5:$F$5</c:f>
              <c:numCache>
                <c:formatCode>General</c:formatCode>
                <c:ptCount val="5"/>
                <c:pt idx="0">
                  <c:v>0.31000000000000033</c:v>
                </c:pt>
                <c:pt idx="1">
                  <c:v>0.31000000000000033</c:v>
                </c:pt>
                <c:pt idx="2">
                  <c:v>0.21000000000000016</c:v>
                </c:pt>
                <c:pt idx="3">
                  <c:v>0.21000000000000016</c:v>
                </c:pt>
                <c:pt idx="4">
                  <c:v>0.21000000000000016</c:v>
                </c:pt>
              </c:numCache>
            </c:numRef>
          </c:val>
        </c:ser>
        <c:gapDepth val="0"/>
        <c:shape val="box"/>
        <c:axId val="107829888"/>
        <c:axId val="107901312"/>
        <c:axId val="0"/>
      </c:bar3DChart>
      <c:catAx>
        <c:axId val="107829888"/>
        <c:scaling>
          <c:orientation val="minMax"/>
        </c:scaling>
        <c:axPos val="b"/>
        <c:numFmt formatCode="General" sourceLinked="1"/>
        <c:tickLblPos val="low"/>
        <c:spPr>
          <a:ln w="2800">
            <a:solidFill>
              <a:srgbClr val="000000"/>
            </a:solidFill>
            <a:prstDash val="solid"/>
          </a:ln>
        </c:spPr>
        <c:txPr>
          <a:bodyPr rot="0" vert="horz"/>
          <a:lstStyle/>
          <a:p>
            <a:pPr>
              <a:defRPr lang="id-ID" sz="706" b="1" i="0" u="none" strike="noStrike" baseline="0">
                <a:solidFill>
                  <a:srgbClr val="000000"/>
                </a:solidFill>
                <a:latin typeface="Calibri"/>
                <a:ea typeface="Calibri"/>
                <a:cs typeface="Calibri"/>
              </a:defRPr>
            </a:pPr>
            <a:endParaRPr lang="en-US"/>
          </a:p>
        </c:txPr>
        <c:crossAx val="107901312"/>
        <c:crosses val="autoZero"/>
        <c:auto val="1"/>
        <c:lblAlgn val="ctr"/>
        <c:lblOffset val="100"/>
        <c:tickLblSkip val="1"/>
        <c:tickMarkSkip val="1"/>
      </c:catAx>
      <c:valAx>
        <c:axId val="107901312"/>
        <c:scaling>
          <c:orientation val="minMax"/>
        </c:scaling>
        <c:axPos val="l"/>
        <c:majorGridlines>
          <c:spPr>
            <a:ln w="2800">
              <a:solidFill>
                <a:srgbClr val="000000"/>
              </a:solidFill>
              <a:prstDash val="solid"/>
            </a:ln>
          </c:spPr>
        </c:majorGridlines>
        <c:numFmt formatCode="General" sourceLinked="1"/>
        <c:tickLblPos val="nextTo"/>
        <c:spPr>
          <a:ln w="2800">
            <a:solidFill>
              <a:srgbClr val="000000"/>
            </a:solidFill>
            <a:prstDash val="solid"/>
          </a:ln>
        </c:spPr>
        <c:txPr>
          <a:bodyPr rot="0" vert="horz"/>
          <a:lstStyle/>
          <a:p>
            <a:pPr>
              <a:defRPr lang="id-ID" sz="706" b="1" i="0" u="none" strike="noStrike" baseline="0">
                <a:solidFill>
                  <a:srgbClr val="000000"/>
                </a:solidFill>
                <a:latin typeface="Calibri"/>
                <a:ea typeface="Calibri"/>
                <a:cs typeface="Calibri"/>
              </a:defRPr>
            </a:pPr>
            <a:endParaRPr lang="en-US"/>
          </a:p>
        </c:txPr>
        <c:crossAx val="107829888"/>
        <c:crosses val="autoZero"/>
        <c:crossBetween val="between"/>
      </c:valAx>
      <c:spPr>
        <a:noFill/>
        <a:ln w="22401">
          <a:noFill/>
        </a:ln>
      </c:spPr>
    </c:plotArea>
    <c:legend>
      <c:legendPos val="r"/>
      <c:layout>
        <c:manualLayout>
          <c:xMode val="edge"/>
          <c:yMode val="edge"/>
          <c:x val="0.75555555555555565"/>
          <c:y val="0.29120879120879162"/>
          <c:w val="0.23456790123456789"/>
          <c:h val="0.42307692307692352"/>
        </c:manualLayout>
      </c:layout>
      <c:spPr>
        <a:noFill/>
        <a:ln w="2800">
          <a:solidFill>
            <a:srgbClr val="000000"/>
          </a:solidFill>
          <a:prstDash val="solid"/>
        </a:ln>
      </c:spPr>
      <c:txPr>
        <a:bodyPr/>
        <a:lstStyle/>
        <a:p>
          <a:pPr>
            <a:defRPr lang="id-ID" sz="648"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706" b="1"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r">
              <a:defRPr sz="800"/>
            </a:pPr>
            <a:r>
              <a:rPr lang="en-US" sz="800"/>
              <a:t>Tahun</a:t>
            </a:r>
          </a:p>
        </c:rich>
      </c:tx>
      <c:layout>
        <c:manualLayout>
          <c:xMode val="edge"/>
          <c:yMode val="edge"/>
          <c:x val="0.50922465836980213"/>
          <c:y val="0.88194453954125274"/>
        </c:manualLayout>
      </c:layout>
    </c:title>
    <c:plotArea>
      <c:layout>
        <c:manualLayout>
          <c:layoutTarget val="inner"/>
          <c:xMode val="edge"/>
          <c:yMode val="edge"/>
          <c:x val="8.6442279988596285E-2"/>
          <c:y val="0.10120278443455441"/>
          <c:w val="0.8617970949086009"/>
          <c:h val="0.60958804062535654"/>
        </c:manualLayout>
      </c:layout>
      <c:lineChart>
        <c:grouping val="standard"/>
        <c:ser>
          <c:idx val="4"/>
          <c:order val="4"/>
          <c:tx>
            <c:strRef>
              <c:f>Sheet1!$A$2</c:f>
            </c:strRef>
          </c:tx>
          <c:spPr>
            <a:ln w="11201">
              <a:solidFill>
                <a:srgbClr val="000000"/>
              </a:solidFill>
              <a:prstDash val="solid"/>
            </a:ln>
          </c:spPr>
          <c:cat>
            <c:multiLvlStrRef>
              <c:f>Sheet1!$B$1:$F$1</c:f>
            </c:multiLvlStrRef>
          </c:cat>
          <c:val>
            <c:numRef>
              <c:f>Sheet1!$B$2:$F$2</c:f>
            </c:numRef>
          </c:val>
        </c:ser>
        <c:ser>
          <c:idx val="5"/>
          <c:order val="5"/>
          <c:tx>
            <c:strRef>
              <c:f>"Pengeluaran per kapita (Rp/bulan)"</c:f>
            </c:strRef>
          </c:tx>
          <c:cat>
            <c:multiLvlStrRef>
              <c:f>[Book1]Sheet1!$B$2:$F$2</c:f>
            </c:multiLvlStrRef>
          </c:cat>
          <c:val>
            <c:numRef>
              <c:f>[Book1]Sheet1!$B$3:$F$3</c:f>
            </c:numRef>
          </c:val>
        </c:ser>
        <c:ser>
          <c:idx val="6"/>
          <c:order val="6"/>
          <c:tx>
            <c:strRef>
              <c:f>Sheet1!$A$2</c:f>
            </c:strRef>
          </c:tx>
          <c:spPr>
            <a:ln w="11201">
              <a:solidFill>
                <a:srgbClr val="000000"/>
              </a:solidFill>
              <a:prstDash val="solid"/>
            </a:ln>
          </c:spPr>
          <c:cat>
            <c:multiLvlStrRef>
              <c:f>Sheet1!$B$1:$F$1</c:f>
            </c:multiLvlStrRef>
          </c:cat>
          <c:val>
            <c:numRef>
              <c:f>Sheet1!$B$2:$F$2</c:f>
            </c:numRef>
          </c:val>
        </c:ser>
        <c:ser>
          <c:idx val="7"/>
          <c:order val="7"/>
          <c:tx>
            <c:strRef>
              <c:f>"Pengeluaran per kapita (Rp/bulan)"</c:f>
            </c:strRef>
          </c:tx>
          <c:cat>
            <c:multiLvlStrRef>
              <c:f>[Book1]Sheet1!$B$2:$F$2</c:f>
            </c:multiLvlStrRef>
          </c:cat>
          <c:val>
            <c:numRef>
              <c:f>[Book1]Sheet1!$B$3:$F$3</c:f>
            </c:numRef>
          </c:val>
        </c:ser>
        <c:ser>
          <c:idx val="2"/>
          <c:order val="2"/>
          <c:tx>
            <c:strRef>
              <c:f>Sheet1!$A$2</c:f>
            </c:strRef>
          </c:tx>
          <c:spPr>
            <a:ln w="11201">
              <a:solidFill>
                <a:srgbClr val="000000"/>
              </a:solidFill>
              <a:prstDash val="solid"/>
            </a:ln>
          </c:spPr>
          <c:cat>
            <c:multiLvlStrRef>
              <c:f>Sheet1!$B$1:$F$1</c:f>
            </c:multiLvlStrRef>
          </c:cat>
          <c:val>
            <c:numRef>
              <c:f>Sheet1!$B$2:$F$2</c:f>
            </c:numRef>
          </c:val>
        </c:ser>
        <c:ser>
          <c:idx val="3"/>
          <c:order val="3"/>
          <c:tx>
            <c:strRef>
              <c:f>"Pengeluaran per kapita (Rp/bulan)"</c:f>
            </c:strRef>
          </c:tx>
          <c:cat>
            <c:multiLvlStrRef>
              <c:f>[Book1]Sheet1!$B$2:$F$2</c:f>
            </c:multiLvlStrRef>
          </c:cat>
          <c:val>
            <c:numRef>
              <c:f>[Book1]Sheet1!$B$3:$F$3</c:f>
            </c:numRef>
          </c:val>
        </c:ser>
        <c:ser>
          <c:idx val="1"/>
          <c:order val="1"/>
          <c:tx>
            <c:strRef>
              <c:f>Sheet1!$A$2</c:f>
            </c:strRef>
          </c:tx>
          <c:spPr>
            <a:ln w="11201">
              <a:solidFill>
                <a:srgbClr val="000000"/>
              </a:solidFill>
              <a:prstDash val="solid"/>
            </a:ln>
          </c:spPr>
          <c:cat>
            <c:multiLvlStrRef>
              <c:f>Sheet1!$B$1:$F$1</c:f>
            </c:multiLvlStrRef>
          </c:cat>
          <c:val>
            <c:numRef>
              <c:f>Sheet1!$B$2:$F$2</c:f>
            </c:numRef>
          </c:val>
        </c:ser>
        <c:ser>
          <c:idx val="0"/>
          <c:order val="0"/>
          <c:tx>
            <c:v>Pengeluaran per kapita (Rp/bulan)</c:v>
          </c:tx>
          <c:cat>
            <c:numRef>
              <c:f>[Book1]Sheet1!$B$2:$F$2</c:f>
              <c:numCache>
                <c:formatCode>General</c:formatCode>
                <c:ptCount val="5"/>
                <c:pt idx="0">
                  <c:v>1999</c:v>
                </c:pt>
                <c:pt idx="1">
                  <c:v>2000</c:v>
                </c:pt>
                <c:pt idx="2">
                  <c:v>2001</c:v>
                </c:pt>
                <c:pt idx="3">
                  <c:v>2002</c:v>
                </c:pt>
                <c:pt idx="4">
                  <c:v>2003</c:v>
                </c:pt>
              </c:numCache>
            </c:numRef>
          </c:cat>
          <c:val>
            <c:numRef>
              <c:f>[Book1]Sheet1!$B$3:$F$3</c:f>
              <c:numCache>
                <c:formatCode>General</c:formatCode>
                <c:ptCount val="5"/>
                <c:pt idx="0">
                  <c:v>10.182</c:v>
                </c:pt>
                <c:pt idx="1">
                  <c:v>13.362000000000016</c:v>
                </c:pt>
                <c:pt idx="2">
                  <c:v>14.341000000000001</c:v>
                </c:pt>
                <c:pt idx="3">
                  <c:v>16.536000000000001</c:v>
                </c:pt>
                <c:pt idx="4">
                  <c:v>16.853999999999999</c:v>
                </c:pt>
              </c:numCache>
            </c:numRef>
          </c:val>
        </c:ser>
        <c:marker val="1"/>
        <c:axId val="109178240"/>
        <c:axId val="119443840"/>
      </c:lineChart>
      <c:catAx>
        <c:axId val="109178240"/>
        <c:scaling>
          <c:orientation val="minMax"/>
        </c:scaling>
        <c:axPos val="b"/>
        <c:numFmt formatCode="General" sourceLinked="1"/>
        <c:tickLblPos val="nextTo"/>
        <c:crossAx val="119443840"/>
        <c:crosses val="autoZero"/>
        <c:auto val="1"/>
        <c:lblAlgn val="ctr"/>
        <c:lblOffset val="100"/>
      </c:catAx>
      <c:valAx>
        <c:axId val="119443840"/>
        <c:scaling>
          <c:orientation val="minMax"/>
        </c:scaling>
        <c:axPos val="l"/>
        <c:majorGridlines/>
        <c:numFmt formatCode="General" sourceLinked="1"/>
        <c:tickLblPos val="nextTo"/>
        <c:crossAx val="109178240"/>
        <c:crosses val="autoZero"/>
        <c:crossBetween val="between"/>
      </c:valAx>
    </c:plotArea>
    <c:legend>
      <c:legendPos val="r"/>
      <c:legendEntry>
        <c:idx val="0"/>
        <c:delete val="1"/>
      </c:legendEntry>
      <c:layout>
        <c:manualLayout>
          <c:xMode val="edge"/>
          <c:yMode val="edge"/>
          <c:x val="0.81277608213606323"/>
          <c:y val="0.59304849937236093"/>
          <c:w val="0.17075382243464751"/>
          <c:h val="0.31109163528471984"/>
        </c:manualLayout>
      </c:layout>
      <c:txPr>
        <a:bodyPr/>
        <a:lstStyle/>
        <a:p>
          <a:pPr>
            <a:defRPr sz="1000">
              <a:latin typeface="+mn-lt"/>
            </a:defRPr>
          </a:pPr>
          <a:endParaRPr lang="en-US"/>
        </a:p>
      </c:txPr>
    </c:legend>
    <c:plotVisOnly val="1"/>
  </c:chart>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29809-CB8A-496C-87D9-BB1A0484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Arief</dc:creator>
  <cp:lastModifiedBy>BYON</cp:lastModifiedBy>
  <cp:revision>23</cp:revision>
  <dcterms:created xsi:type="dcterms:W3CDTF">2009-04-02T06:00:00Z</dcterms:created>
  <dcterms:modified xsi:type="dcterms:W3CDTF">2009-04-02T08:00:00Z</dcterms:modified>
</cp:coreProperties>
</file>